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A3B8C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A3B8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A3B8C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A3B8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7A3B8C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A3B8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7A3B8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464D8" w:rsidP="007A3B8C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7A3B8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464D8" w:rsidP="007A3B8C">
            <w:pPr>
              <w:pStyle w:val="aa"/>
              <w:jc w:val="center"/>
            </w:pPr>
            <w:r>
              <w:t>41/673</w:t>
            </w:r>
          </w:p>
        </w:tc>
      </w:tr>
    </w:tbl>
    <w:p w:rsidR="004D75D6" w:rsidRDefault="004D75D6" w:rsidP="007A3B8C">
      <w:pPr>
        <w:ind w:left="4820"/>
        <w:rPr>
          <w:sz w:val="28"/>
          <w:szCs w:val="28"/>
        </w:rPr>
      </w:pPr>
    </w:p>
    <w:p w:rsidR="005E4D08" w:rsidRDefault="005E4D08" w:rsidP="007A3B8C">
      <w:pPr>
        <w:pStyle w:val="30"/>
        <w:tabs>
          <w:tab w:val="left" w:pos="708"/>
        </w:tabs>
        <w:ind w:left="-24" w:right="4536"/>
        <w:rPr>
          <w:szCs w:val="28"/>
        </w:rPr>
      </w:pPr>
      <w:r w:rsidRPr="00381557">
        <w:rPr>
          <w:szCs w:val="28"/>
        </w:rPr>
        <w:t>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</w:t>
      </w:r>
    </w:p>
    <w:p w:rsidR="005E4D08" w:rsidRPr="00381557" w:rsidRDefault="005E4D08" w:rsidP="007A3B8C">
      <w:pPr>
        <w:pStyle w:val="30"/>
        <w:tabs>
          <w:tab w:val="left" w:pos="708"/>
        </w:tabs>
        <w:ind w:left="-23" w:right="4536"/>
        <w:rPr>
          <w:szCs w:val="28"/>
        </w:rPr>
      </w:pPr>
    </w:p>
    <w:p w:rsidR="005E4D08" w:rsidRPr="00381557" w:rsidRDefault="005E4D08" w:rsidP="007A3B8C">
      <w:pPr>
        <w:keepNext/>
        <w:shd w:val="clear" w:color="auto" w:fill="FFFFFF"/>
        <w:ind w:firstLine="709"/>
        <w:jc w:val="both"/>
        <w:outlineLvl w:val="0"/>
        <w:rPr>
          <w:sz w:val="28"/>
          <w:szCs w:val="28"/>
        </w:rPr>
      </w:pPr>
      <w:proofErr w:type="gramStart"/>
      <w:r w:rsidRPr="00381557">
        <w:rPr>
          <w:bCs/>
          <w:sz w:val="28"/>
          <w:szCs w:val="28"/>
        </w:rPr>
        <w:t xml:space="preserve">В соответствии с Федеральными законами от 06 октября 2003 г. </w:t>
      </w:r>
      <w:r>
        <w:rPr>
          <w:bCs/>
          <w:sz w:val="28"/>
          <w:szCs w:val="28"/>
        </w:rPr>
        <w:br/>
      </w:r>
      <w:r w:rsidRPr="00381557">
        <w:rPr>
          <w:bCs/>
          <w:sz w:val="28"/>
          <w:szCs w:val="28"/>
        </w:rPr>
        <w:t>№ 131-ФЗ «Об общих принципах организации местного самоуправления в Российской Федерации», от 22 августа 2004 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</w:t>
      </w:r>
      <w:proofErr w:type="gramEnd"/>
      <w:r w:rsidRPr="00381557">
        <w:rPr>
          <w:bCs/>
          <w:sz w:val="28"/>
          <w:szCs w:val="28"/>
        </w:rPr>
        <w:t xml:space="preserve"> </w:t>
      </w:r>
      <w:proofErr w:type="gramStart"/>
      <w:r w:rsidRPr="00381557">
        <w:rPr>
          <w:bCs/>
          <w:sz w:val="28"/>
          <w:szCs w:val="28"/>
        </w:rPr>
        <w:t>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решением Волгоградской городской Думы от 19.07.2017 № 59/1720 «Об утверждении Порядка управления и распоряжения имуществом, находящимся в муниципальной собственности Волгограда», статьями 5, 7, 24, 26, 47 Устава города-героя Волгограда Волгоградская городская Дума</w:t>
      </w:r>
      <w:proofErr w:type="gramEnd"/>
    </w:p>
    <w:p w:rsidR="005E4D08" w:rsidRPr="00381557" w:rsidRDefault="005E4D08" w:rsidP="007A3B8C">
      <w:pPr>
        <w:tabs>
          <w:tab w:val="left" w:pos="708"/>
        </w:tabs>
        <w:ind w:right="5669"/>
        <w:jc w:val="both"/>
        <w:rPr>
          <w:b/>
          <w:sz w:val="28"/>
          <w:szCs w:val="28"/>
        </w:rPr>
      </w:pPr>
      <w:r w:rsidRPr="00381557">
        <w:rPr>
          <w:b/>
          <w:sz w:val="28"/>
          <w:szCs w:val="28"/>
        </w:rPr>
        <w:t>РЕШИЛА:</w:t>
      </w:r>
    </w:p>
    <w:p w:rsidR="005E4D08" w:rsidRPr="00381557" w:rsidRDefault="005E4D08" w:rsidP="007A3B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557">
        <w:rPr>
          <w:sz w:val="28"/>
          <w:szCs w:val="28"/>
        </w:rPr>
        <w:t>1. Согласовать департаменту муниципального имущества администрации Волгограда предложение о безвозмездной передаче муниципального имущества Волгограда</w:t>
      </w:r>
      <w:r w:rsidRPr="00381557">
        <w:rPr>
          <w:rFonts w:ascii="Arial" w:hAnsi="Arial" w:cs="Arial"/>
          <w:sz w:val="28"/>
          <w:szCs w:val="28"/>
        </w:rPr>
        <w:t xml:space="preserve"> </w:t>
      </w:r>
      <w:r w:rsidRPr="00381557">
        <w:rPr>
          <w:sz w:val="28"/>
          <w:szCs w:val="28"/>
        </w:rPr>
        <w:t>из муниципальной собственности Волгограда в федеральную собственность в установленном порядке согласно приложению.</w:t>
      </w:r>
    </w:p>
    <w:p w:rsidR="005E4D08" w:rsidRPr="00381557" w:rsidRDefault="005E4D08" w:rsidP="007A3B8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1557">
        <w:rPr>
          <w:sz w:val="28"/>
          <w:szCs w:val="28"/>
        </w:rPr>
        <w:t>2. Настоящее решение вступает в силу со дня его принятия.</w:t>
      </w:r>
    </w:p>
    <w:p w:rsidR="005E4D08" w:rsidRPr="00381557" w:rsidRDefault="005E4D08" w:rsidP="007A3B8C">
      <w:pPr>
        <w:ind w:firstLine="708"/>
        <w:jc w:val="both"/>
        <w:rPr>
          <w:sz w:val="28"/>
          <w:szCs w:val="28"/>
        </w:rPr>
      </w:pPr>
      <w:r w:rsidRPr="00006084">
        <w:rPr>
          <w:sz w:val="28"/>
          <w:szCs w:val="28"/>
        </w:rPr>
        <w:t xml:space="preserve">3. </w:t>
      </w:r>
      <w:proofErr w:type="gramStart"/>
      <w:r w:rsidRPr="00006084">
        <w:rPr>
          <w:sz w:val="28"/>
          <w:szCs w:val="28"/>
        </w:rPr>
        <w:t>Контроль за</w:t>
      </w:r>
      <w:proofErr w:type="gramEnd"/>
      <w:r w:rsidRPr="00006084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5E4D08" w:rsidRDefault="005E4D08" w:rsidP="007A3B8C">
      <w:pPr>
        <w:pStyle w:val="a3"/>
        <w:rPr>
          <w:szCs w:val="28"/>
        </w:rPr>
      </w:pPr>
    </w:p>
    <w:p w:rsidR="005E4D08" w:rsidRDefault="005E4D08" w:rsidP="007A3B8C">
      <w:pPr>
        <w:pStyle w:val="a3"/>
        <w:rPr>
          <w:szCs w:val="28"/>
        </w:rPr>
      </w:pPr>
    </w:p>
    <w:p w:rsidR="005E4D08" w:rsidRPr="00381557" w:rsidRDefault="005E4D08" w:rsidP="007A3B8C">
      <w:pPr>
        <w:pStyle w:val="a3"/>
        <w:rPr>
          <w:szCs w:val="28"/>
        </w:rPr>
      </w:pPr>
    </w:p>
    <w:p w:rsidR="005E4D08" w:rsidRPr="00381557" w:rsidRDefault="005E4D08" w:rsidP="007A3B8C">
      <w:pPr>
        <w:pStyle w:val="a3"/>
        <w:rPr>
          <w:szCs w:val="28"/>
        </w:rPr>
      </w:pPr>
      <w:r>
        <w:rPr>
          <w:szCs w:val="28"/>
        </w:rPr>
        <w:t>П</w:t>
      </w:r>
      <w:r w:rsidRPr="00381557">
        <w:rPr>
          <w:szCs w:val="28"/>
        </w:rPr>
        <w:t>редседател</w:t>
      </w:r>
      <w:r>
        <w:rPr>
          <w:szCs w:val="28"/>
        </w:rPr>
        <w:t>ь</w:t>
      </w:r>
    </w:p>
    <w:p w:rsidR="005E4D08" w:rsidRPr="00381557" w:rsidRDefault="005E4D08" w:rsidP="007A3B8C">
      <w:pPr>
        <w:pStyle w:val="a3"/>
        <w:rPr>
          <w:szCs w:val="28"/>
        </w:rPr>
      </w:pPr>
      <w:r w:rsidRPr="00381557">
        <w:rPr>
          <w:szCs w:val="28"/>
        </w:rPr>
        <w:t>Волгоградской городской Думы</w:t>
      </w:r>
      <w:r w:rsidRPr="00381557">
        <w:rPr>
          <w:szCs w:val="28"/>
        </w:rPr>
        <w:tab/>
      </w:r>
      <w:r w:rsidRPr="00381557">
        <w:rPr>
          <w:szCs w:val="28"/>
        </w:rPr>
        <w:tab/>
      </w:r>
      <w:r w:rsidRPr="00381557">
        <w:rPr>
          <w:szCs w:val="28"/>
        </w:rPr>
        <w:tab/>
      </w:r>
      <w:r w:rsidRPr="00381557">
        <w:rPr>
          <w:szCs w:val="28"/>
        </w:rPr>
        <w:tab/>
      </w:r>
      <w:r w:rsidRPr="00381557">
        <w:rPr>
          <w:szCs w:val="28"/>
        </w:rPr>
        <w:tab/>
      </w:r>
      <w:r>
        <w:rPr>
          <w:szCs w:val="28"/>
        </w:rPr>
        <w:t xml:space="preserve">       </w:t>
      </w:r>
      <w:proofErr w:type="spellStart"/>
      <w:r w:rsidRPr="00006084">
        <w:rPr>
          <w:szCs w:val="28"/>
        </w:rPr>
        <w:t>В.В.Колесников</w:t>
      </w:r>
      <w:proofErr w:type="spellEnd"/>
    </w:p>
    <w:p w:rsidR="005E4D08" w:rsidRDefault="005E4D08" w:rsidP="007A3B8C">
      <w:pPr>
        <w:pStyle w:val="a3"/>
        <w:rPr>
          <w:sz w:val="20"/>
        </w:rPr>
      </w:pPr>
    </w:p>
    <w:p w:rsidR="005E4D08" w:rsidRDefault="005E4D08" w:rsidP="007A3B8C">
      <w:pPr>
        <w:ind w:left="1440" w:hanging="22"/>
        <w:jc w:val="both"/>
        <w:rPr>
          <w:sz w:val="28"/>
          <w:szCs w:val="28"/>
        </w:rPr>
      </w:pPr>
      <w:bookmarkStart w:id="0" w:name="_GoBack"/>
      <w:bookmarkEnd w:id="0"/>
    </w:p>
    <w:sectPr w:rsidR="005E4D08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AC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523240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6ACD"/>
    <w:rsid w:val="00421B61"/>
    <w:rsid w:val="00482CCD"/>
    <w:rsid w:val="004836BB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4D08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A3B8C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464D8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E4D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5E4D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6484F93-9762-44A3-A1BB-982FE902A6A5}"/>
</file>

<file path=customXml/itemProps2.xml><?xml version="1.0" encoding="utf-8"?>
<ds:datastoreItem xmlns:ds="http://schemas.openxmlformats.org/officeDocument/2006/customXml" ds:itemID="{42F9CE81-63ED-4427-8711-7EBA8CE801E6}"/>
</file>

<file path=customXml/itemProps3.xml><?xml version="1.0" encoding="utf-8"?>
<ds:datastoreItem xmlns:ds="http://schemas.openxmlformats.org/officeDocument/2006/customXml" ds:itemID="{9088A266-004C-4F04-B349-302C4BD17C31}"/>
</file>

<file path=customXml/itemProps4.xml><?xml version="1.0" encoding="utf-8"?>
<ds:datastoreItem xmlns:ds="http://schemas.openxmlformats.org/officeDocument/2006/customXml" ds:itemID="{912F897E-2DD4-4EE2-ABD4-E59079EBC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2021-02-09T06:55:00Z</dcterms:created>
  <dcterms:modified xsi:type="dcterms:W3CDTF">2021-02-19T06:34:00Z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