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A84" w:rsidRDefault="00F16A84" w:rsidP="00F16A84">
      <w:pPr>
        <w:suppressLineNumbers/>
        <w:tabs>
          <w:tab w:val="center" w:pos="4677"/>
          <w:tab w:val="right" w:pos="9355"/>
        </w:tabs>
        <w:suppressAutoHyphens/>
        <w:autoSpaceDN w:val="0"/>
        <w:ind w:left="5670"/>
        <w:rPr>
          <w:rFonts w:eastAsia="SimSun"/>
          <w:kern w:val="3"/>
          <w:sz w:val="28"/>
          <w:szCs w:val="28"/>
          <w:lang w:eastAsia="en-US"/>
        </w:rPr>
      </w:pPr>
      <w:r>
        <w:rPr>
          <w:rFonts w:eastAsia="SimSun"/>
          <w:kern w:val="3"/>
          <w:sz w:val="28"/>
          <w:szCs w:val="28"/>
          <w:lang w:eastAsia="en-US"/>
        </w:rPr>
        <w:t>Приложение</w:t>
      </w:r>
    </w:p>
    <w:p w:rsidR="00F16A84" w:rsidRDefault="00F16A84" w:rsidP="00F16A84">
      <w:pPr>
        <w:suppressLineNumbers/>
        <w:tabs>
          <w:tab w:val="center" w:pos="4677"/>
          <w:tab w:val="right" w:pos="9355"/>
        </w:tabs>
        <w:suppressAutoHyphens/>
        <w:autoSpaceDN w:val="0"/>
        <w:ind w:left="5670"/>
        <w:rPr>
          <w:rFonts w:eastAsia="SimSun"/>
          <w:kern w:val="3"/>
          <w:sz w:val="28"/>
          <w:szCs w:val="28"/>
          <w:lang w:eastAsia="en-US"/>
        </w:rPr>
      </w:pPr>
      <w:r>
        <w:rPr>
          <w:rFonts w:eastAsia="SimSun"/>
          <w:kern w:val="3"/>
          <w:sz w:val="28"/>
          <w:szCs w:val="28"/>
          <w:lang w:eastAsia="en-US"/>
        </w:rPr>
        <w:t>к решению</w:t>
      </w:r>
    </w:p>
    <w:p w:rsidR="00F16A84" w:rsidRDefault="00F16A84" w:rsidP="00F16A84">
      <w:pPr>
        <w:ind w:left="5670"/>
        <w:rPr>
          <w:rFonts w:eastAsia="SimSun"/>
          <w:kern w:val="3"/>
          <w:sz w:val="28"/>
          <w:szCs w:val="28"/>
          <w:lang w:eastAsia="en-US"/>
        </w:rPr>
      </w:pPr>
      <w:r>
        <w:rPr>
          <w:rFonts w:eastAsia="SimSun"/>
          <w:kern w:val="3"/>
          <w:sz w:val="28"/>
          <w:szCs w:val="28"/>
          <w:lang w:eastAsia="en-US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F16A84" w:rsidTr="00AC020A">
        <w:tc>
          <w:tcPr>
            <w:tcW w:w="486" w:type="dxa"/>
            <w:vAlign w:val="bottom"/>
            <w:hideMark/>
          </w:tcPr>
          <w:p w:rsidR="00F16A84" w:rsidRDefault="00F16A84" w:rsidP="00AC020A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6A84" w:rsidRDefault="009D2CF2" w:rsidP="00AC020A">
            <w:pPr>
              <w:pStyle w:val="a9"/>
              <w:jc w:val="center"/>
            </w:pPr>
            <w:r>
              <w:t>19.07.2017</w:t>
            </w:r>
          </w:p>
        </w:tc>
        <w:tc>
          <w:tcPr>
            <w:tcW w:w="434" w:type="dxa"/>
            <w:vAlign w:val="bottom"/>
            <w:hideMark/>
          </w:tcPr>
          <w:p w:rsidR="00F16A84" w:rsidRDefault="00F16A84" w:rsidP="00AC020A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6A84" w:rsidRDefault="009D2CF2" w:rsidP="00AC020A">
            <w:pPr>
              <w:pStyle w:val="a9"/>
              <w:jc w:val="center"/>
            </w:pPr>
            <w:r>
              <w:t>59/1706</w:t>
            </w:r>
            <w:bookmarkStart w:id="0" w:name="_GoBack"/>
            <w:bookmarkEnd w:id="0"/>
          </w:p>
        </w:tc>
      </w:tr>
    </w:tbl>
    <w:p w:rsidR="00F16A84" w:rsidRDefault="00F16A84" w:rsidP="00F16A84">
      <w:pPr>
        <w:jc w:val="center"/>
        <w:rPr>
          <w:sz w:val="28"/>
        </w:rPr>
      </w:pPr>
    </w:p>
    <w:p w:rsidR="00F16A84" w:rsidRPr="00F40FBE" w:rsidRDefault="00F16A84" w:rsidP="00F16A84">
      <w:pPr>
        <w:jc w:val="center"/>
        <w:rPr>
          <w:sz w:val="28"/>
        </w:rPr>
      </w:pPr>
    </w:p>
    <w:p w:rsidR="00F16A84" w:rsidRPr="00F40FBE" w:rsidRDefault="00F16A84" w:rsidP="00F16A84">
      <w:pPr>
        <w:jc w:val="center"/>
        <w:rPr>
          <w:sz w:val="28"/>
        </w:rPr>
      </w:pPr>
    </w:p>
    <w:p w:rsidR="00F16A84" w:rsidRPr="00F16A84" w:rsidRDefault="00F16A84" w:rsidP="00F16A84">
      <w:pPr>
        <w:jc w:val="center"/>
        <w:rPr>
          <w:b/>
          <w:caps/>
          <w:sz w:val="12"/>
          <w:szCs w:val="32"/>
        </w:rPr>
      </w:pPr>
      <w:r w:rsidRPr="006F4E8C">
        <w:rPr>
          <w:rFonts w:ascii="TimesET" w:hAnsi="TimesET"/>
        </w:rPr>
        <w:object w:dxaOrig="2362" w:dyaOrig="1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pt;height:57pt" o:ole="">
            <v:imagedata r:id="rId9" o:title="" cropright="37137f"/>
          </v:shape>
          <o:OLEObject Type="Embed" ProgID="Word.Picture.8" ShapeID="_x0000_i1025" DrawAspect="Content" ObjectID="_1561978403" r:id="rId10"/>
        </w:object>
      </w:r>
    </w:p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FD1EEF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      </w:t>
      </w:r>
      <w:r w:rsidR="00715E23">
        <w:rPr>
          <w:b/>
          <w:sz w:val="32"/>
        </w:rPr>
        <w:t>РЕШЕНИЕ</w:t>
      </w:r>
      <w:r>
        <w:rPr>
          <w:b/>
          <w:sz w:val="32"/>
        </w:rPr>
        <w:t xml:space="preserve">                                   </w:t>
      </w:r>
      <w:r w:rsidRPr="00FD1EEF">
        <w:rPr>
          <w:sz w:val="32"/>
        </w:rPr>
        <w:t>Проект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0364DF" w:rsidRPr="00A94753" w:rsidRDefault="000364DF" w:rsidP="000364DF">
      <w:pPr>
        <w:tabs>
          <w:tab w:val="left" w:pos="4962"/>
        </w:tabs>
        <w:ind w:right="4677"/>
        <w:rPr>
          <w:sz w:val="28"/>
          <w:szCs w:val="28"/>
        </w:rPr>
      </w:pPr>
      <w:r w:rsidRPr="00A94753">
        <w:rPr>
          <w:sz w:val="28"/>
          <w:szCs w:val="28"/>
        </w:rPr>
        <w:t>О внесении изменений и дополнений</w:t>
      </w:r>
    </w:p>
    <w:p w:rsidR="000364DF" w:rsidRDefault="000364DF" w:rsidP="000364DF">
      <w:pPr>
        <w:tabs>
          <w:tab w:val="left" w:pos="4962"/>
        </w:tabs>
        <w:ind w:right="4677"/>
        <w:rPr>
          <w:sz w:val="28"/>
          <w:szCs w:val="28"/>
        </w:rPr>
      </w:pPr>
      <w:r w:rsidRPr="00A94753">
        <w:rPr>
          <w:sz w:val="28"/>
          <w:szCs w:val="28"/>
        </w:rPr>
        <w:t>в Устав города-героя Волгограда</w:t>
      </w:r>
    </w:p>
    <w:p w:rsidR="000364DF" w:rsidRDefault="000364DF" w:rsidP="000364DF">
      <w:pPr>
        <w:tabs>
          <w:tab w:val="left" w:pos="4962"/>
        </w:tabs>
        <w:ind w:right="4677"/>
        <w:rPr>
          <w:sz w:val="28"/>
          <w:szCs w:val="28"/>
        </w:rPr>
      </w:pPr>
    </w:p>
    <w:p w:rsidR="000364DF" w:rsidRPr="009D72FF" w:rsidRDefault="000364DF" w:rsidP="00F16A8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</w:t>
      </w:r>
      <w:r w:rsidRPr="009D72FF"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в целях приведения Устава города-героя Волгограда в соответствие с действующим федеральным законодательством Волгоградская городская Дума</w:t>
      </w:r>
    </w:p>
    <w:p w:rsidR="000364DF" w:rsidRPr="00615135" w:rsidRDefault="000364DF" w:rsidP="000364DF">
      <w:pPr>
        <w:tabs>
          <w:tab w:val="left" w:pos="9639"/>
        </w:tabs>
        <w:jc w:val="both"/>
        <w:rPr>
          <w:b/>
          <w:sz w:val="28"/>
          <w:szCs w:val="28"/>
        </w:rPr>
      </w:pPr>
      <w:r w:rsidRPr="00615135">
        <w:rPr>
          <w:b/>
          <w:sz w:val="28"/>
          <w:szCs w:val="28"/>
        </w:rPr>
        <w:t>РЕШИЛА:</w:t>
      </w:r>
    </w:p>
    <w:p w:rsidR="000364DF" w:rsidRPr="009D72FF" w:rsidRDefault="000364DF" w:rsidP="00F16A8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D72FF">
        <w:rPr>
          <w:sz w:val="28"/>
          <w:szCs w:val="28"/>
        </w:rPr>
        <w:t xml:space="preserve">1. </w:t>
      </w:r>
      <w:proofErr w:type="gramStart"/>
      <w:r w:rsidRPr="009D72FF">
        <w:rPr>
          <w:sz w:val="28"/>
          <w:szCs w:val="28"/>
        </w:rPr>
        <w:t xml:space="preserve">Внести в Устав города-героя Волгограда, принятый постановлением Волгоградского городского Совета народных депутатов от 29.06.2005 № 20/362 «О новой редакции Устава города-героя Волгограда» (в редакции постановления Волгоградского городского Совета народных депутатов </w:t>
      </w:r>
      <w:r>
        <w:rPr>
          <w:sz w:val="28"/>
          <w:szCs w:val="28"/>
        </w:rPr>
        <w:t xml:space="preserve">            </w:t>
      </w:r>
      <w:r w:rsidRPr="009D72FF">
        <w:rPr>
          <w:sz w:val="28"/>
          <w:szCs w:val="28"/>
        </w:rPr>
        <w:t xml:space="preserve">от 22.02.2006 № 28/565, решений Волгоградской городской Думы от 08.11.2006 № 37/861, от 18.07.2007 № 48/1155, от 24.09.2008 № 8/228, от 26.05.2010 </w:t>
      </w:r>
      <w:r>
        <w:rPr>
          <w:sz w:val="28"/>
          <w:szCs w:val="28"/>
        </w:rPr>
        <w:t xml:space="preserve">          </w:t>
      </w:r>
      <w:r w:rsidRPr="009D72FF">
        <w:rPr>
          <w:sz w:val="28"/>
          <w:szCs w:val="28"/>
        </w:rPr>
        <w:t>№ 33/979, от 13.04.2011 № 44/1375, от 11.07.2012</w:t>
      </w:r>
      <w:proofErr w:type="gramEnd"/>
      <w:r w:rsidRPr="009D72FF">
        <w:rPr>
          <w:sz w:val="28"/>
          <w:szCs w:val="28"/>
        </w:rPr>
        <w:t xml:space="preserve"> № </w:t>
      </w:r>
      <w:proofErr w:type="gramStart"/>
      <w:r w:rsidRPr="009D72FF">
        <w:rPr>
          <w:sz w:val="28"/>
          <w:szCs w:val="28"/>
        </w:rPr>
        <w:t xml:space="preserve">64/1905, от 29.05.2013 </w:t>
      </w:r>
      <w:r>
        <w:rPr>
          <w:sz w:val="28"/>
          <w:szCs w:val="28"/>
        </w:rPr>
        <w:t xml:space="preserve">        </w:t>
      </w:r>
      <w:r w:rsidRPr="009D72FF">
        <w:rPr>
          <w:sz w:val="28"/>
          <w:szCs w:val="28"/>
        </w:rPr>
        <w:t xml:space="preserve">№ 77/2270, от 28.05.2014 № 13/383, от 24.12.2014 № 24/711, от 15.07.2015 </w:t>
      </w:r>
      <w:r>
        <w:rPr>
          <w:sz w:val="28"/>
          <w:szCs w:val="28"/>
        </w:rPr>
        <w:t xml:space="preserve">        </w:t>
      </w:r>
      <w:r w:rsidRPr="009D72FF">
        <w:rPr>
          <w:sz w:val="28"/>
          <w:szCs w:val="28"/>
        </w:rPr>
        <w:t>№ 32/1000</w:t>
      </w:r>
      <w:r>
        <w:rPr>
          <w:sz w:val="28"/>
          <w:szCs w:val="28"/>
        </w:rPr>
        <w:t xml:space="preserve">, от 15.12.2015 № 37/1150, от 22.07.2016 № 46/1365, от 24.05.2017 </w:t>
      </w:r>
      <w:r w:rsidR="00F16A84">
        <w:rPr>
          <w:sz w:val="28"/>
          <w:szCs w:val="28"/>
        </w:rPr>
        <w:t xml:space="preserve">   </w:t>
      </w:r>
      <w:r>
        <w:rPr>
          <w:sz w:val="28"/>
          <w:szCs w:val="28"/>
        </w:rPr>
        <w:t>№ 57/1638</w:t>
      </w:r>
      <w:r w:rsidRPr="009D72FF">
        <w:rPr>
          <w:sz w:val="28"/>
          <w:szCs w:val="28"/>
        </w:rPr>
        <w:t>), следующие изменения и дополнения:</w:t>
      </w:r>
      <w:proofErr w:type="gramEnd"/>
    </w:p>
    <w:p w:rsidR="000364DF" w:rsidRDefault="000364DF" w:rsidP="00F16A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статье 23 Устава города-героя Волгограда:</w:t>
      </w:r>
    </w:p>
    <w:p w:rsidR="000364DF" w:rsidRDefault="000364DF" w:rsidP="00F16A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 Абзац второй пункта 1 изложить в следующей редакции:</w:t>
      </w:r>
    </w:p>
    <w:p w:rsidR="000364DF" w:rsidRDefault="000364DF" w:rsidP="00F16A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«Установленная численность депутатов городской Думы – 36 депутатов</w:t>
      </w:r>
      <w:proofErr w:type="gramStart"/>
      <w:r>
        <w:rPr>
          <w:sz w:val="28"/>
          <w:szCs w:val="28"/>
        </w:rPr>
        <w:t>.».</w:t>
      </w:r>
      <w:proofErr w:type="gramEnd"/>
    </w:p>
    <w:p w:rsidR="000364DF" w:rsidRDefault="000364DF" w:rsidP="00F16A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 П</w:t>
      </w:r>
      <w:r w:rsidRPr="00C86B12">
        <w:rPr>
          <w:sz w:val="28"/>
          <w:szCs w:val="28"/>
        </w:rPr>
        <w:t xml:space="preserve">ункт 2 </w:t>
      </w:r>
      <w:r>
        <w:rPr>
          <w:sz w:val="28"/>
          <w:szCs w:val="28"/>
        </w:rPr>
        <w:t>изложить в следующей редакции:</w:t>
      </w:r>
    </w:p>
    <w:p w:rsidR="000364DF" w:rsidRDefault="000364DF" w:rsidP="00F16A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E287C">
        <w:rPr>
          <w:sz w:val="28"/>
          <w:szCs w:val="28"/>
        </w:rPr>
        <w:t>2. Депутаты городской Думы избираются по смешанной избирательной системе.</w:t>
      </w:r>
    </w:p>
    <w:p w:rsidR="00F16A84" w:rsidRPr="004E287C" w:rsidRDefault="00F16A84" w:rsidP="00F16A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364DF" w:rsidRPr="004E287C" w:rsidRDefault="000364DF" w:rsidP="00F16A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Pr="004E287C">
        <w:rPr>
          <w:sz w:val="28"/>
          <w:szCs w:val="28"/>
        </w:rPr>
        <w:t xml:space="preserve"> депутат</w:t>
      </w:r>
      <w:r>
        <w:rPr>
          <w:sz w:val="28"/>
          <w:szCs w:val="28"/>
        </w:rPr>
        <w:t>ов</w:t>
      </w:r>
      <w:r w:rsidRPr="004E287C">
        <w:rPr>
          <w:sz w:val="28"/>
          <w:szCs w:val="28"/>
        </w:rPr>
        <w:t xml:space="preserve"> городской Думы избираются по мажоритарной избирательной системе относительного большинства с образованием одномандатных избирательных округов (один избирательный округ </w:t>
      </w:r>
      <w:r w:rsidR="00E66CEF">
        <w:rPr>
          <w:sz w:val="28"/>
          <w:szCs w:val="28"/>
        </w:rPr>
        <w:t>–</w:t>
      </w:r>
      <w:r w:rsidRPr="004E287C">
        <w:rPr>
          <w:sz w:val="28"/>
          <w:szCs w:val="28"/>
        </w:rPr>
        <w:t xml:space="preserve"> один депутат).</w:t>
      </w:r>
    </w:p>
    <w:p w:rsidR="000364DF" w:rsidRDefault="000364DF" w:rsidP="00F16A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 депутатов</w:t>
      </w:r>
      <w:r w:rsidRPr="004E287C">
        <w:rPr>
          <w:sz w:val="28"/>
          <w:szCs w:val="28"/>
        </w:rPr>
        <w:t xml:space="preserve"> городской Думы избираются по единому избирательному округу пропорционально числу голосов, поданных за списки кандидатов в депутаты, выдвинутые политическими партиями (их региональными отделениями или иными структурными подразделениями)</w:t>
      </w:r>
      <w:proofErr w:type="gramStart"/>
      <w:r w:rsidRPr="004E287C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0364DF" w:rsidRPr="0059674D" w:rsidRDefault="000364DF" w:rsidP="00F16A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59674D">
        <w:rPr>
          <w:sz w:val="28"/>
          <w:szCs w:val="28"/>
        </w:rPr>
        <w:t xml:space="preserve">Пункт 3 статьи 28 </w:t>
      </w:r>
      <w:r w:rsidRPr="00F1481C">
        <w:rPr>
          <w:sz w:val="28"/>
          <w:szCs w:val="28"/>
        </w:rPr>
        <w:t xml:space="preserve">Устава города-героя Волгограда </w:t>
      </w:r>
      <w:r w:rsidRPr="0059674D">
        <w:rPr>
          <w:sz w:val="28"/>
          <w:szCs w:val="28"/>
        </w:rPr>
        <w:t>дополнить абзацем следующего содержания:</w:t>
      </w:r>
    </w:p>
    <w:p w:rsidR="000364DF" w:rsidRDefault="000364DF" w:rsidP="00F16A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C5605">
        <w:rPr>
          <w:sz w:val="28"/>
          <w:szCs w:val="28"/>
        </w:rPr>
        <w:t>Председатель городской Думы осуществля</w:t>
      </w:r>
      <w:r>
        <w:rPr>
          <w:sz w:val="28"/>
          <w:szCs w:val="28"/>
        </w:rPr>
        <w:t>е</w:t>
      </w:r>
      <w:r w:rsidRPr="00AC5605">
        <w:rPr>
          <w:sz w:val="28"/>
          <w:szCs w:val="28"/>
        </w:rPr>
        <w:t>т свои полномочия на постоянной основе</w:t>
      </w:r>
      <w:proofErr w:type="gramStart"/>
      <w:r w:rsidRPr="00AC5605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0364DF" w:rsidRPr="00C86B12" w:rsidRDefault="000364DF" w:rsidP="00F16A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C86B12">
        <w:rPr>
          <w:sz w:val="28"/>
          <w:szCs w:val="28"/>
        </w:rPr>
        <w:t xml:space="preserve">Пункт 1 статьи 30 Устава города-героя Волгограда дополнить </w:t>
      </w:r>
      <w:r>
        <w:rPr>
          <w:sz w:val="28"/>
          <w:szCs w:val="28"/>
        </w:rPr>
        <w:t xml:space="preserve">абзацем </w:t>
      </w:r>
      <w:r w:rsidRPr="00C86B12">
        <w:rPr>
          <w:sz w:val="28"/>
          <w:szCs w:val="28"/>
        </w:rPr>
        <w:t>следующего содержания:</w:t>
      </w:r>
    </w:p>
    <w:p w:rsidR="000364DF" w:rsidRPr="00C86B12" w:rsidRDefault="000364DF" w:rsidP="00F16A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B12">
        <w:rPr>
          <w:sz w:val="28"/>
          <w:szCs w:val="28"/>
        </w:rPr>
        <w:t>«Первый заместитель, заместители председателя городской Думы осуществляют свои полномочия на постоянной основе</w:t>
      </w:r>
      <w:proofErr w:type="gramStart"/>
      <w:r w:rsidRPr="00C86B12">
        <w:rPr>
          <w:sz w:val="28"/>
          <w:szCs w:val="28"/>
        </w:rPr>
        <w:t xml:space="preserve">.». </w:t>
      </w:r>
      <w:proofErr w:type="gramEnd"/>
    </w:p>
    <w:p w:rsidR="000364DF" w:rsidRDefault="000364DF" w:rsidP="00F16A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Подпункт 1 пункта 2 статьи 39 </w:t>
      </w:r>
      <w:r w:rsidRPr="00F1481C">
        <w:rPr>
          <w:sz w:val="28"/>
          <w:szCs w:val="28"/>
        </w:rPr>
        <w:t xml:space="preserve">Устава города-героя Волгограда </w:t>
      </w:r>
      <w:r>
        <w:rPr>
          <w:sz w:val="28"/>
          <w:szCs w:val="28"/>
        </w:rPr>
        <w:t>дополнить словами «; утверждение положений</w:t>
      </w:r>
      <w:r w:rsidRPr="006D21A1">
        <w:rPr>
          <w:sz w:val="28"/>
          <w:szCs w:val="28"/>
        </w:rPr>
        <w:t xml:space="preserve"> об оплате труда работников </w:t>
      </w:r>
      <w:r>
        <w:rPr>
          <w:sz w:val="28"/>
          <w:szCs w:val="28"/>
        </w:rPr>
        <w:t>муниципальных</w:t>
      </w:r>
      <w:r w:rsidRPr="006D21A1">
        <w:rPr>
          <w:sz w:val="28"/>
          <w:szCs w:val="28"/>
        </w:rPr>
        <w:t xml:space="preserve"> учреждений</w:t>
      </w:r>
      <w:r>
        <w:rPr>
          <w:sz w:val="28"/>
          <w:szCs w:val="28"/>
        </w:rPr>
        <w:t xml:space="preserve"> и иных положений (порядков), связанных с предоставлением гарантий и компенсаций работникам муниципальных учреждений при исполнении ими трудовых обязанностей».</w:t>
      </w:r>
    </w:p>
    <w:p w:rsidR="000364DF" w:rsidRPr="00C86B12" w:rsidRDefault="000364DF" w:rsidP="00F16A8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86B12">
        <w:rPr>
          <w:sz w:val="28"/>
          <w:szCs w:val="28"/>
        </w:rPr>
        <w:t>2. Направить настоящее решение для государственной регистрации в Управление Министерства юстиции Российской Федерации по Волгоградской области.</w:t>
      </w:r>
    </w:p>
    <w:p w:rsidR="000364DF" w:rsidRPr="00C86B12" w:rsidRDefault="000364DF" w:rsidP="00F16A8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86B12">
        <w:rPr>
          <w:sz w:val="28"/>
          <w:szCs w:val="28"/>
        </w:rPr>
        <w:t>3. Администрации Волгограда опубликовать настоящее решение в официальных средствах массовой информации после его государственной регистрации Управлением Министерства юстиции Российской Федерации по Волгоградской области в установленном порядке.</w:t>
      </w:r>
    </w:p>
    <w:p w:rsidR="000364DF" w:rsidRPr="00C86B12" w:rsidRDefault="000364DF" w:rsidP="00F16A8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86B12">
        <w:rPr>
          <w:sz w:val="28"/>
          <w:szCs w:val="28"/>
        </w:rPr>
        <w:t xml:space="preserve">4. Настоящее решение вступает в силу с момента официального опубликования после его государственной регистрации, за исключением подпунктов 1.1 </w:t>
      </w:r>
      <w:r>
        <w:rPr>
          <w:sz w:val="28"/>
          <w:szCs w:val="28"/>
        </w:rPr>
        <w:t xml:space="preserve">– </w:t>
      </w:r>
      <w:r w:rsidRPr="00C86B12">
        <w:rPr>
          <w:sz w:val="28"/>
          <w:szCs w:val="28"/>
        </w:rPr>
        <w:t>1.3 пункта 1 настоящего решения, которы</w:t>
      </w:r>
      <w:r>
        <w:rPr>
          <w:sz w:val="28"/>
          <w:szCs w:val="28"/>
        </w:rPr>
        <w:t>е</w:t>
      </w:r>
      <w:r w:rsidRPr="00C86B12">
        <w:rPr>
          <w:sz w:val="28"/>
          <w:szCs w:val="28"/>
        </w:rPr>
        <w:t xml:space="preserve"> вступа</w:t>
      </w:r>
      <w:r>
        <w:rPr>
          <w:sz w:val="28"/>
          <w:szCs w:val="28"/>
        </w:rPr>
        <w:t>ю</w:t>
      </w:r>
      <w:r w:rsidRPr="00C86B12">
        <w:rPr>
          <w:sz w:val="28"/>
          <w:szCs w:val="28"/>
        </w:rPr>
        <w:t>т в силу не ранее чем по истечении срока полномочий Волгоградской городской Думы, принявшей настоящее решение.</w:t>
      </w:r>
    </w:p>
    <w:p w:rsidR="000364DF" w:rsidRPr="00C86B12" w:rsidRDefault="000364DF" w:rsidP="00F16A8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86B12">
        <w:rPr>
          <w:sz w:val="28"/>
          <w:szCs w:val="28"/>
        </w:rPr>
        <w:t>5. Органам местного самоуправления Волгограда в течение 6 месяцев со дня вступления в силу настоящего решения привести в соответствие с настоящим решением муниципальные правовые акты Волгограда.</w:t>
      </w:r>
    </w:p>
    <w:p w:rsidR="000364DF" w:rsidRPr="00C86B12" w:rsidRDefault="000364DF" w:rsidP="00F16A8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86B12">
        <w:rPr>
          <w:sz w:val="28"/>
          <w:szCs w:val="28"/>
        </w:rPr>
        <w:t xml:space="preserve">6. </w:t>
      </w:r>
      <w:proofErr w:type="gramStart"/>
      <w:r w:rsidRPr="00C86B12">
        <w:rPr>
          <w:sz w:val="28"/>
          <w:szCs w:val="28"/>
        </w:rPr>
        <w:t>Контроль за</w:t>
      </w:r>
      <w:proofErr w:type="gramEnd"/>
      <w:r w:rsidRPr="00C86B12">
        <w:rPr>
          <w:sz w:val="28"/>
          <w:szCs w:val="28"/>
        </w:rPr>
        <w:t xml:space="preserve"> исполнением настоящего решения возложить на главу Волгограда </w:t>
      </w:r>
      <w:proofErr w:type="spellStart"/>
      <w:r w:rsidRPr="00C86B12">
        <w:rPr>
          <w:sz w:val="28"/>
          <w:szCs w:val="28"/>
        </w:rPr>
        <w:t>А.В.Косолапова</w:t>
      </w:r>
      <w:proofErr w:type="spellEnd"/>
      <w:r w:rsidRPr="00C86B12">
        <w:rPr>
          <w:sz w:val="28"/>
          <w:szCs w:val="28"/>
        </w:rPr>
        <w:t>.</w:t>
      </w:r>
    </w:p>
    <w:p w:rsidR="000364DF" w:rsidRPr="009D72FF" w:rsidRDefault="000364DF" w:rsidP="000364DF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0364DF" w:rsidRPr="009D72FF" w:rsidRDefault="000364DF" w:rsidP="000364DF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0364DF" w:rsidRPr="009D72FF" w:rsidRDefault="000364DF" w:rsidP="000364DF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9E6CA3" w:rsidRDefault="000364DF" w:rsidP="000364DF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Волгограда                     </w:t>
      </w:r>
      <w:r w:rsidRPr="009D72F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9D72FF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</w:t>
      </w:r>
      <w:r w:rsidRPr="009D72FF">
        <w:rPr>
          <w:sz w:val="28"/>
          <w:szCs w:val="28"/>
        </w:rPr>
        <w:t xml:space="preserve"> </w:t>
      </w:r>
      <w:proofErr w:type="spellStart"/>
      <w:r w:rsidRPr="009D72FF">
        <w:rPr>
          <w:sz w:val="28"/>
          <w:szCs w:val="28"/>
        </w:rPr>
        <w:t>А.В.Косолапов</w:t>
      </w:r>
      <w:proofErr w:type="spellEnd"/>
    </w:p>
    <w:p w:rsidR="002C1DB0" w:rsidRDefault="002C1DB0" w:rsidP="009E6CA3">
      <w:pPr>
        <w:tabs>
          <w:tab w:val="left" w:pos="9639"/>
        </w:tabs>
        <w:jc w:val="both"/>
        <w:rPr>
          <w:sz w:val="28"/>
          <w:szCs w:val="28"/>
        </w:rPr>
      </w:pPr>
    </w:p>
    <w:p w:rsidR="00A265E5" w:rsidRDefault="00A265E5" w:rsidP="009E6CA3">
      <w:pPr>
        <w:tabs>
          <w:tab w:val="left" w:pos="9639"/>
        </w:tabs>
        <w:jc w:val="both"/>
        <w:rPr>
          <w:sz w:val="28"/>
          <w:szCs w:val="28"/>
        </w:rPr>
      </w:pPr>
    </w:p>
    <w:p w:rsidR="004D75D6" w:rsidRDefault="002C1DB0" w:rsidP="004B6118">
      <w:pPr>
        <w:tabs>
          <w:tab w:val="left" w:pos="9639"/>
        </w:tabs>
        <w:jc w:val="both"/>
        <w:rPr>
          <w:sz w:val="28"/>
          <w:szCs w:val="28"/>
        </w:rPr>
      </w:pPr>
      <w:r w:rsidRPr="00AD2DA5">
        <w:rPr>
          <w:sz w:val="28"/>
          <w:szCs w:val="28"/>
        </w:rPr>
        <w:t xml:space="preserve">Глава Волгограда                                                              </w:t>
      </w:r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А.В.Косолапов</w:t>
      </w:r>
      <w:proofErr w:type="spellEnd"/>
    </w:p>
    <w:sectPr w:rsidR="004D75D6" w:rsidSect="00F16A84">
      <w:headerReference w:type="even" r:id="rId11"/>
      <w:headerReference w:type="default" r:id="rId12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648" w:rsidRDefault="00FF1648">
      <w:r>
        <w:separator/>
      </w:r>
    </w:p>
  </w:endnote>
  <w:endnote w:type="continuationSeparator" w:id="0">
    <w:p w:rsidR="00FF1648" w:rsidRDefault="00FF1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648" w:rsidRDefault="00FF1648">
      <w:r>
        <w:separator/>
      </w:r>
    </w:p>
  </w:footnote>
  <w:footnote w:type="continuationSeparator" w:id="0">
    <w:p w:rsidR="00FF1648" w:rsidRDefault="00FF16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D2CF2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C1DB0" w:rsidP="002C1DB0">
    <w:pPr>
      <w:pStyle w:val="a5"/>
      <w:jc w:val="right"/>
    </w:pPr>
    <w:r>
      <w:t>Продолжение приложения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364DF"/>
    <w:rsid w:val="00057085"/>
    <w:rsid w:val="0008531E"/>
    <w:rsid w:val="000911C3"/>
    <w:rsid w:val="000D753F"/>
    <w:rsid w:val="0010551E"/>
    <w:rsid w:val="00186D25"/>
    <w:rsid w:val="001871A4"/>
    <w:rsid w:val="00191020"/>
    <w:rsid w:val="00192610"/>
    <w:rsid w:val="001D7F9D"/>
    <w:rsid w:val="001F42F6"/>
    <w:rsid w:val="00200F1E"/>
    <w:rsid w:val="002259A5"/>
    <w:rsid w:val="002429A1"/>
    <w:rsid w:val="00260683"/>
    <w:rsid w:val="00274135"/>
    <w:rsid w:val="00286049"/>
    <w:rsid w:val="002944D8"/>
    <w:rsid w:val="002A45FA"/>
    <w:rsid w:val="002B4E14"/>
    <w:rsid w:val="002B5A3D"/>
    <w:rsid w:val="002C1DB0"/>
    <w:rsid w:val="002D101D"/>
    <w:rsid w:val="002E7DDC"/>
    <w:rsid w:val="00326EA9"/>
    <w:rsid w:val="003414A8"/>
    <w:rsid w:val="00350B55"/>
    <w:rsid w:val="00356C34"/>
    <w:rsid w:val="00361F4A"/>
    <w:rsid w:val="00382528"/>
    <w:rsid w:val="003C0F8E"/>
    <w:rsid w:val="003C23C8"/>
    <w:rsid w:val="003D6506"/>
    <w:rsid w:val="0040530C"/>
    <w:rsid w:val="00421B61"/>
    <w:rsid w:val="00482CCD"/>
    <w:rsid w:val="00492C03"/>
    <w:rsid w:val="00496FFB"/>
    <w:rsid w:val="004A308D"/>
    <w:rsid w:val="004B0A36"/>
    <w:rsid w:val="004B0ED1"/>
    <w:rsid w:val="004B6118"/>
    <w:rsid w:val="004C5D32"/>
    <w:rsid w:val="004D75D6"/>
    <w:rsid w:val="004E1268"/>
    <w:rsid w:val="00514E4C"/>
    <w:rsid w:val="00556EF0"/>
    <w:rsid w:val="00563AFA"/>
    <w:rsid w:val="00564B0A"/>
    <w:rsid w:val="005845CE"/>
    <w:rsid w:val="005A0135"/>
    <w:rsid w:val="005B43EB"/>
    <w:rsid w:val="005C41F4"/>
    <w:rsid w:val="005D32F4"/>
    <w:rsid w:val="005E5400"/>
    <w:rsid w:val="00602DEC"/>
    <w:rsid w:val="006539E0"/>
    <w:rsid w:val="00672559"/>
    <w:rsid w:val="006741DF"/>
    <w:rsid w:val="00674BF0"/>
    <w:rsid w:val="006A3C05"/>
    <w:rsid w:val="006C48ED"/>
    <w:rsid w:val="006C5413"/>
    <w:rsid w:val="006E2AC3"/>
    <w:rsid w:val="006E60D2"/>
    <w:rsid w:val="006F5F5E"/>
    <w:rsid w:val="00703359"/>
    <w:rsid w:val="00715E23"/>
    <w:rsid w:val="00746BE7"/>
    <w:rsid w:val="007740B9"/>
    <w:rsid w:val="007C5949"/>
    <w:rsid w:val="007D549F"/>
    <w:rsid w:val="007D6D72"/>
    <w:rsid w:val="007F5864"/>
    <w:rsid w:val="00803FD5"/>
    <w:rsid w:val="008265CB"/>
    <w:rsid w:val="00830023"/>
    <w:rsid w:val="00833BA1"/>
    <w:rsid w:val="0083717B"/>
    <w:rsid w:val="00844064"/>
    <w:rsid w:val="00872D96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10E7D"/>
    <w:rsid w:val="009551D0"/>
    <w:rsid w:val="00964FF6"/>
    <w:rsid w:val="00971734"/>
    <w:rsid w:val="0098601A"/>
    <w:rsid w:val="009D2CF2"/>
    <w:rsid w:val="009E6CA3"/>
    <w:rsid w:val="00A07440"/>
    <w:rsid w:val="00A25AC1"/>
    <w:rsid w:val="00A265E5"/>
    <w:rsid w:val="00A42A00"/>
    <w:rsid w:val="00A72308"/>
    <w:rsid w:val="00AC19C8"/>
    <w:rsid w:val="00AD2DA5"/>
    <w:rsid w:val="00AD6068"/>
    <w:rsid w:val="00AE6D24"/>
    <w:rsid w:val="00AF4EE2"/>
    <w:rsid w:val="00B34455"/>
    <w:rsid w:val="00B44D35"/>
    <w:rsid w:val="00B537FA"/>
    <w:rsid w:val="00B86D39"/>
    <w:rsid w:val="00C53FF7"/>
    <w:rsid w:val="00C7414B"/>
    <w:rsid w:val="00C85A85"/>
    <w:rsid w:val="00D0358D"/>
    <w:rsid w:val="00D65A16"/>
    <w:rsid w:val="00D76C9C"/>
    <w:rsid w:val="00D952CD"/>
    <w:rsid w:val="00DA6C47"/>
    <w:rsid w:val="00DB09CA"/>
    <w:rsid w:val="00DB0B69"/>
    <w:rsid w:val="00DE6DE0"/>
    <w:rsid w:val="00DF664F"/>
    <w:rsid w:val="00E244CA"/>
    <w:rsid w:val="00E268E5"/>
    <w:rsid w:val="00E611EB"/>
    <w:rsid w:val="00E625C9"/>
    <w:rsid w:val="00E66CEF"/>
    <w:rsid w:val="00E67884"/>
    <w:rsid w:val="00E75B93"/>
    <w:rsid w:val="00E81179"/>
    <w:rsid w:val="00E8625D"/>
    <w:rsid w:val="00ED6610"/>
    <w:rsid w:val="00EE2D7E"/>
    <w:rsid w:val="00EE3713"/>
    <w:rsid w:val="00EF41A2"/>
    <w:rsid w:val="00F02913"/>
    <w:rsid w:val="00F11AED"/>
    <w:rsid w:val="00F16A84"/>
    <w:rsid w:val="00F2021D"/>
    <w:rsid w:val="00F209F9"/>
    <w:rsid w:val="00F2400C"/>
    <w:rsid w:val="00F364D8"/>
    <w:rsid w:val="00F3700C"/>
    <w:rsid w:val="00F72BE1"/>
    <w:rsid w:val="00FB67DD"/>
    <w:rsid w:val="00FC1D2D"/>
    <w:rsid w:val="00FD1EEF"/>
    <w:rsid w:val="00FE26CF"/>
    <w:rsid w:val="00FF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9E6CA3"/>
    <w:pPr>
      <w:autoSpaceDE w:val="0"/>
      <w:autoSpaceDN w:val="0"/>
      <w:adjustRightInd w:val="0"/>
    </w:pPr>
    <w:rPr>
      <w:sz w:val="28"/>
      <w:szCs w:val="28"/>
    </w:rPr>
  </w:style>
  <w:style w:type="paragraph" w:styleId="ad">
    <w:name w:val="No Spacing"/>
    <w:uiPriority w:val="1"/>
    <w:qFormat/>
    <w:rsid w:val="00AD6068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rsid w:val="002C1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rsid w:val="002C1D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9E6CA3"/>
    <w:pPr>
      <w:autoSpaceDE w:val="0"/>
      <w:autoSpaceDN w:val="0"/>
      <w:adjustRightInd w:val="0"/>
    </w:pPr>
    <w:rPr>
      <w:sz w:val="28"/>
      <w:szCs w:val="28"/>
    </w:rPr>
  </w:style>
  <w:style w:type="paragraph" w:styleId="ad">
    <w:name w:val="No Spacing"/>
    <w:uiPriority w:val="1"/>
    <w:qFormat/>
    <w:rsid w:val="00AD6068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rsid w:val="002C1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rsid w:val="002C1D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4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2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68E1269F-40E1-4B32-BA55-573376049935}"/>
</file>

<file path=customXml/itemProps2.xml><?xml version="1.0" encoding="utf-8"?>
<ds:datastoreItem xmlns:ds="http://schemas.openxmlformats.org/officeDocument/2006/customXml" ds:itemID="{FB66421A-1656-4CC4-ACC7-317452ACD346}"/>
</file>

<file path=customXml/itemProps3.xml><?xml version="1.0" encoding="utf-8"?>
<ds:datastoreItem xmlns:ds="http://schemas.openxmlformats.org/officeDocument/2006/customXml" ds:itemID="{AE179184-A027-48A5-B82E-83EF90C97646}"/>
</file>

<file path=customXml/itemProps4.xml><?xml version="1.0" encoding="utf-8"?>
<ds:datastoreItem xmlns:ds="http://schemas.openxmlformats.org/officeDocument/2006/customXml" ds:itemID="{84FB011D-472B-48F9-A1DF-5DCFE0C232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Волгоградской городской Думы «О внесении изменений и дополнений в Устав города-героя Волгограда»</dc:title>
  <dc:creator>Шейкин А.В.</dc:creator>
  <cp:lastModifiedBy>Погасий Валерия Николаевна</cp:lastModifiedBy>
  <cp:revision>4</cp:revision>
  <cp:lastPrinted>2016-04-06T13:13:00Z</cp:lastPrinted>
  <dcterms:created xsi:type="dcterms:W3CDTF">2017-07-13T13:14:00Z</dcterms:created>
  <dcterms:modified xsi:type="dcterms:W3CDTF">2017-07-19T11:07:00Z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