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04E57" w:rsidP="004B1F72">
            <w:pPr>
              <w:pStyle w:val="ab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04E57" w:rsidP="004B1F72">
            <w:pPr>
              <w:pStyle w:val="ab"/>
              <w:jc w:val="center"/>
            </w:pPr>
            <w:r>
              <w:t>47/769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26359" w:rsidRPr="00362E64" w:rsidRDefault="00C26359" w:rsidP="00C26359">
      <w:pPr>
        <w:ind w:right="3402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О внесени</w:t>
      </w:r>
      <w:r>
        <w:rPr>
          <w:sz w:val="28"/>
          <w:szCs w:val="28"/>
        </w:rPr>
        <w:t>и</w:t>
      </w:r>
      <w:r w:rsidRPr="00362E64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362E64">
        <w:rPr>
          <w:sz w:val="28"/>
          <w:szCs w:val="28"/>
        </w:rPr>
        <w:t xml:space="preserve"> в решение Волгоградской городской Думы </w:t>
      </w:r>
      <w:hyperlink r:id="rId9" w:history="1">
        <w:r w:rsidRPr="00362E64">
          <w:rPr>
            <w:iCs/>
            <w:sz w:val="28"/>
            <w:szCs w:val="28"/>
          </w:rPr>
          <w:t xml:space="preserve">от 23.05.2018 № 66/1965 </w:t>
        </w:r>
        <w:r>
          <w:rPr>
            <w:iCs/>
            <w:sz w:val="28"/>
            <w:szCs w:val="28"/>
          </w:rPr>
          <w:t xml:space="preserve">            </w:t>
        </w:r>
        <w:r w:rsidRPr="00362E64">
          <w:rPr>
            <w:iCs/>
            <w:sz w:val="28"/>
            <w:szCs w:val="28"/>
          </w:rPr>
          <w:t>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  </w:r>
        <w:r w:rsidRPr="00362E64">
          <w:rPr>
            <w:sz w:val="28"/>
            <w:szCs w:val="28"/>
          </w:rPr>
          <w:t>»</w:t>
        </w:r>
      </w:hyperlink>
    </w:p>
    <w:p w:rsidR="00C26359" w:rsidRPr="00362E64" w:rsidRDefault="00C26359" w:rsidP="00C26359">
      <w:pPr>
        <w:ind w:right="5670"/>
        <w:rPr>
          <w:sz w:val="28"/>
          <w:szCs w:val="28"/>
        </w:rPr>
      </w:pPr>
    </w:p>
    <w:p w:rsidR="00C26359" w:rsidRPr="00BE3B13" w:rsidRDefault="00C26359" w:rsidP="00C26359">
      <w:pPr>
        <w:pStyle w:val="af"/>
        <w:ind w:firstLine="720"/>
        <w:jc w:val="both"/>
        <w:rPr>
          <w:sz w:val="28"/>
        </w:rPr>
      </w:pPr>
      <w:r w:rsidRPr="00BE3B13">
        <w:rPr>
          <w:sz w:val="28"/>
        </w:rPr>
        <w:t xml:space="preserve">В соответствии с Федеральными законами от 06 октября 2003 г.                             № 131-ФЗ «Об общих принципах организации местного самоуправления в Российской Федерации», от 27 июля 2006 г. № 152-ФЗ «О персональных данных», руководствуясь статьями 7, 26 Устава города-героя Волгограда, Волгоградская городская Дума </w:t>
      </w:r>
    </w:p>
    <w:p w:rsidR="00C26359" w:rsidRPr="00BE3B13" w:rsidRDefault="00C26359" w:rsidP="00C26359">
      <w:pPr>
        <w:widowControl w:val="0"/>
        <w:jc w:val="both"/>
        <w:rPr>
          <w:b/>
          <w:snapToGrid w:val="0"/>
          <w:sz w:val="28"/>
        </w:rPr>
      </w:pPr>
      <w:r w:rsidRPr="00BE3B13">
        <w:rPr>
          <w:b/>
          <w:snapToGrid w:val="0"/>
          <w:sz w:val="28"/>
        </w:rPr>
        <w:t>РЕШИЛА:</w:t>
      </w:r>
    </w:p>
    <w:p w:rsidR="00C26359" w:rsidRPr="00D01A56" w:rsidRDefault="00C26359" w:rsidP="00C26359">
      <w:pPr>
        <w:widowControl w:val="0"/>
        <w:ind w:firstLine="709"/>
        <w:jc w:val="both"/>
        <w:rPr>
          <w:sz w:val="28"/>
          <w:szCs w:val="28"/>
        </w:rPr>
      </w:pPr>
      <w:r w:rsidRPr="00BE3B13">
        <w:rPr>
          <w:sz w:val="28"/>
          <w:szCs w:val="28"/>
        </w:rPr>
        <w:t xml:space="preserve">1. Внести в Порядок проведения конкурса по отбору кандидатур на должность главы муниципального образования городского округа город-герой Волгоград, утвержденный решением Волгоградской городской Думы                        </w:t>
      </w:r>
      <w:r w:rsidRPr="00BE3B13">
        <w:rPr>
          <w:iCs/>
          <w:sz w:val="28"/>
          <w:szCs w:val="28"/>
        </w:rPr>
        <w:t>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</w:r>
      <w:r w:rsidRPr="00BE3B13">
        <w:rPr>
          <w:sz w:val="28"/>
          <w:szCs w:val="28"/>
        </w:rPr>
        <w:t xml:space="preserve">», следующие изменения: </w:t>
      </w:r>
    </w:p>
    <w:p w:rsidR="00C26359" w:rsidRPr="00D01A56" w:rsidRDefault="00C26359" w:rsidP="00C26359">
      <w:pPr>
        <w:widowControl w:val="0"/>
        <w:ind w:firstLine="709"/>
        <w:jc w:val="both"/>
        <w:rPr>
          <w:sz w:val="28"/>
          <w:szCs w:val="28"/>
        </w:rPr>
      </w:pPr>
      <w:r w:rsidRPr="00D01A56">
        <w:rPr>
          <w:sz w:val="28"/>
          <w:szCs w:val="28"/>
        </w:rPr>
        <w:t>1.1. Подпункт 2 пункта 2.4 раздела 2 признать утратившим силу.</w:t>
      </w:r>
    </w:p>
    <w:p w:rsidR="00C26359" w:rsidRPr="00D01A56" w:rsidRDefault="00C26359" w:rsidP="00C26359">
      <w:pPr>
        <w:widowControl w:val="0"/>
        <w:ind w:firstLine="709"/>
        <w:jc w:val="both"/>
        <w:rPr>
          <w:sz w:val="28"/>
          <w:szCs w:val="28"/>
        </w:rPr>
      </w:pPr>
      <w:r w:rsidRPr="00D01A56">
        <w:rPr>
          <w:sz w:val="28"/>
          <w:szCs w:val="28"/>
        </w:rPr>
        <w:t>1.2. В приложении 3 слово «распространение,» исключить.</w:t>
      </w:r>
    </w:p>
    <w:p w:rsidR="00C26359" w:rsidRPr="00BE3B13" w:rsidRDefault="00C26359" w:rsidP="00C26359">
      <w:pPr>
        <w:ind w:firstLine="720"/>
        <w:jc w:val="both"/>
        <w:rPr>
          <w:sz w:val="28"/>
          <w:szCs w:val="28"/>
        </w:rPr>
      </w:pPr>
      <w:r w:rsidRPr="00BE3B13">
        <w:rPr>
          <w:sz w:val="28"/>
          <w:szCs w:val="28"/>
        </w:rPr>
        <w:t xml:space="preserve">2. Администрации Волгограда </w:t>
      </w:r>
      <w:r w:rsidRPr="00BE3B13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C26359" w:rsidRDefault="00C26359" w:rsidP="00C26359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E3B13">
        <w:rPr>
          <w:snapToGrid w:val="0"/>
          <w:sz w:val="28"/>
        </w:rPr>
        <w:t xml:space="preserve">3. </w:t>
      </w:r>
      <w:r w:rsidRPr="00BE3B13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  <w:r w:rsidRPr="00BE3B13">
        <w:rPr>
          <w:sz w:val="28"/>
          <w:szCs w:val="28"/>
        </w:rPr>
        <w:t xml:space="preserve"> </w:t>
      </w:r>
    </w:p>
    <w:p w:rsidR="00C26359" w:rsidRPr="00362E64" w:rsidRDefault="00C26359" w:rsidP="00C263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z w:val="28"/>
          <w:szCs w:val="28"/>
        </w:rPr>
        <w:t xml:space="preserve">4. </w:t>
      </w:r>
      <w:proofErr w:type="gramStart"/>
      <w:r w:rsidRPr="00362E64">
        <w:rPr>
          <w:sz w:val="28"/>
          <w:szCs w:val="28"/>
        </w:rPr>
        <w:t>Контроль за</w:t>
      </w:r>
      <w:proofErr w:type="gramEnd"/>
      <w:r w:rsidRPr="00362E6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Д.А</w:t>
      </w:r>
      <w:r w:rsidRPr="00362E64">
        <w:rPr>
          <w:sz w:val="28"/>
          <w:szCs w:val="28"/>
        </w:rPr>
        <w:t>.</w:t>
      </w:r>
      <w:r>
        <w:rPr>
          <w:sz w:val="28"/>
          <w:szCs w:val="28"/>
        </w:rPr>
        <w:t>Дильмана</w:t>
      </w:r>
      <w:proofErr w:type="spellEnd"/>
      <w:r w:rsidRPr="00362E64">
        <w:rPr>
          <w:sz w:val="28"/>
          <w:szCs w:val="28"/>
        </w:rPr>
        <w:t>.</w:t>
      </w:r>
    </w:p>
    <w:p w:rsidR="00C26359" w:rsidRPr="00362E64" w:rsidRDefault="00C26359" w:rsidP="00C26359">
      <w:pPr>
        <w:pStyle w:val="a3"/>
      </w:pPr>
    </w:p>
    <w:p w:rsidR="00C26359" w:rsidRPr="000C2B64" w:rsidRDefault="00C26359" w:rsidP="00C26359">
      <w:pPr>
        <w:jc w:val="both"/>
        <w:rPr>
          <w:snapToGrid w:val="0"/>
          <w:sz w:val="28"/>
          <w:szCs w:val="24"/>
        </w:rPr>
      </w:pPr>
    </w:p>
    <w:p w:rsidR="00C26359" w:rsidRPr="000C2B64" w:rsidRDefault="00C26359" w:rsidP="00C26359">
      <w:pPr>
        <w:jc w:val="both"/>
        <w:rPr>
          <w:snapToGrid w:val="0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7172F" w:rsidRPr="00946C3E" w:rsidTr="005927A1">
        <w:tc>
          <w:tcPr>
            <w:tcW w:w="5778" w:type="dxa"/>
            <w:shd w:val="clear" w:color="auto" w:fill="auto"/>
          </w:tcPr>
          <w:p w:rsidR="00E7172F" w:rsidRDefault="00E7172F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полномочия председателя </w:t>
            </w:r>
          </w:p>
          <w:p w:rsidR="00E7172F" w:rsidRDefault="00E717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7172F" w:rsidRDefault="00E7172F">
            <w:pPr>
              <w:rPr>
                <w:color w:val="000000"/>
                <w:sz w:val="28"/>
                <w:szCs w:val="28"/>
              </w:rPr>
            </w:pPr>
          </w:p>
          <w:p w:rsidR="00E7172F" w:rsidRDefault="00E7172F" w:rsidP="000C2B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E7172F" w:rsidRDefault="00E7172F" w:rsidP="000C2B64">
            <w:pPr>
              <w:ind w:left="4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E7172F" w:rsidRDefault="00E7172F">
            <w:pPr>
              <w:rPr>
                <w:color w:val="000000"/>
                <w:sz w:val="28"/>
                <w:szCs w:val="28"/>
              </w:rPr>
            </w:pPr>
          </w:p>
          <w:p w:rsidR="00E7172F" w:rsidRDefault="00E7172F">
            <w:pPr>
              <w:rPr>
                <w:color w:val="000000"/>
                <w:sz w:val="28"/>
                <w:szCs w:val="28"/>
              </w:rPr>
            </w:pPr>
          </w:p>
          <w:p w:rsidR="00E7172F" w:rsidRDefault="00E717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C26359" w:rsidRDefault="00C26359" w:rsidP="00C26359">
      <w:pPr>
        <w:pStyle w:val="210"/>
        <w:ind w:left="1418" w:hanging="1418"/>
        <w:rPr>
          <w:sz w:val="20"/>
        </w:rPr>
      </w:pPr>
    </w:p>
    <w:p w:rsidR="00C26359" w:rsidRDefault="00C26359" w:rsidP="00C26359">
      <w:pPr>
        <w:pStyle w:val="210"/>
        <w:ind w:left="1418" w:hanging="1418"/>
        <w:rPr>
          <w:sz w:val="20"/>
        </w:rPr>
      </w:pPr>
    </w:p>
    <w:p w:rsidR="00C26359" w:rsidRDefault="00C26359" w:rsidP="00C26359">
      <w:pPr>
        <w:pStyle w:val="210"/>
        <w:ind w:left="1418" w:hanging="1418"/>
        <w:rPr>
          <w:sz w:val="20"/>
        </w:rPr>
      </w:pPr>
      <w:bookmarkStart w:id="0" w:name="_GoBack"/>
      <w:bookmarkEnd w:id="0"/>
    </w:p>
    <w:sectPr w:rsidR="00C26359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E8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91666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2B64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7804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174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33C0"/>
    <w:rsid w:val="00A07440"/>
    <w:rsid w:val="00A25AC1"/>
    <w:rsid w:val="00A93078"/>
    <w:rsid w:val="00AD47C9"/>
    <w:rsid w:val="00AE6D24"/>
    <w:rsid w:val="00B537FA"/>
    <w:rsid w:val="00B86D39"/>
    <w:rsid w:val="00BB75F2"/>
    <w:rsid w:val="00BD236B"/>
    <w:rsid w:val="00C26359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4E57"/>
    <w:rsid w:val="00E268E5"/>
    <w:rsid w:val="00E611EB"/>
    <w:rsid w:val="00E625C9"/>
    <w:rsid w:val="00E67884"/>
    <w:rsid w:val="00E7172F"/>
    <w:rsid w:val="00E75B93"/>
    <w:rsid w:val="00E81179"/>
    <w:rsid w:val="00E8625D"/>
    <w:rsid w:val="00EC5E85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C26359"/>
    <w:rPr>
      <w:sz w:val="28"/>
    </w:rPr>
  </w:style>
  <w:style w:type="character" w:customStyle="1" w:styleId="FontStyle71">
    <w:name w:val="Font Style71"/>
    <w:uiPriority w:val="99"/>
    <w:rsid w:val="00C26359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C26359"/>
    <w:pPr>
      <w:ind w:firstLine="709"/>
      <w:jc w:val="both"/>
    </w:pPr>
    <w:rPr>
      <w:sz w:val="28"/>
    </w:rPr>
  </w:style>
  <w:style w:type="paragraph" w:styleId="af">
    <w:name w:val="No Spacing"/>
    <w:uiPriority w:val="1"/>
    <w:qFormat/>
    <w:rsid w:val="00C26359"/>
  </w:style>
  <w:style w:type="character" w:styleId="af0">
    <w:name w:val="Hyperlink"/>
    <w:basedOn w:val="a0"/>
    <w:rsid w:val="007E1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C26359"/>
    <w:rPr>
      <w:sz w:val="28"/>
    </w:rPr>
  </w:style>
  <w:style w:type="character" w:customStyle="1" w:styleId="FontStyle71">
    <w:name w:val="Font Style71"/>
    <w:uiPriority w:val="99"/>
    <w:rsid w:val="00C26359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C26359"/>
    <w:pPr>
      <w:ind w:firstLine="709"/>
      <w:jc w:val="both"/>
    </w:pPr>
    <w:rPr>
      <w:sz w:val="28"/>
    </w:rPr>
  </w:style>
  <w:style w:type="paragraph" w:styleId="af">
    <w:name w:val="No Spacing"/>
    <w:uiPriority w:val="1"/>
    <w:qFormat/>
    <w:rsid w:val="00C26359"/>
  </w:style>
  <w:style w:type="character" w:styleId="af0">
    <w:name w:val="Hyperlink"/>
    <w:basedOn w:val="a0"/>
    <w:rsid w:val="007E1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D8B98A8-A5F1-4E91-A46C-01A5C1EEBC24}"/>
</file>

<file path=customXml/itemProps2.xml><?xml version="1.0" encoding="utf-8"?>
<ds:datastoreItem xmlns:ds="http://schemas.openxmlformats.org/officeDocument/2006/customXml" ds:itemID="{A1F55F8C-3AA4-480D-899F-BF9A6848C808}"/>
</file>

<file path=customXml/itemProps3.xml><?xml version="1.0" encoding="utf-8"?>
<ds:datastoreItem xmlns:ds="http://schemas.openxmlformats.org/officeDocument/2006/customXml" ds:itemID="{7BDA99A6-97F4-462E-99F7-8A296A7F3DE7}"/>
</file>

<file path=customXml/itemProps4.xml><?xml version="1.0" encoding="utf-8"?>
<ds:datastoreItem xmlns:ds="http://schemas.openxmlformats.org/officeDocument/2006/customXml" ds:itemID="{0028B0FB-1A7E-43D8-91F4-003670FD7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2018-09-17T12:50:00Z</cp:lastPrinted>
  <dcterms:created xsi:type="dcterms:W3CDTF">2018-09-17T12:51:00Z</dcterms:created>
  <dcterms:modified xsi:type="dcterms:W3CDTF">2021-07-30T13:11:00Z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