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A4245" w:rsidP="004B1F72">
            <w:pPr>
              <w:pStyle w:val="ab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A4245" w:rsidP="004B1F72">
            <w:pPr>
              <w:pStyle w:val="ab"/>
              <w:jc w:val="center"/>
            </w:pPr>
            <w:r>
              <w:t>54/</w:t>
            </w:r>
            <w:r w:rsidR="00BB4CD1">
              <w:t>867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A4245" w:rsidRDefault="00DA4245" w:rsidP="00DA4245">
      <w:pPr>
        <w:pStyle w:val="af"/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>
        <w:rPr>
          <w:sz w:val="28"/>
          <w:szCs w:val="28"/>
        </w:rPr>
        <w:t>решение Волгоградской городской Думы от 19.09.2018 № 1/18 «О составе комитетов Волгоградской городской Думы»</w:t>
      </w:r>
    </w:p>
    <w:p w:rsidR="00DA4245" w:rsidRDefault="00DA4245" w:rsidP="00DA4245">
      <w:pPr>
        <w:pStyle w:val="31"/>
        <w:ind w:left="0" w:firstLine="0"/>
      </w:pPr>
    </w:p>
    <w:p w:rsidR="00DA4245" w:rsidRPr="00DA4245" w:rsidRDefault="00DA4245" w:rsidP="00DA42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A4245">
        <w:rPr>
          <w:bCs/>
          <w:sz w:val="28"/>
          <w:szCs w:val="32"/>
        </w:rPr>
        <w:t xml:space="preserve">В соответствии со </w:t>
      </w:r>
      <w:hyperlink r:id="rId9" w:history="1">
        <w:r w:rsidRPr="00DA4245">
          <w:rPr>
            <w:rStyle w:val="af1"/>
            <w:bCs/>
            <w:color w:val="auto"/>
            <w:sz w:val="28"/>
            <w:szCs w:val="32"/>
            <w:u w:val="none"/>
          </w:rPr>
          <w:t>статьями 24</w:t>
        </w:r>
      </w:hyperlink>
      <w:r w:rsidRPr="00DA4245">
        <w:rPr>
          <w:bCs/>
          <w:sz w:val="28"/>
          <w:szCs w:val="32"/>
        </w:rPr>
        <w:t xml:space="preserve">, </w:t>
      </w:r>
      <w:hyperlink r:id="rId10" w:history="1">
        <w:r w:rsidRPr="00DA4245">
          <w:rPr>
            <w:rStyle w:val="af1"/>
            <w:bCs/>
            <w:color w:val="auto"/>
            <w:sz w:val="28"/>
            <w:szCs w:val="32"/>
            <w:u w:val="none"/>
          </w:rPr>
          <w:t>26</w:t>
        </w:r>
      </w:hyperlink>
      <w:r w:rsidRPr="00DA4245">
        <w:rPr>
          <w:bCs/>
          <w:sz w:val="28"/>
          <w:szCs w:val="32"/>
        </w:rPr>
        <w:t xml:space="preserve">, </w:t>
      </w:r>
      <w:hyperlink r:id="rId11" w:history="1">
        <w:r w:rsidRPr="00DA4245">
          <w:rPr>
            <w:rStyle w:val="af1"/>
            <w:bCs/>
            <w:color w:val="auto"/>
            <w:sz w:val="28"/>
            <w:szCs w:val="32"/>
            <w:u w:val="none"/>
          </w:rPr>
          <w:t>31</w:t>
        </w:r>
      </w:hyperlink>
      <w:r w:rsidRPr="00DA4245">
        <w:rPr>
          <w:bCs/>
          <w:sz w:val="28"/>
          <w:szCs w:val="32"/>
        </w:rPr>
        <w:t xml:space="preserve"> Устава города-героя Волгограда, </w:t>
      </w:r>
      <w:hyperlink r:id="rId12" w:history="1">
        <w:r w:rsidRPr="00DA4245">
          <w:rPr>
            <w:rStyle w:val="af1"/>
            <w:bCs/>
            <w:color w:val="auto"/>
            <w:sz w:val="28"/>
            <w:szCs w:val="32"/>
            <w:u w:val="none"/>
          </w:rPr>
          <w:t>статьей 13</w:t>
        </w:r>
      </w:hyperlink>
      <w:r w:rsidRPr="00DA4245">
        <w:rPr>
          <w:bCs/>
          <w:sz w:val="28"/>
          <w:szCs w:val="32"/>
        </w:rPr>
        <w:t xml:space="preserve"> Регламента Волгоградской городской Думы, решениями Волгоградской городской Думы от 08.04.2015 № 27/857 «Об утверждении Положения о комитете Волгоградской городской Думы», от 24.09.2021            № 48/795 «О досрочном прекращении полномочий депутата Волгоградской городской Думы </w:t>
      </w:r>
      <w:proofErr w:type="spellStart"/>
      <w:r w:rsidRPr="00DA4245">
        <w:rPr>
          <w:bCs/>
          <w:sz w:val="28"/>
          <w:szCs w:val="32"/>
        </w:rPr>
        <w:t>Гимбатова</w:t>
      </w:r>
      <w:proofErr w:type="spellEnd"/>
      <w:r w:rsidRPr="00DA4245">
        <w:rPr>
          <w:bCs/>
          <w:sz w:val="28"/>
          <w:szCs w:val="32"/>
        </w:rPr>
        <w:t xml:space="preserve"> Андрея Петровича и добровольном сложении полномочий первого заместителя председателя Волгоградской городской Думы» Волгоградская городская Дума</w:t>
      </w:r>
      <w:proofErr w:type="gramEnd"/>
    </w:p>
    <w:p w:rsidR="00DA4245" w:rsidRDefault="00DA4245" w:rsidP="00DA4245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DA4245" w:rsidRDefault="00DA4245" w:rsidP="00DA4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составы комитетов Волгоградской городской Думы, утвержденные решением Волгоградской городской Думы от 19.09.2018 № 1/18 «О составе комитетов Волгоградской городской Думы», следующие изменения:</w:t>
      </w:r>
    </w:p>
    <w:p w:rsidR="00DA4245" w:rsidRDefault="00DA4245" w:rsidP="00DA4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комитета Волгоградской городской Думы по экономике, промышленности и предпринимательству и состава комитета Волгоградской городской Думы по муниципальному имуществу, землепользованию и градостроительств</w:t>
      </w:r>
      <w:r w:rsidR="000761B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 xml:space="preserve"> А.П.</w:t>
      </w:r>
    </w:p>
    <w:p w:rsidR="00DA4245" w:rsidRDefault="00DA4245" w:rsidP="00DA4245">
      <w:pPr>
        <w:pStyle w:val="af"/>
        <w:ind w:firstLine="709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его принятия, распространяет свое действие на отношения, возникшие со дня принятия решения Волгоградской городской Думы о досрочном прекращении полномочий депутата Волгоградской городской Думы </w:t>
      </w:r>
      <w:proofErr w:type="spellStart"/>
      <w:r>
        <w:rPr>
          <w:sz w:val="28"/>
        </w:rPr>
        <w:t>Гимбатова</w:t>
      </w:r>
      <w:proofErr w:type="spellEnd"/>
      <w:r>
        <w:rPr>
          <w:sz w:val="28"/>
        </w:rPr>
        <w:t xml:space="preserve"> Андрея Петровича.</w:t>
      </w:r>
    </w:p>
    <w:p w:rsidR="00DA4245" w:rsidRDefault="00DA4245" w:rsidP="00DA4245">
      <w:pPr>
        <w:pStyle w:val="31"/>
        <w:ind w:left="0" w:firstLine="0"/>
      </w:pPr>
    </w:p>
    <w:p w:rsidR="00DA4245" w:rsidRDefault="00DA4245" w:rsidP="00DA4245">
      <w:pPr>
        <w:pStyle w:val="31"/>
        <w:ind w:left="0" w:firstLine="0"/>
      </w:pPr>
    </w:p>
    <w:p w:rsidR="00DA4245" w:rsidRDefault="00DA4245" w:rsidP="00DA4245">
      <w:pPr>
        <w:pStyle w:val="31"/>
        <w:ind w:left="0" w:firstLine="0"/>
      </w:pPr>
    </w:p>
    <w:p w:rsidR="00DA4245" w:rsidRDefault="00DA4245" w:rsidP="00DA4245">
      <w:pPr>
        <w:pStyle w:val="a3"/>
      </w:pPr>
      <w:r>
        <w:t xml:space="preserve">Председатель </w:t>
      </w:r>
    </w:p>
    <w:p w:rsidR="00DA4245" w:rsidRDefault="00DA4245" w:rsidP="00DA4245">
      <w:pPr>
        <w:pStyle w:val="a3"/>
      </w:pPr>
      <w:r>
        <w:t xml:space="preserve">Волгоградской городской Думы                                                      </w:t>
      </w:r>
      <w:proofErr w:type="spellStart"/>
      <w:r>
        <w:t>В.В.Колесников</w:t>
      </w:r>
      <w:proofErr w:type="spellEnd"/>
    </w:p>
    <w:p w:rsidR="00DA4245" w:rsidRDefault="00DA4245" w:rsidP="00DA4245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DA4245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8C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6993410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61B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1435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40E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68C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4CD1"/>
    <w:rsid w:val="00BB75F2"/>
    <w:rsid w:val="00C53FF7"/>
    <w:rsid w:val="00C7414B"/>
    <w:rsid w:val="00C85A85"/>
    <w:rsid w:val="00CD3203"/>
    <w:rsid w:val="00D0358D"/>
    <w:rsid w:val="00D65A16"/>
    <w:rsid w:val="00D952CD"/>
    <w:rsid w:val="00DA4245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DA4245"/>
    <w:rPr>
      <w:sz w:val="28"/>
    </w:rPr>
  </w:style>
  <w:style w:type="paragraph" w:styleId="af">
    <w:name w:val="No Spacing"/>
    <w:uiPriority w:val="1"/>
    <w:qFormat/>
    <w:rsid w:val="00DA4245"/>
  </w:style>
  <w:style w:type="paragraph" w:customStyle="1" w:styleId="210">
    <w:name w:val="Основной текст с отступом 21"/>
    <w:basedOn w:val="a"/>
    <w:rsid w:val="00DA4245"/>
    <w:pPr>
      <w:ind w:firstLine="709"/>
      <w:jc w:val="both"/>
    </w:pPr>
    <w:rPr>
      <w:sz w:val="28"/>
    </w:rPr>
  </w:style>
  <w:style w:type="table" w:styleId="af0">
    <w:name w:val="Table Grid"/>
    <w:basedOn w:val="a1"/>
    <w:rsid w:val="00DA42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A4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DA4245"/>
    <w:rPr>
      <w:sz w:val="28"/>
    </w:rPr>
  </w:style>
  <w:style w:type="paragraph" w:styleId="af">
    <w:name w:val="No Spacing"/>
    <w:uiPriority w:val="1"/>
    <w:qFormat/>
    <w:rsid w:val="00DA4245"/>
  </w:style>
  <w:style w:type="paragraph" w:customStyle="1" w:styleId="210">
    <w:name w:val="Основной текст с отступом 21"/>
    <w:basedOn w:val="a"/>
    <w:rsid w:val="00DA4245"/>
    <w:pPr>
      <w:ind w:firstLine="709"/>
      <w:jc w:val="both"/>
    </w:pPr>
    <w:rPr>
      <w:sz w:val="28"/>
    </w:rPr>
  </w:style>
  <w:style w:type="table" w:styleId="af0">
    <w:name w:val="Table Grid"/>
    <w:basedOn w:val="a1"/>
    <w:rsid w:val="00DA42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A4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292CF0089528F9D41FF77615B089E5672338D95448B8189628D401324C7B4C6860CA82BE20370611EF924Cd5T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292CF0089528F9D41FF77615B089E5672338D95448B0119428D401324C7B4C6860CA82BE20370611EF9048d5TA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9292CF0089528F9D41FF77615B089E5672338D95448B0119428D401324C7B4C6860CA82BE20370611EF9143d5TEN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292CF0089528F9D41FF77615B089E5672338D95448B0119428D401324C7B4C6860CA82BE20370611EF914Fd5TC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1DA1932-A20F-4835-9C9E-E3B4C07684BB}"/>
</file>

<file path=customXml/itemProps2.xml><?xml version="1.0" encoding="utf-8"?>
<ds:datastoreItem xmlns:ds="http://schemas.openxmlformats.org/officeDocument/2006/customXml" ds:itemID="{3BB61F71-F350-4F4E-AD6B-EFE3EBB47369}"/>
</file>

<file path=customXml/itemProps3.xml><?xml version="1.0" encoding="utf-8"?>
<ds:datastoreItem xmlns:ds="http://schemas.openxmlformats.org/officeDocument/2006/customXml" ds:itemID="{ED283AB4-2350-437B-B6AD-69D143C0D845}"/>
</file>

<file path=customXml/itemProps4.xml><?xml version="1.0" encoding="utf-8"?>
<ds:datastoreItem xmlns:ds="http://schemas.openxmlformats.org/officeDocument/2006/customXml" ds:itemID="{8169645E-7698-44F7-A266-FA36BB08A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2021-11-24T11:36:00Z</cp:lastPrinted>
  <dcterms:created xsi:type="dcterms:W3CDTF">2018-09-17T12:51:00Z</dcterms:created>
  <dcterms:modified xsi:type="dcterms:W3CDTF">2021-11-25T07:24:00Z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