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33AFA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33AFA" w:rsidP="00A504D6">
            <w:pPr>
              <w:pStyle w:val="aa"/>
              <w:jc w:val="center"/>
            </w:pPr>
            <w:r>
              <w:t>17/31</w:t>
            </w:r>
            <w:r w:rsidR="00A504D6">
              <w:t>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86443" w:rsidRDefault="00E86443" w:rsidP="00E8644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</w:t>
      </w:r>
      <w:r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E86443" w:rsidRDefault="00E86443" w:rsidP="00E86443">
      <w:pPr>
        <w:ind w:right="4494"/>
        <w:jc w:val="both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sz w:val="28"/>
          <w:szCs w:val="28"/>
        </w:rPr>
        <w:br/>
        <w:t>с учетом протокола общественных обсуждений от 03 апреля 2024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</w:t>
      </w:r>
      <w:r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03 апреля 2024 г., руководствуясь статьями 24, 26 Устава города-героя Волгограда, Волгоградская городская Дума</w:t>
      </w:r>
    </w:p>
    <w:p w:rsidR="00E86443" w:rsidRDefault="00E86443" w:rsidP="00E864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86443" w:rsidRDefault="00E86443" w:rsidP="00E8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включающей земельный участок с кадастровым </w:t>
      </w:r>
      <w:r>
        <w:rPr>
          <w:spacing w:val="-4"/>
          <w:sz w:val="28"/>
          <w:szCs w:val="28"/>
        </w:rPr>
        <w:t>№ 34:34:070059:211</w:t>
      </w:r>
      <w:r>
        <w:rPr>
          <w:spacing w:val="-4"/>
          <w:sz w:val="28"/>
          <w:szCs w:val="28"/>
        </w:rPr>
        <w:br/>
        <w:t>по ул. Красно</w:t>
      </w:r>
      <w:r>
        <w:rPr>
          <w:sz w:val="28"/>
          <w:szCs w:val="28"/>
        </w:rPr>
        <w:t xml:space="preserve">уфимской, 4а в Кировском районе Волгограда, с жилой зоны индивидуальных жилых домов (Ж1) на жилую зону малоэтажных многоквартирных жилых домов (Ж2), установив границы указанных территориальных зон в соответствии с положениями статьи 85 Земельного кодекса </w:t>
      </w:r>
      <w:r>
        <w:rPr>
          <w:spacing w:val="-4"/>
          <w:sz w:val="28"/>
          <w:szCs w:val="28"/>
        </w:rPr>
        <w:t>Российской Федерации и статьи 30</w:t>
      </w:r>
      <w:r>
        <w:rPr>
          <w:sz w:val="28"/>
          <w:szCs w:val="28"/>
        </w:rPr>
        <w:t xml:space="preserve"> Градостроительного кодекса </w:t>
      </w:r>
      <w:r>
        <w:rPr>
          <w:sz w:val="28"/>
          <w:szCs w:val="28"/>
        </w:rPr>
        <w:br/>
        <w:t>Российской Федерации:</w:t>
      </w:r>
    </w:p>
    <w:p w:rsidR="00E86443" w:rsidRDefault="00E86443" w:rsidP="00E8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зону Ж1</w:t>
      </w:r>
    </w:p>
    <w:p w:rsidR="00E86443" w:rsidRDefault="00E86443" w:rsidP="00E8644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(жилую зону индивидуальных жилых домов)</w:t>
      </w:r>
    </w:p>
    <w:p w:rsidR="00E86443" w:rsidRDefault="00E86443" w:rsidP="00E8644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2717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43" w:rsidRDefault="00E86443" w:rsidP="00E864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зону Ж2</w:t>
      </w:r>
    </w:p>
    <w:p w:rsidR="00E86443" w:rsidRDefault="00E86443" w:rsidP="00E864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(жилую зону малоэтажных многоквартирных жилых домов)</w:t>
      </w:r>
    </w:p>
    <w:p w:rsidR="00E86443" w:rsidRDefault="00E86443" w:rsidP="00E86443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E86443" w:rsidRDefault="00E86443" w:rsidP="00E86443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0" cy="2813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43" w:rsidRDefault="00E86443" w:rsidP="00E864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</w:t>
      </w:r>
      <w:r>
        <w:rPr>
          <w:sz w:val="28"/>
          <w:szCs w:val="28"/>
        </w:rPr>
        <w:br/>
        <w:t>по Волгоградской области сведения об изменении границ территориальных зон</w:t>
      </w:r>
      <w:r>
        <w:rPr>
          <w:sz w:val="28"/>
          <w:szCs w:val="28"/>
        </w:rPr>
        <w:br/>
        <w:t>согласно пункту 1 настоящего решения для внесения в Единый государственный реестр недвижимости.</w:t>
      </w:r>
    </w:p>
    <w:p w:rsidR="00E86443" w:rsidRDefault="00E86443" w:rsidP="00E86443">
      <w:pPr>
        <w:jc w:val="center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E86443" w:rsidRDefault="00E86443" w:rsidP="00E86443">
      <w:pPr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</w:p>
    <w:p w:rsidR="00E86443" w:rsidRDefault="00E86443" w:rsidP="00E864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E86443" w:rsidTr="00E86443">
        <w:tc>
          <w:tcPr>
            <w:tcW w:w="5777" w:type="dxa"/>
          </w:tcPr>
          <w:p w:rsidR="00E86443" w:rsidRDefault="00E8644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</w:tcPr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6443" w:rsidRDefault="00E8644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5F5EAC" w:rsidRDefault="005F5EAC" w:rsidP="00BC1E8D">
      <w:pPr>
        <w:ind w:right="-5"/>
        <w:rPr>
          <w:sz w:val="28"/>
          <w:szCs w:val="28"/>
        </w:rPr>
      </w:pPr>
      <w:bookmarkStart w:id="0" w:name="_GoBack"/>
      <w:bookmarkEnd w:id="0"/>
    </w:p>
    <w:sectPr w:rsidR="005F5EAC" w:rsidSect="00BC1E8D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891968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3AFA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75C17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04D6"/>
    <w:rsid w:val="00AD47C9"/>
    <w:rsid w:val="00AE6D24"/>
    <w:rsid w:val="00B537FA"/>
    <w:rsid w:val="00B86D39"/>
    <w:rsid w:val="00BB75F2"/>
    <w:rsid w:val="00BC1E8D"/>
    <w:rsid w:val="00C53FF7"/>
    <w:rsid w:val="00C7414B"/>
    <w:rsid w:val="00C85A85"/>
    <w:rsid w:val="00CD3203"/>
    <w:rsid w:val="00D0358D"/>
    <w:rsid w:val="00D65A16"/>
    <w:rsid w:val="00D952CD"/>
    <w:rsid w:val="00DA6C47"/>
    <w:rsid w:val="00DC68D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6443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E4F1AD42-7D4B-4583-A486-A907181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E86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2413562-F989-42ED-9DA5-BD33907D3792}"/>
</file>

<file path=customXml/itemProps2.xml><?xml version="1.0" encoding="utf-8"?>
<ds:datastoreItem xmlns:ds="http://schemas.openxmlformats.org/officeDocument/2006/customXml" ds:itemID="{A5AC3959-FA7D-4994-A312-8CDAD2906F7A}"/>
</file>

<file path=customXml/itemProps3.xml><?xml version="1.0" encoding="utf-8"?>
<ds:datastoreItem xmlns:ds="http://schemas.openxmlformats.org/officeDocument/2006/customXml" ds:itemID="{732E783A-52AF-43DD-B650-97AB6A686BA9}"/>
</file>

<file path=customXml/itemProps4.xml><?xml version="1.0" encoding="utf-8"?>
<ds:datastoreItem xmlns:ds="http://schemas.openxmlformats.org/officeDocument/2006/customXml" ds:itemID="{4460BD60-0294-4CF8-9A66-281793A40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2024-09-24T06:12:00Z</cp:lastPrinted>
  <dcterms:created xsi:type="dcterms:W3CDTF">2018-09-17T12:51:00Z</dcterms:created>
  <dcterms:modified xsi:type="dcterms:W3CDTF">2024-09-30T07:21:00Z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