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D314C4" w:rsidRDefault="00715E23" w:rsidP="00D314C4">
      <w:pPr>
        <w:jc w:val="center"/>
        <w:rPr>
          <w:caps/>
          <w:sz w:val="32"/>
          <w:szCs w:val="32"/>
        </w:rPr>
      </w:pPr>
      <w:r w:rsidRPr="00D314C4">
        <w:rPr>
          <w:caps/>
          <w:sz w:val="32"/>
          <w:szCs w:val="32"/>
        </w:rPr>
        <w:t>ВОЛГОГРАДСКая городская дума</w:t>
      </w:r>
    </w:p>
    <w:p w:rsidR="00715E23" w:rsidRPr="00D314C4" w:rsidRDefault="00715E23" w:rsidP="00D314C4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D314C4" w:rsidRDefault="00715E23" w:rsidP="00D314C4">
      <w:pPr>
        <w:pBdr>
          <w:bottom w:val="double" w:sz="12" w:space="1" w:color="auto"/>
        </w:pBdr>
        <w:jc w:val="center"/>
        <w:rPr>
          <w:b/>
          <w:sz w:val="32"/>
        </w:rPr>
      </w:pPr>
      <w:r w:rsidRPr="00D314C4">
        <w:rPr>
          <w:b/>
          <w:sz w:val="32"/>
        </w:rPr>
        <w:t>РЕШЕНИЕ</w:t>
      </w:r>
    </w:p>
    <w:p w:rsidR="00715E23" w:rsidRPr="00D314C4" w:rsidRDefault="00715E23" w:rsidP="00D314C4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D314C4" w:rsidRDefault="00556EF0" w:rsidP="00D314C4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D314C4">
        <w:rPr>
          <w:sz w:val="16"/>
          <w:szCs w:val="16"/>
        </w:rPr>
        <w:t>400066, Волгоград, пр-кт им.</w:t>
      </w:r>
      <w:r w:rsidR="0010551E" w:rsidRPr="00D314C4">
        <w:rPr>
          <w:sz w:val="16"/>
          <w:szCs w:val="16"/>
        </w:rPr>
        <w:t xml:space="preserve"> </w:t>
      </w:r>
      <w:r w:rsidRPr="00D314C4">
        <w:rPr>
          <w:sz w:val="16"/>
          <w:szCs w:val="16"/>
        </w:rPr>
        <w:t xml:space="preserve">В.И.Ленина, д. 10, тел./факс (8442) 38-08-89, </w:t>
      </w:r>
      <w:r w:rsidRPr="00D314C4">
        <w:rPr>
          <w:sz w:val="16"/>
          <w:szCs w:val="16"/>
          <w:lang w:val="en-US"/>
        </w:rPr>
        <w:t>E</w:t>
      </w:r>
      <w:r w:rsidRPr="00D314C4">
        <w:rPr>
          <w:sz w:val="16"/>
          <w:szCs w:val="16"/>
        </w:rPr>
        <w:t>-</w:t>
      </w:r>
      <w:r w:rsidRPr="00D314C4">
        <w:rPr>
          <w:sz w:val="16"/>
          <w:szCs w:val="16"/>
          <w:lang w:val="en-US"/>
        </w:rPr>
        <w:t>mail</w:t>
      </w:r>
      <w:r w:rsidRPr="00D314C4">
        <w:rPr>
          <w:sz w:val="16"/>
          <w:szCs w:val="16"/>
        </w:rPr>
        <w:t xml:space="preserve">: </w:t>
      </w:r>
      <w:r w:rsidR="005E5400" w:rsidRPr="00D314C4">
        <w:rPr>
          <w:sz w:val="16"/>
          <w:szCs w:val="16"/>
          <w:lang w:val="en-US"/>
        </w:rPr>
        <w:t>gs</w:t>
      </w:r>
      <w:r w:rsidR="005E5400" w:rsidRPr="00D314C4">
        <w:rPr>
          <w:sz w:val="16"/>
          <w:szCs w:val="16"/>
        </w:rPr>
        <w:t>_</w:t>
      </w:r>
      <w:r w:rsidR="005E5400" w:rsidRPr="00D314C4">
        <w:rPr>
          <w:sz w:val="16"/>
          <w:szCs w:val="16"/>
          <w:lang w:val="en-US"/>
        </w:rPr>
        <w:t>kanc</w:t>
      </w:r>
      <w:r w:rsidR="005E5400" w:rsidRPr="00D314C4">
        <w:rPr>
          <w:sz w:val="16"/>
          <w:szCs w:val="16"/>
        </w:rPr>
        <w:t>@</w:t>
      </w:r>
      <w:r w:rsidR="005E5400" w:rsidRPr="00D314C4">
        <w:rPr>
          <w:sz w:val="16"/>
          <w:szCs w:val="16"/>
          <w:lang w:val="en-US"/>
        </w:rPr>
        <w:t>volgsovet</w:t>
      </w:r>
      <w:r w:rsidR="005E5400" w:rsidRPr="00D314C4">
        <w:rPr>
          <w:sz w:val="16"/>
          <w:szCs w:val="16"/>
        </w:rPr>
        <w:t>.</w:t>
      </w:r>
      <w:r w:rsidR="005E5400" w:rsidRPr="00D314C4">
        <w:rPr>
          <w:sz w:val="16"/>
          <w:szCs w:val="16"/>
          <w:lang w:val="en-US"/>
        </w:rPr>
        <w:t>ru</w:t>
      </w:r>
    </w:p>
    <w:p w:rsidR="00715E23" w:rsidRPr="00D314C4" w:rsidRDefault="00715E23" w:rsidP="00D314C4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D314C4" w:rsidTr="002E7342">
        <w:tc>
          <w:tcPr>
            <w:tcW w:w="486" w:type="dxa"/>
            <w:vAlign w:val="bottom"/>
            <w:hideMark/>
          </w:tcPr>
          <w:p w:rsidR="00715E23" w:rsidRPr="00D314C4" w:rsidRDefault="00715E23" w:rsidP="00D314C4">
            <w:pPr>
              <w:pStyle w:val="aa"/>
              <w:jc w:val="center"/>
            </w:pPr>
            <w:r w:rsidRPr="00D314C4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D314C4" w:rsidRDefault="000464DA" w:rsidP="00D314C4">
            <w:pPr>
              <w:pStyle w:val="aa"/>
              <w:jc w:val="center"/>
            </w:pPr>
            <w:r w:rsidRPr="00D314C4">
              <w:t>27.03.2024</w:t>
            </w:r>
          </w:p>
        </w:tc>
        <w:tc>
          <w:tcPr>
            <w:tcW w:w="434" w:type="dxa"/>
            <w:vAlign w:val="bottom"/>
            <w:hideMark/>
          </w:tcPr>
          <w:p w:rsidR="00715E23" w:rsidRPr="00D314C4" w:rsidRDefault="00715E23" w:rsidP="00D314C4">
            <w:pPr>
              <w:pStyle w:val="aa"/>
              <w:jc w:val="center"/>
            </w:pPr>
            <w:r w:rsidRPr="00D314C4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D314C4" w:rsidRDefault="000464DA" w:rsidP="00D314C4">
            <w:pPr>
              <w:pStyle w:val="aa"/>
              <w:jc w:val="center"/>
            </w:pPr>
            <w:r w:rsidRPr="00D314C4">
              <w:t>10/</w:t>
            </w:r>
            <w:r w:rsidR="00474281">
              <w:t>153</w:t>
            </w:r>
          </w:p>
        </w:tc>
      </w:tr>
    </w:tbl>
    <w:p w:rsidR="004D75D6" w:rsidRPr="00D314C4" w:rsidRDefault="004D75D6" w:rsidP="00D314C4">
      <w:pPr>
        <w:rPr>
          <w:sz w:val="28"/>
          <w:szCs w:val="28"/>
        </w:rPr>
      </w:pPr>
    </w:p>
    <w:p w:rsidR="000464DA" w:rsidRPr="00D314C4" w:rsidRDefault="000464DA" w:rsidP="00D314C4">
      <w:pPr>
        <w:autoSpaceDE w:val="0"/>
        <w:autoSpaceDN w:val="0"/>
        <w:adjustRightInd w:val="0"/>
        <w:ind w:right="4110"/>
        <w:jc w:val="both"/>
        <w:rPr>
          <w:sz w:val="28"/>
          <w:szCs w:val="28"/>
        </w:rPr>
      </w:pPr>
      <w:r w:rsidRPr="00D314C4">
        <w:rPr>
          <w:sz w:val="28"/>
        </w:rPr>
        <w:t>О внесении изменений в решение Волгоградской городской Думы от 10.06.2015 № 30/939 «Об утверждении Регламента Волгоградской городской Думы»</w:t>
      </w:r>
    </w:p>
    <w:p w:rsidR="000464DA" w:rsidRPr="00D314C4" w:rsidRDefault="000464DA" w:rsidP="00D314C4">
      <w:pPr>
        <w:autoSpaceDE w:val="0"/>
        <w:autoSpaceDN w:val="0"/>
        <w:adjustRightInd w:val="0"/>
        <w:ind w:right="3402"/>
        <w:jc w:val="both"/>
        <w:rPr>
          <w:sz w:val="28"/>
          <w:szCs w:val="28"/>
        </w:rPr>
      </w:pPr>
    </w:p>
    <w:p w:rsidR="000464DA" w:rsidRPr="00D314C4" w:rsidRDefault="000464DA" w:rsidP="00D314C4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D314C4">
        <w:rPr>
          <w:sz w:val="28"/>
          <w:szCs w:val="28"/>
        </w:rPr>
        <w:t>В соответствии с Федеральным законом от 06 октября 2003 г. № 131-ФЗ «Об общих принципах организации местного самоуправления в Российской Федерации», руководствуясь статьями 24, 26 Устава города-героя Волгограда, Волгоградская городская Дума</w:t>
      </w:r>
    </w:p>
    <w:p w:rsidR="000464DA" w:rsidRPr="00D314C4" w:rsidRDefault="000464DA" w:rsidP="00D314C4">
      <w:pPr>
        <w:tabs>
          <w:tab w:val="left" w:pos="9639"/>
        </w:tabs>
        <w:jc w:val="both"/>
        <w:rPr>
          <w:b/>
          <w:sz w:val="28"/>
          <w:szCs w:val="28"/>
        </w:rPr>
      </w:pPr>
      <w:r w:rsidRPr="00D314C4">
        <w:rPr>
          <w:b/>
          <w:sz w:val="28"/>
          <w:szCs w:val="28"/>
        </w:rPr>
        <w:t>РЕШИЛА:</w:t>
      </w:r>
    </w:p>
    <w:p w:rsidR="000464DA" w:rsidRPr="00D314C4" w:rsidRDefault="000464DA" w:rsidP="00D314C4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D314C4">
        <w:rPr>
          <w:sz w:val="28"/>
          <w:szCs w:val="28"/>
        </w:rPr>
        <w:t>1. Внести в Регламент Волгоградской городской Думы, утвержденный решением Волгоградской городской Думы от 10.06.2015 № 30/939 «Об утверждении Регламента Волгоградской городской Думы», следующие изменения:</w:t>
      </w:r>
    </w:p>
    <w:p w:rsidR="000464DA" w:rsidRPr="00D314C4" w:rsidRDefault="000464DA" w:rsidP="00D314C4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D314C4">
        <w:rPr>
          <w:rFonts w:eastAsiaTheme="minorHAnsi"/>
          <w:sz w:val="28"/>
          <w:szCs w:val="28"/>
          <w:lang w:eastAsia="en-US"/>
        </w:rPr>
        <w:t xml:space="preserve">1.1. </w:t>
      </w:r>
      <w:r w:rsidRPr="00D314C4">
        <w:rPr>
          <w:rFonts w:eastAsiaTheme="minorHAnsi"/>
          <w:color w:val="000000" w:themeColor="text1"/>
          <w:sz w:val="28"/>
          <w:szCs w:val="28"/>
          <w:lang w:eastAsia="en-US"/>
        </w:rPr>
        <w:t xml:space="preserve">В абзаце шестом пункта 2 статьи 30 слова «затрагивает вопросы осуществления предпринимательской и инвестиционной деятельности» заменить словами «устанавливает новые или изменяет ранее предусмотренные </w:t>
      </w:r>
      <w:r w:rsidRPr="00D314C4">
        <w:rPr>
          <w:rFonts w:eastAsiaTheme="minorHAnsi"/>
          <w:sz w:val="28"/>
          <w:szCs w:val="28"/>
          <w:lang w:eastAsia="en-US"/>
        </w:rPr>
        <w:t xml:space="preserve">решениями городской Думы </w:t>
      </w:r>
      <w:r w:rsidRPr="00D314C4">
        <w:rPr>
          <w:rFonts w:eastAsiaTheme="minorHAnsi"/>
          <w:color w:val="000000" w:themeColor="text1"/>
          <w:sz w:val="28"/>
          <w:szCs w:val="28"/>
          <w:lang w:eastAsia="en-US"/>
        </w:rPr>
        <w:t>обязательные требования для субъектов предпринимательской и иной экономической деятельности, обязанности для субъектов инвестиционной деятельности».</w:t>
      </w:r>
    </w:p>
    <w:p w:rsidR="000464DA" w:rsidRPr="00D314C4" w:rsidRDefault="000464DA" w:rsidP="00D314C4">
      <w:pPr>
        <w:ind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D314C4">
        <w:rPr>
          <w:rFonts w:eastAsiaTheme="minorHAnsi"/>
          <w:color w:val="000000" w:themeColor="text1"/>
          <w:sz w:val="28"/>
          <w:szCs w:val="28"/>
          <w:lang w:eastAsia="en-US"/>
        </w:rPr>
        <w:t>1.2. В пунктах 5, 5</w:t>
      </w:r>
      <w:r w:rsidRPr="00D314C4">
        <w:rPr>
          <w:rFonts w:eastAsiaTheme="minorHAnsi"/>
          <w:color w:val="000000" w:themeColor="text1"/>
          <w:sz w:val="28"/>
          <w:szCs w:val="28"/>
          <w:vertAlign w:val="superscript"/>
          <w:lang w:eastAsia="en-US"/>
        </w:rPr>
        <w:t>1</w:t>
      </w:r>
      <w:r w:rsidRPr="00D314C4">
        <w:rPr>
          <w:rFonts w:eastAsiaTheme="minorHAnsi"/>
          <w:color w:val="000000" w:themeColor="text1"/>
          <w:sz w:val="28"/>
          <w:szCs w:val="28"/>
          <w:lang w:eastAsia="en-US"/>
        </w:rPr>
        <w:t xml:space="preserve"> статьи 40 слова «затрагивающие вопросы осуществления предпринимательской и инвестиционной деятельности» заменить словами «устанавливающие новые или изменяющие ранее предусмотренные </w:t>
      </w:r>
      <w:r w:rsidRPr="00D314C4">
        <w:rPr>
          <w:rFonts w:eastAsiaTheme="minorHAnsi"/>
          <w:sz w:val="28"/>
          <w:szCs w:val="28"/>
          <w:lang w:eastAsia="en-US"/>
        </w:rPr>
        <w:t xml:space="preserve">решениями городской Думы </w:t>
      </w:r>
      <w:r w:rsidRPr="00D314C4">
        <w:rPr>
          <w:rFonts w:eastAsiaTheme="minorHAnsi"/>
          <w:color w:val="000000" w:themeColor="text1"/>
          <w:sz w:val="28"/>
          <w:szCs w:val="28"/>
          <w:lang w:eastAsia="en-US"/>
        </w:rPr>
        <w:t>обязательные требования для субъектов предпринимательской и иной экономической деятельности, обязанности для субъектов инвестиционной деятельности».</w:t>
      </w:r>
    </w:p>
    <w:p w:rsidR="000464DA" w:rsidRPr="00D314C4" w:rsidRDefault="000464DA" w:rsidP="00D314C4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D314C4">
        <w:rPr>
          <w:sz w:val="28"/>
          <w:szCs w:val="28"/>
        </w:rPr>
        <w:t>2.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0464DA" w:rsidRPr="00D314C4" w:rsidRDefault="000464DA" w:rsidP="00D314C4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D314C4">
        <w:rPr>
          <w:sz w:val="28"/>
          <w:szCs w:val="28"/>
        </w:rPr>
        <w:t>3. Настоящее решение вступает в силу со дня его официального опубликования.</w:t>
      </w:r>
    </w:p>
    <w:p w:rsidR="000464DA" w:rsidRPr="00D314C4" w:rsidRDefault="000464DA" w:rsidP="00D314C4">
      <w:pPr>
        <w:tabs>
          <w:tab w:val="left" w:pos="9639"/>
        </w:tabs>
        <w:rPr>
          <w:sz w:val="28"/>
          <w:szCs w:val="28"/>
        </w:rPr>
      </w:pPr>
    </w:p>
    <w:p w:rsidR="000464DA" w:rsidRPr="00D314C4" w:rsidRDefault="000464DA" w:rsidP="00D314C4">
      <w:pPr>
        <w:tabs>
          <w:tab w:val="left" w:pos="9639"/>
        </w:tabs>
        <w:rPr>
          <w:sz w:val="28"/>
          <w:szCs w:val="28"/>
        </w:rPr>
      </w:pPr>
    </w:p>
    <w:p w:rsidR="000464DA" w:rsidRPr="00D314C4" w:rsidRDefault="000464DA" w:rsidP="00D314C4">
      <w:pPr>
        <w:tabs>
          <w:tab w:val="left" w:pos="9639"/>
        </w:tabs>
        <w:jc w:val="both"/>
        <w:rPr>
          <w:sz w:val="28"/>
          <w:szCs w:val="28"/>
        </w:rPr>
      </w:pPr>
    </w:p>
    <w:p w:rsidR="000464DA" w:rsidRPr="00D314C4" w:rsidRDefault="000464DA" w:rsidP="00D314C4">
      <w:pPr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 w:rsidRPr="00D314C4">
        <w:rPr>
          <w:sz w:val="28"/>
          <w:szCs w:val="28"/>
        </w:rPr>
        <w:t xml:space="preserve">Председатель </w:t>
      </w:r>
    </w:p>
    <w:p w:rsidR="000464DA" w:rsidRPr="00D314C4" w:rsidRDefault="000464DA" w:rsidP="00D314C4">
      <w:pPr>
        <w:tabs>
          <w:tab w:val="left" w:pos="851"/>
          <w:tab w:val="left" w:pos="993"/>
        </w:tabs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 w:rsidRPr="00D314C4">
        <w:rPr>
          <w:sz w:val="28"/>
          <w:szCs w:val="28"/>
        </w:rPr>
        <w:t>Волгоградской городской Думы                                                      В.В.Колесников</w:t>
      </w:r>
      <w:bookmarkStart w:id="0" w:name="_GoBack"/>
      <w:bookmarkEnd w:id="0"/>
    </w:p>
    <w:sectPr w:rsidR="000464DA" w:rsidRPr="00D314C4" w:rsidSect="00D314C4">
      <w:headerReference w:type="even" r:id="rId8"/>
      <w:headerReference w:type="default" r:id="rId9"/>
      <w:headerReference w:type="first" r:id="rId10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611C3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pt;height:57pt" o:ole="">
          <v:imagedata r:id="rId1" o:title="" cropright="37137f"/>
        </v:shape>
        <o:OLEObject Type="Embed" ProgID="Word.Picture.8" ShapeID="_x0000_i1025" DrawAspect="Content" ObjectID="_1773063364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464DA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75DB9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74281"/>
    <w:rsid w:val="00482CCD"/>
    <w:rsid w:val="00492C03"/>
    <w:rsid w:val="004B0A36"/>
    <w:rsid w:val="004D75D6"/>
    <w:rsid w:val="004E1268"/>
    <w:rsid w:val="00514E4C"/>
    <w:rsid w:val="00521DA0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611C3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B5C18"/>
    <w:rsid w:val="00AD47C9"/>
    <w:rsid w:val="00AE6D24"/>
    <w:rsid w:val="00B537FA"/>
    <w:rsid w:val="00B86D39"/>
    <w:rsid w:val="00BB75F2"/>
    <w:rsid w:val="00C53FF7"/>
    <w:rsid w:val="00C7414B"/>
    <w:rsid w:val="00C85A85"/>
    <w:rsid w:val="00CD3203"/>
    <w:rsid w:val="00D0358D"/>
    <w:rsid w:val="00D314C4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,"/>
  <w:listSeparator w:val=";"/>
  <w15:docId w15:val="{F7873633-10C9-43FE-AF6E-5A5C4DDFF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6F36CC4C-7CD9-4C7C-B423-74DE86A4374F}"/>
</file>

<file path=customXml/itemProps2.xml><?xml version="1.0" encoding="utf-8"?>
<ds:datastoreItem xmlns:ds="http://schemas.openxmlformats.org/officeDocument/2006/customXml" ds:itemID="{36BD904F-CC20-485A-85E7-1F7A18D3A67A}"/>
</file>

<file path=customXml/itemProps3.xml><?xml version="1.0" encoding="utf-8"?>
<ds:datastoreItem xmlns:ds="http://schemas.openxmlformats.org/officeDocument/2006/customXml" ds:itemID="{5A5DC59A-5BDA-468A-B642-E5FF365EECF7}"/>
</file>

<file path=customXml/itemProps4.xml><?xml version="1.0" encoding="utf-8"?>
<ds:datastoreItem xmlns:ds="http://schemas.openxmlformats.org/officeDocument/2006/customXml" ds:itemID="{D40B0A54-E405-4AF8-91D2-9596EB6D1BA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274</Words>
  <Characters>1563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1834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Михайленко Наталья Юрьевна</cp:lastModifiedBy>
  <cp:revision>17</cp:revision>
  <cp:lastPrinted>2024-03-25T11:54:00Z</cp:lastPrinted>
  <dcterms:created xsi:type="dcterms:W3CDTF">2018-09-17T12:51:00Z</dcterms:created>
  <dcterms:modified xsi:type="dcterms:W3CDTF">2024-03-27T13:50:00Z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