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right="567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91"/>
      </w:tblGrid>
      <w:tr w:rsidR="00E26FD9" w:rsidRPr="00682991" w:rsidTr="00494C57">
        <w:trPr>
          <w:trHeight w:val="1448"/>
        </w:trPr>
        <w:tc>
          <w:tcPr>
            <w:tcW w:w="5691" w:type="dxa"/>
            <w:shd w:val="clear" w:color="auto" w:fill="auto"/>
          </w:tcPr>
          <w:p w:rsidR="00E26FD9" w:rsidRPr="007D4CB6" w:rsidRDefault="00E26FD9" w:rsidP="00494C57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 w:rsidRPr="00682991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 xml:space="preserve"> внесении изменений в решение Волгоградской городской Думы </w:t>
            </w:r>
            <w:r w:rsidR="00A66162">
              <w:rPr>
                <w:bCs/>
                <w:sz w:val="28"/>
                <w:szCs w:val="28"/>
              </w:rPr>
              <w:t xml:space="preserve">от 16.07.2013 № 79/2408 </w:t>
            </w:r>
            <w:r w:rsidR="00A66162" w:rsidRPr="00A66162">
              <w:rPr>
                <w:bCs/>
                <w:sz w:val="28"/>
                <w:szCs w:val="28"/>
              </w:rPr>
              <w:t>«О реализации права органов местного самоуправления Волгограда на участие в осуществлении полномочий в содействии занятости населения Волгограда в части организации и финансирования временного трудоустройства несовершеннолетних в возрасте от 14 до 18 лет в свободное от учебы время и утверждении Положения об организа</w:t>
            </w:r>
            <w:r w:rsidR="00A66162">
              <w:rPr>
                <w:bCs/>
                <w:sz w:val="28"/>
                <w:szCs w:val="28"/>
              </w:rPr>
              <w:t xml:space="preserve">ции и финансировании временного трудоустройства </w:t>
            </w:r>
            <w:r w:rsidR="00A66162" w:rsidRPr="00A66162">
              <w:rPr>
                <w:bCs/>
                <w:sz w:val="28"/>
                <w:szCs w:val="28"/>
              </w:rPr>
              <w:t>несовершеннолетних в возрасте от 14 до 18 лет в свободное от учебы время»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:rsidR="00E26FD9" w:rsidRDefault="00E26FD9" w:rsidP="00E26FD9">
      <w:pPr>
        <w:spacing w:line="228" w:lineRule="auto"/>
        <w:ind w:firstLine="708"/>
        <w:jc w:val="both"/>
        <w:rPr>
          <w:sz w:val="28"/>
          <w:szCs w:val="28"/>
        </w:rPr>
      </w:pPr>
    </w:p>
    <w:p w:rsidR="00E26FD9" w:rsidRDefault="00816C89" w:rsidP="00DA69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0C2FC1">
        <w:rPr>
          <w:sz w:val="28"/>
          <w:szCs w:val="28"/>
        </w:rPr>
        <w:t xml:space="preserve">Трудовым кодексом Российской Федерации, </w:t>
      </w:r>
      <w:r w:rsidR="00341C3B" w:rsidRPr="000C2FC1">
        <w:rPr>
          <w:sz w:val="28"/>
          <w:szCs w:val="28"/>
        </w:rPr>
        <w:t>Ф</w:t>
      </w:r>
      <w:r w:rsidR="00E26FD9" w:rsidRPr="00634169">
        <w:rPr>
          <w:sz w:val="28"/>
          <w:szCs w:val="28"/>
        </w:rPr>
        <w:t>едеральными законами от 06 октября 2</w:t>
      </w:r>
      <w:r w:rsidR="000C2FC1">
        <w:rPr>
          <w:sz w:val="28"/>
          <w:szCs w:val="28"/>
        </w:rPr>
        <w:t xml:space="preserve">003 г. </w:t>
      </w:r>
      <w:r w:rsidR="00E26FD9" w:rsidRPr="00634169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A66162" w:rsidRPr="00A66162">
        <w:rPr>
          <w:sz w:val="28"/>
          <w:szCs w:val="28"/>
        </w:rPr>
        <w:t>от 24 июля 1998 г. № 124-ФЗ «Об основных гарантиях прав ребенка в Российской Федерации»</w:t>
      </w:r>
      <w:r w:rsidR="00A47E07" w:rsidRPr="00A47E07">
        <w:rPr>
          <w:sz w:val="28"/>
          <w:szCs w:val="28"/>
        </w:rPr>
        <w:t xml:space="preserve">, </w:t>
      </w:r>
      <w:r w:rsidR="00E26FD9" w:rsidRPr="00634169">
        <w:rPr>
          <w:sz w:val="28"/>
          <w:szCs w:val="28"/>
        </w:rPr>
        <w:t>руководствуясь статьями 5, 7, 24, 26 Устава города-героя Волгограда, Волгоградская городска</w:t>
      </w:r>
      <w:bookmarkStart w:id="0" w:name="_GoBack"/>
      <w:bookmarkEnd w:id="0"/>
      <w:r w:rsidR="00E26FD9" w:rsidRPr="00634169">
        <w:rPr>
          <w:sz w:val="28"/>
          <w:szCs w:val="28"/>
        </w:rPr>
        <w:t>я Дума</w:t>
      </w:r>
    </w:p>
    <w:p w:rsidR="00E26FD9" w:rsidRPr="00FC4399" w:rsidRDefault="00E26FD9" w:rsidP="00E26FD9">
      <w:pPr>
        <w:autoSpaceDE w:val="0"/>
        <w:autoSpaceDN w:val="0"/>
        <w:adjustRightInd w:val="0"/>
        <w:rPr>
          <w:b/>
          <w:sz w:val="28"/>
          <w:szCs w:val="28"/>
        </w:rPr>
      </w:pPr>
      <w:r w:rsidRPr="00634169">
        <w:rPr>
          <w:b/>
          <w:sz w:val="28"/>
          <w:szCs w:val="28"/>
        </w:rPr>
        <w:t>РЕШИЛА:</w:t>
      </w:r>
    </w:p>
    <w:p w:rsidR="006D0E6A" w:rsidRDefault="00E26FD9" w:rsidP="00DA6956">
      <w:pPr>
        <w:numPr>
          <w:ilvl w:val="1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3755DC">
        <w:rPr>
          <w:sz w:val="28"/>
          <w:szCs w:val="28"/>
        </w:rPr>
        <w:t>решение</w:t>
      </w:r>
      <w:r w:rsidR="006D0E6A">
        <w:rPr>
          <w:sz w:val="28"/>
          <w:szCs w:val="28"/>
        </w:rPr>
        <w:t xml:space="preserve"> </w:t>
      </w:r>
      <w:r w:rsidRPr="003755DC">
        <w:rPr>
          <w:sz w:val="28"/>
          <w:szCs w:val="28"/>
        </w:rPr>
        <w:t>Волгоградской городской</w:t>
      </w:r>
      <w:r w:rsidR="007C0759">
        <w:rPr>
          <w:sz w:val="28"/>
          <w:szCs w:val="28"/>
        </w:rPr>
        <w:t xml:space="preserve"> Думы </w:t>
      </w:r>
      <w:r w:rsidR="00DA6956" w:rsidRPr="00DA6956">
        <w:rPr>
          <w:sz w:val="28"/>
          <w:szCs w:val="28"/>
        </w:rPr>
        <w:t xml:space="preserve">от 16.07.2013 </w:t>
      </w:r>
    </w:p>
    <w:p w:rsidR="00E26FD9" w:rsidRPr="00B56BB6" w:rsidRDefault="00DA6956" w:rsidP="006D0E6A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A6956">
        <w:rPr>
          <w:sz w:val="28"/>
          <w:szCs w:val="28"/>
        </w:rPr>
        <w:t xml:space="preserve">№ 79/2408 «О реализации права органов местного самоуправления Волгограда на участие в осуществлении полномочий в содействии занятости населения Волгограда в части организации и финансирования временного трудоустройства несовершеннолетних в возрасте от 14 до 18 лет в свободное от учебы время и утверждении Положения об организации и финансировании временного трудоустройства несовершеннолетних в возрасте от 14 до 18 лет в свободное от учебы время» </w:t>
      </w:r>
      <w:r w:rsidR="00E26FD9" w:rsidRPr="003755DC">
        <w:rPr>
          <w:bCs/>
          <w:sz w:val="28"/>
          <w:szCs w:val="28"/>
        </w:rPr>
        <w:t>(далее - решение) следующие изменения:</w:t>
      </w:r>
    </w:p>
    <w:p w:rsidR="00B56BB6" w:rsidRPr="003755DC" w:rsidRDefault="00B56BB6" w:rsidP="00B56BB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1.1. В преамбуле слова «(в редакции на 07.05.2013)», «(в редакции на 02.07.2013)» исключить.</w:t>
      </w:r>
      <w:r w:rsidR="00A47E07">
        <w:rPr>
          <w:bCs/>
          <w:sz w:val="28"/>
          <w:szCs w:val="28"/>
        </w:rPr>
        <w:t xml:space="preserve">  </w:t>
      </w:r>
    </w:p>
    <w:p w:rsidR="00E26FD9" w:rsidRDefault="00E26FD9" w:rsidP="00E26FD9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B56BB6">
        <w:rPr>
          <w:sz w:val="28"/>
          <w:szCs w:val="28"/>
        </w:rPr>
        <w:t>1.2</w:t>
      </w:r>
      <w:r w:rsidRPr="003755DC">
        <w:rPr>
          <w:sz w:val="28"/>
          <w:szCs w:val="28"/>
        </w:rPr>
        <w:t xml:space="preserve">. В </w:t>
      </w:r>
      <w:r w:rsidRPr="001472B8">
        <w:rPr>
          <w:sz w:val="28"/>
          <w:szCs w:val="28"/>
        </w:rPr>
        <w:t xml:space="preserve">разделе </w:t>
      </w:r>
      <w:r w:rsidR="00DA6956">
        <w:rPr>
          <w:sz w:val="28"/>
          <w:szCs w:val="28"/>
        </w:rPr>
        <w:t>1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Положени</w:t>
      </w:r>
      <w:r w:rsidRPr="001472B8">
        <w:rPr>
          <w:sz w:val="28"/>
          <w:szCs w:val="28"/>
        </w:rPr>
        <w:t>я</w:t>
      </w:r>
      <w:r w:rsidRPr="003755DC">
        <w:rPr>
          <w:sz w:val="28"/>
          <w:szCs w:val="28"/>
        </w:rPr>
        <w:t xml:space="preserve"> </w:t>
      </w:r>
      <w:r w:rsidR="00DA6956" w:rsidRPr="00DA6956">
        <w:rPr>
          <w:sz w:val="28"/>
          <w:szCs w:val="28"/>
        </w:rPr>
        <w:t>об организации и финансировании временного трудоустройства несовершеннолетних в возрасте от 14 до 18 лет в свободное от учебы время</w:t>
      </w:r>
      <w:r w:rsidR="00DA6956">
        <w:rPr>
          <w:sz w:val="28"/>
          <w:szCs w:val="28"/>
        </w:rPr>
        <w:t xml:space="preserve">, </w:t>
      </w:r>
      <w:r>
        <w:rPr>
          <w:sz w:val="28"/>
          <w:szCs w:val="28"/>
        </w:rPr>
        <w:t>утвержденно</w:t>
      </w:r>
      <w:r w:rsidRPr="001472B8">
        <w:rPr>
          <w:sz w:val="28"/>
          <w:szCs w:val="28"/>
        </w:rPr>
        <w:t>го</w:t>
      </w:r>
      <w:r w:rsidRPr="003755DC">
        <w:rPr>
          <w:sz w:val="28"/>
          <w:szCs w:val="28"/>
        </w:rPr>
        <w:t xml:space="preserve"> </w:t>
      </w:r>
      <w:r w:rsidR="006D0E6A">
        <w:rPr>
          <w:sz w:val="28"/>
          <w:szCs w:val="28"/>
        </w:rPr>
        <w:t>указанным решением</w:t>
      </w:r>
      <w:r w:rsidRPr="001472B8">
        <w:rPr>
          <w:bCs/>
          <w:sz w:val="28"/>
          <w:szCs w:val="28"/>
        </w:rPr>
        <w:t>:</w:t>
      </w:r>
    </w:p>
    <w:p w:rsidR="00B630B5" w:rsidRPr="001472B8" w:rsidRDefault="00B630B5" w:rsidP="00E26FD9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6FD9" w:rsidRDefault="006D0E6A" w:rsidP="00E26F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1.2.1. Пункт 1.3 изложить в следующей редакции:</w:t>
      </w:r>
    </w:p>
    <w:p w:rsidR="006D0E6A" w:rsidRPr="001472B8" w:rsidRDefault="006D0E6A" w:rsidP="00E26F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«1.3. </w:t>
      </w:r>
      <w:r w:rsidRPr="006D0E6A">
        <w:rPr>
          <w:sz w:val="28"/>
          <w:szCs w:val="28"/>
        </w:rPr>
        <w:t xml:space="preserve">Приоритетным правом на временное трудоустройство пользуются несовершеннолетние, оказавшиеся в трудной жизненной ситуации, а именно: </w:t>
      </w:r>
      <w:r w:rsidR="007C0759">
        <w:rPr>
          <w:sz w:val="28"/>
          <w:szCs w:val="28"/>
        </w:rPr>
        <w:t>дети-сироты;</w:t>
      </w:r>
      <w:r>
        <w:rPr>
          <w:sz w:val="28"/>
          <w:szCs w:val="28"/>
        </w:rPr>
        <w:t xml:space="preserve"> </w:t>
      </w:r>
      <w:r w:rsidRPr="006D0E6A">
        <w:rPr>
          <w:sz w:val="28"/>
          <w:szCs w:val="28"/>
        </w:rPr>
        <w:t xml:space="preserve">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находящиеся в образовательных организациях для обучающихся с </w:t>
      </w:r>
      <w:proofErr w:type="spellStart"/>
      <w:r w:rsidRPr="006D0E6A">
        <w:rPr>
          <w:sz w:val="28"/>
          <w:szCs w:val="28"/>
        </w:rPr>
        <w:t>девиантным</w:t>
      </w:r>
      <w:proofErr w:type="spellEnd"/>
      <w:r w:rsidRPr="006D0E6A">
        <w:rPr>
          <w:sz w:val="28"/>
          <w:szCs w:val="28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</w:t>
      </w:r>
      <w:r>
        <w:rPr>
          <w:sz w:val="28"/>
          <w:szCs w:val="28"/>
        </w:rPr>
        <w:t>;</w:t>
      </w:r>
      <w:r w:rsidRPr="006D0E6A">
        <w:rPr>
          <w:sz w:val="28"/>
          <w:szCs w:val="28"/>
        </w:rPr>
        <w:t xml:space="preserve">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B56BB6" w:rsidRDefault="00E26FD9" w:rsidP="00E26FD9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472B8">
        <w:rPr>
          <w:sz w:val="28"/>
          <w:szCs w:val="28"/>
        </w:rPr>
        <w:tab/>
      </w:r>
      <w:r w:rsidR="00171A56">
        <w:rPr>
          <w:sz w:val="28"/>
          <w:szCs w:val="28"/>
        </w:rPr>
        <w:t>1.2</w:t>
      </w:r>
      <w:r w:rsidRPr="001472B8">
        <w:rPr>
          <w:sz w:val="28"/>
          <w:szCs w:val="28"/>
        </w:rPr>
        <w:t>.</w:t>
      </w:r>
      <w:r w:rsidR="00B56BB6">
        <w:rPr>
          <w:sz w:val="28"/>
          <w:szCs w:val="28"/>
        </w:rPr>
        <w:t>2.</w:t>
      </w:r>
      <w:r w:rsidRPr="001472B8">
        <w:rPr>
          <w:sz w:val="28"/>
          <w:szCs w:val="28"/>
        </w:rPr>
        <w:t xml:space="preserve"> </w:t>
      </w:r>
      <w:r w:rsidR="00B56BB6">
        <w:rPr>
          <w:sz w:val="28"/>
          <w:szCs w:val="28"/>
        </w:rPr>
        <w:t>В п</w:t>
      </w:r>
      <w:r w:rsidRPr="001472B8">
        <w:rPr>
          <w:sz w:val="28"/>
          <w:szCs w:val="28"/>
        </w:rPr>
        <w:t>ункт</w:t>
      </w:r>
      <w:r w:rsidR="006D0E6A">
        <w:rPr>
          <w:sz w:val="28"/>
          <w:szCs w:val="28"/>
        </w:rPr>
        <w:t>е 1.6</w:t>
      </w:r>
      <w:r w:rsidR="00B56BB6">
        <w:rPr>
          <w:sz w:val="28"/>
          <w:szCs w:val="28"/>
        </w:rPr>
        <w:t xml:space="preserve"> слова «, а также оформления соответствующей записи в трудовой книжке» исключить.</w:t>
      </w:r>
    </w:p>
    <w:p w:rsidR="00E26FD9" w:rsidRPr="00B56BB6" w:rsidRDefault="00171A56" w:rsidP="00B56BB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6D0E6A">
        <w:rPr>
          <w:sz w:val="28"/>
          <w:szCs w:val="28"/>
        </w:rPr>
        <w:t>.3. Пункт 1.7</w:t>
      </w:r>
      <w:r w:rsidR="00B56BB6" w:rsidRPr="00B56BB6">
        <w:rPr>
          <w:sz w:val="28"/>
          <w:szCs w:val="28"/>
        </w:rPr>
        <w:t xml:space="preserve"> изложить в следующей редакции:</w:t>
      </w:r>
    </w:p>
    <w:p w:rsidR="00E26FD9" w:rsidRPr="00B56BB6" w:rsidRDefault="00B56BB6" w:rsidP="00B56BB6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56BB6">
        <w:rPr>
          <w:sz w:val="28"/>
          <w:szCs w:val="28"/>
        </w:rPr>
        <w:t>«1.7. Продолжительность рабочего времени для несовершеннолетних устанавливается в соответствии с законодательством</w:t>
      </w:r>
      <w:r w:rsidR="006D0E6A">
        <w:rPr>
          <w:sz w:val="28"/>
          <w:szCs w:val="28"/>
        </w:rPr>
        <w:t>.</w:t>
      </w:r>
      <w:r w:rsidRPr="00B56BB6">
        <w:rPr>
          <w:sz w:val="28"/>
          <w:szCs w:val="28"/>
        </w:rPr>
        <w:t>».</w:t>
      </w:r>
    </w:p>
    <w:p w:rsidR="00E26FD9" w:rsidRDefault="00E26FD9" w:rsidP="00E26FD9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755DC">
        <w:rPr>
          <w:sz w:val="28"/>
          <w:szCs w:val="28"/>
        </w:rPr>
        <w:t>2.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Администрации Волгограда о</w:t>
      </w:r>
      <w:r w:rsidRPr="0063164B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E26FD9" w:rsidRPr="0020402A" w:rsidRDefault="00E26FD9" w:rsidP="00E26FD9">
      <w:pPr>
        <w:tabs>
          <w:tab w:val="left" w:pos="0"/>
        </w:tabs>
        <w:autoSpaceDE w:val="0"/>
        <w:autoSpaceDN w:val="0"/>
        <w:adjustRightInd w:val="0"/>
        <w:jc w:val="both"/>
        <w:rPr>
          <w:i/>
          <w:color w:val="0070C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r w:rsidRPr="003755DC">
        <w:rPr>
          <w:rFonts w:eastAsia="Calibri"/>
          <w:sz w:val="28"/>
          <w:szCs w:val="28"/>
          <w:lang w:eastAsia="en-US"/>
        </w:rPr>
        <w:t>3.</w:t>
      </w:r>
      <w:r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63164B">
        <w:rPr>
          <w:rFonts w:eastAsia="Calibri"/>
          <w:sz w:val="28"/>
          <w:szCs w:val="28"/>
          <w:lang w:eastAsia="en-US"/>
        </w:rPr>
        <w:t>Настоящее решение вступает в силу со дня его официального опубликования</w:t>
      </w:r>
      <w:r>
        <w:rPr>
          <w:rFonts w:eastAsia="Calibri"/>
          <w:sz w:val="28"/>
          <w:szCs w:val="28"/>
          <w:lang w:eastAsia="en-US"/>
        </w:rPr>
        <w:t>.</w:t>
      </w:r>
      <w:r w:rsidRPr="0063164B">
        <w:rPr>
          <w:rFonts w:eastAsia="Calibri"/>
          <w:sz w:val="28"/>
          <w:szCs w:val="28"/>
          <w:lang w:eastAsia="en-US"/>
        </w:rPr>
        <w:t xml:space="preserve"> </w:t>
      </w:r>
    </w:p>
    <w:p w:rsidR="00E26FD9" w:rsidRDefault="00E26FD9" w:rsidP="00E26FD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755DC">
        <w:rPr>
          <w:sz w:val="28"/>
          <w:szCs w:val="28"/>
        </w:rPr>
        <w:t>4.</w:t>
      </w:r>
      <w:r>
        <w:rPr>
          <w:color w:val="FF0000"/>
          <w:sz w:val="28"/>
          <w:szCs w:val="28"/>
        </w:rPr>
        <w:t xml:space="preserve"> </w:t>
      </w:r>
      <w:r w:rsidRPr="0063164B">
        <w:rPr>
          <w:sz w:val="28"/>
          <w:szCs w:val="28"/>
        </w:rPr>
        <w:t>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E26FD9" w:rsidRDefault="00E26FD9" w:rsidP="00E26FD9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6FD9" w:rsidRDefault="00E26FD9" w:rsidP="00E26FD9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6FD9" w:rsidRPr="002531A9" w:rsidRDefault="00E26FD9" w:rsidP="00E26FD9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E26FD9" w:rsidRPr="00634169" w:rsidTr="00494C57">
        <w:tc>
          <w:tcPr>
            <w:tcW w:w="5495" w:type="dxa"/>
            <w:shd w:val="clear" w:color="auto" w:fill="auto"/>
          </w:tcPr>
          <w:p w:rsidR="00E26FD9" w:rsidRPr="00634169" w:rsidRDefault="00E26FD9" w:rsidP="00494C57">
            <w:pPr>
              <w:suppressAutoHyphens/>
              <w:rPr>
                <w:sz w:val="28"/>
                <w:szCs w:val="28"/>
              </w:rPr>
            </w:pPr>
            <w:r w:rsidRPr="00634169">
              <w:rPr>
                <w:sz w:val="28"/>
                <w:szCs w:val="28"/>
              </w:rPr>
              <w:t>Председатель Волгоградской городской Думы</w:t>
            </w:r>
          </w:p>
          <w:p w:rsidR="00E26FD9" w:rsidRPr="00634169" w:rsidRDefault="00E26FD9" w:rsidP="00494C57">
            <w:pPr>
              <w:suppressAutoHyphens/>
              <w:rPr>
                <w:sz w:val="28"/>
                <w:szCs w:val="28"/>
              </w:rPr>
            </w:pPr>
          </w:p>
          <w:p w:rsidR="00E26FD9" w:rsidRPr="00634169" w:rsidRDefault="00E26FD9" w:rsidP="00494C57">
            <w:pPr>
              <w:suppressAutoHyphens/>
              <w:rPr>
                <w:sz w:val="28"/>
                <w:szCs w:val="28"/>
              </w:rPr>
            </w:pPr>
            <w:r w:rsidRPr="00634169"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Pr="00634169">
              <w:rPr>
                <w:sz w:val="28"/>
                <w:szCs w:val="28"/>
              </w:rPr>
              <w:t xml:space="preserve">    В.В.Колесников </w:t>
            </w:r>
          </w:p>
        </w:tc>
        <w:tc>
          <w:tcPr>
            <w:tcW w:w="4394" w:type="dxa"/>
            <w:shd w:val="clear" w:color="auto" w:fill="auto"/>
          </w:tcPr>
          <w:p w:rsidR="00E26FD9" w:rsidRPr="00634169" w:rsidRDefault="00E26FD9" w:rsidP="00494C57">
            <w:pPr>
              <w:suppressAutoHyphens/>
              <w:ind w:left="175"/>
              <w:rPr>
                <w:sz w:val="28"/>
                <w:szCs w:val="28"/>
              </w:rPr>
            </w:pPr>
            <w:r w:rsidRPr="00634169">
              <w:rPr>
                <w:sz w:val="28"/>
                <w:szCs w:val="28"/>
              </w:rPr>
              <w:t>Глава Волгограда</w:t>
            </w:r>
          </w:p>
          <w:p w:rsidR="00E26FD9" w:rsidRPr="00634169" w:rsidRDefault="00E26FD9" w:rsidP="00494C57">
            <w:pPr>
              <w:suppressAutoHyphens/>
              <w:rPr>
                <w:sz w:val="28"/>
                <w:szCs w:val="28"/>
              </w:rPr>
            </w:pPr>
          </w:p>
          <w:p w:rsidR="00E26FD9" w:rsidRPr="00634169" w:rsidRDefault="00E26FD9" w:rsidP="00494C57">
            <w:pPr>
              <w:suppressAutoHyphens/>
              <w:rPr>
                <w:sz w:val="28"/>
                <w:szCs w:val="28"/>
              </w:rPr>
            </w:pPr>
          </w:p>
          <w:p w:rsidR="00E26FD9" w:rsidRPr="00634169" w:rsidRDefault="00E26FD9" w:rsidP="00494C57">
            <w:pPr>
              <w:suppressAutoHyphens/>
              <w:ind w:right="34"/>
              <w:jc w:val="right"/>
              <w:rPr>
                <w:sz w:val="28"/>
                <w:szCs w:val="28"/>
              </w:rPr>
            </w:pPr>
            <w:proofErr w:type="spellStart"/>
            <w:r w:rsidRPr="00634169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E26FD9" w:rsidRDefault="00E26FD9" w:rsidP="00E26FD9">
      <w:pPr>
        <w:jc w:val="both"/>
        <w:rPr>
          <w:sz w:val="28"/>
          <w:szCs w:val="28"/>
          <w:highlight w:val="yellow"/>
        </w:rPr>
      </w:pPr>
    </w:p>
    <w:p w:rsidR="00E26FD9" w:rsidRDefault="00E26FD9" w:rsidP="00E26FD9">
      <w:pPr>
        <w:jc w:val="both"/>
        <w:rPr>
          <w:sz w:val="28"/>
          <w:szCs w:val="28"/>
          <w:highlight w:val="yellow"/>
        </w:rPr>
      </w:pPr>
    </w:p>
    <w:sectPr w:rsidR="00E26FD9" w:rsidSect="00F321BB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134" w:right="567" w:bottom="1134" w:left="1701" w:header="567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5FE" w:rsidRDefault="009F05FE">
      <w:r>
        <w:separator/>
      </w:r>
    </w:p>
  </w:endnote>
  <w:endnote w:type="continuationSeparator" w:id="0">
    <w:p w:rsidR="009F05FE" w:rsidRDefault="009F0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C8E" w:rsidRPr="00B630B5" w:rsidRDefault="00023C8E" w:rsidP="00B630B5">
    <w:pPr>
      <w:pStyle w:val="ac"/>
    </w:pPr>
    <w:r w:rsidRPr="00B630B5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5FE" w:rsidRDefault="009F05FE">
      <w:r>
        <w:separator/>
      </w:r>
    </w:p>
  </w:footnote>
  <w:footnote w:type="continuationSeparator" w:id="0">
    <w:p w:rsidR="009F05FE" w:rsidRDefault="009F0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321BB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6107725"/>
      <w:docPartObj>
        <w:docPartGallery w:val="Page Numbers (Top of Page)"/>
        <w:docPartUnique/>
      </w:docPartObj>
    </w:sdtPr>
    <w:sdtEndPr/>
    <w:sdtContent>
      <w:p w:rsidR="00F321BB" w:rsidRDefault="00F321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AC2">
          <w:rPr>
            <w:noProof/>
          </w:rPr>
          <w:t>2</w:t>
        </w:r>
        <w:r>
          <w:fldChar w:fldCharType="end"/>
        </w:r>
      </w:p>
    </w:sdtContent>
  </w:sdt>
  <w:p w:rsidR="00857638" w:rsidRDefault="00857638" w:rsidP="00857638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FC5AC2" w:rsidRDefault="00FC5AC2" w:rsidP="004D75D6">
    <w:pPr>
      <w:pStyle w:val="a5"/>
      <w:jc w:val="center"/>
      <w:rPr>
        <w:rFonts w:asciiTheme="minorHAnsi" w:hAnsiTheme="minorHAnsi"/>
        <w:sz w:val="28"/>
        <w:szCs w:val="28"/>
      </w:rPr>
    </w:pPr>
    <w:r>
      <w:rPr>
        <w:rFonts w:asciiTheme="minorHAnsi" w:hAnsiTheme="minorHAnsi"/>
      </w:rPr>
      <w:t xml:space="preserve">                                           </w:t>
    </w:r>
    <w:bookmarkStart w:id="1" w:name="_MON_1524493853"/>
    <w:bookmarkEnd w:id="1"/>
    <w:r w:rsidR="00B630B5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35pt;height:57.05pt" o:ole="">
          <v:imagedata r:id="rId1" o:title="" cropright="37124f"/>
        </v:shape>
        <o:OLEObject Type="Embed" ProgID="Word.Picture.8" ShapeID="_x0000_i1025" DrawAspect="Content" ObjectID="_1740291575" r:id="rId2"/>
      </w:object>
    </w:r>
    <w:r>
      <w:rPr>
        <w:rFonts w:asciiTheme="minorHAnsi" w:hAnsiTheme="minorHAnsi"/>
        <w:sz w:val="28"/>
        <w:szCs w:val="28"/>
      </w:rPr>
      <w:t xml:space="preserve">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FC81F60"/>
    <w:multiLevelType w:val="multilevel"/>
    <w:tmpl w:val="F08A690E"/>
    <w:lvl w:ilvl="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55" w:hanging="21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3C8E"/>
    <w:rsid w:val="000629CA"/>
    <w:rsid w:val="0008531E"/>
    <w:rsid w:val="000911C3"/>
    <w:rsid w:val="000C2FC1"/>
    <w:rsid w:val="000D753F"/>
    <w:rsid w:val="0010551E"/>
    <w:rsid w:val="00110230"/>
    <w:rsid w:val="001472B8"/>
    <w:rsid w:val="00171A56"/>
    <w:rsid w:val="00186D25"/>
    <w:rsid w:val="001D6C83"/>
    <w:rsid w:val="001D7F9D"/>
    <w:rsid w:val="00200F1E"/>
    <w:rsid w:val="002259A5"/>
    <w:rsid w:val="002429A1"/>
    <w:rsid w:val="002768A2"/>
    <w:rsid w:val="00286049"/>
    <w:rsid w:val="002A45FA"/>
    <w:rsid w:val="002B5A3D"/>
    <w:rsid w:val="002E7342"/>
    <w:rsid w:val="002E7DDC"/>
    <w:rsid w:val="003414A8"/>
    <w:rsid w:val="00341C3B"/>
    <w:rsid w:val="00361F4A"/>
    <w:rsid w:val="00382528"/>
    <w:rsid w:val="003C0F8E"/>
    <w:rsid w:val="003C6565"/>
    <w:rsid w:val="0040530C"/>
    <w:rsid w:val="00421B61"/>
    <w:rsid w:val="00482CCD"/>
    <w:rsid w:val="004879A4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47C6B"/>
    <w:rsid w:val="006539E0"/>
    <w:rsid w:val="0067118D"/>
    <w:rsid w:val="00672559"/>
    <w:rsid w:val="006741DF"/>
    <w:rsid w:val="006A3C05"/>
    <w:rsid w:val="006C48ED"/>
    <w:rsid w:val="006D0E6A"/>
    <w:rsid w:val="006E2AC3"/>
    <w:rsid w:val="006E489F"/>
    <w:rsid w:val="006E60D2"/>
    <w:rsid w:val="006E78B3"/>
    <w:rsid w:val="006F4598"/>
    <w:rsid w:val="00703359"/>
    <w:rsid w:val="00715E23"/>
    <w:rsid w:val="00746BE7"/>
    <w:rsid w:val="007740B9"/>
    <w:rsid w:val="007C0759"/>
    <w:rsid w:val="007C5949"/>
    <w:rsid w:val="007D549F"/>
    <w:rsid w:val="007D6D72"/>
    <w:rsid w:val="007F5864"/>
    <w:rsid w:val="00816C89"/>
    <w:rsid w:val="008265CB"/>
    <w:rsid w:val="00833BA1"/>
    <w:rsid w:val="0083717B"/>
    <w:rsid w:val="00857638"/>
    <w:rsid w:val="00874FCF"/>
    <w:rsid w:val="00876EDB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F05FE"/>
    <w:rsid w:val="00A07440"/>
    <w:rsid w:val="00A25AC1"/>
    <w:rsid w:val="00A47E07"/>
    <w:rsid w:val="00A66162"/>
    <w:rsid w:val="00AD47C9"/>
    <w:rsid w:val="00AE6D24"/>
    <w:rsid w:val="00B537FA"/>
    <w:rsid w:val="00B56BB6"/>
    <w:rsid w:val="00B630B5"/>
    <w:rsid w:val="00B86D39"/>
    <w:rsid w:val="00BB75F2"/>
    <w:rsid w:val="00BF41F6"/>
    <w:rsid w:val="00BF5566"/>
    <w:rsid w:val="00C53FF7"/>
    <w:rsid w:val="00C7414B"/>
    <w:rsid w:val="00C85A85"/>
    <w:rsid w:val="00CD3203"/>
    <w:rsid w:val="00D0358D"/>
    <w:rsid w:val="00D3250F"/>
    <w:rsid w:val="00D65A16"/>
    <w:rsid w:val="00D952CD"/>
    <w:rsid w:val="00DA6956"/>
    <w:rsid w:val="00DA6C47"/>
    <w:rsid w:val="00DE6DE0"/>
    <w:rsid w:val="00DF664F"/>
    <w:rsid w:val="00E04B53"/>
    <w:rsid w:val="00E268E5"/>
    <w:rsid w:val="00E26FD9"/>
    <w:rsid w:val="00E611EB"/>
    <w:rsid w:val="00E625C9"/>
    <w:rsid w:val="00E67884"/>
    <w:rsid w:val="00E75B93"/>
    <w:rsid w:val="00E81179"/>
    <w:rsid w:val="00E83F74"/>
    <w:rsid w:val="00E8625D"/>
    <w:rsid w:val="00ED6610"/>
    <w:rsid w:val="00EE3713"/>
    <w:rsid w:val="00EF41A2"/>
    <w:rsid w:val="00F2021D"/>
    <w:rsid w:val="00F2400C"/>
    <w:rsid w:val="00F321BB"/>
    <w:rsid w:val="00F72BE1"/>
    <w:rsid w:val="00FA1DC8"/>
    <w:rsid w:val="00FB67DD"/>
    <w:rsid w:val="00FC3EA8"/>
    <w:rsid w:val="00FC5AC2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7C776C34-1EF8-414E-9710-D1F02EE9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E26FD9"/>
    <w:rPr>
      <w:color w:val="0000FF"/>
      <w:u w:val="single"/>
    </w:rPr>
  </w:style>
  <w:style w:type="paragraph" w:customStyle="1" w:styleId="formattext">
    <w:name w:val="formattext"/>
    <w:basedOn w:val="a"/>
    <w:rsid w:val="00E26FD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2023-03-14T20:00:00+00:00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16.07.2013 № 79/2408 «О реализации права органов местного самоуправления Волгограда на участие в осуществлении полномочий в содействии занятости населения Волгограда в части организации и финансирования временного трудоустройства несовершеннолетних в возрасте от 14 до 18 лет в свободное от учебы время и утверждении Положения об организации и финансировании временного трудоустройства несовершеннолетних в возрасте от 14 до 18 лет в свободное от учебы время» </FullName>
  </documentManagement>
</p:properties>
</file>

<file path=customXml/itemProps1.xml><?xml version="1.0" encoding="utf-8"?>
<ds:datastoreItem xmlns:ds="http://schemas.openxmlformats.org/officeDocument/2006/customXml" ds:itemID="{D77811C3-672E-4652-B32B-9AC0C4A52793}"/>
</file>

<file path=customXml/itemProps2.xml><?xml version="1.0" encoding="utf-8"?>
<ds:datastoreItem xmlns:ds="http://schemas.openxmlformats.org/officeDocument/2006/customXml" ds:itemID="{1B12D810-A950-4600-AEB9-CEE77B9D981B}"/>
</file>

<file path=customXml/itemProps3.xml><?xml version="1.0" encoding="utf-8"?>
<ds:datastoreItem xmlns:ds="http://schemas.openxmlformats.org/officeDocument/2006/customXml" ds:itemID="{DC650BC6-F592-429C-92A1-325E00E9D11F}"/>
</file>

<file path=customXml/itemProps4.xml><?xml version="1.0" encoding="utf-8"?>
<ds:datastoreItem xmlns:ds="http://schemas.openxmlformats.org/officeDocument/2006/customXml" ds:itemID="{38DCF436-3B0A-438F-9F47-C66B806702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</cp:revision>
  <cp:lastPrinted>2023-02-10T05:56:00Z</cp:lastPrinted>
  <dcterms:created xsi:type="dcterms:W3CDTF">2023-03-13T13:10:00Z</dcterms:created>
  <dcterms:modified xsi:type="dcterms:W3CDTF">2023-03-14T06:33:00Z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