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B3885" w:rsidP="004B1F72">
            <w:pPr>
              <w:pStyle w:val="ab"/>
              <w:jc w:val="center"/>
            </w:pPr>
            <w:r>
              <w:t>29.09.2021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B3885" w:rsidP="004B1F72">
            <w:pPr>
              <w:pStyle w:val="ab"/>
              <w:jc w:val="center"/>
            </w:pPr>
            <w:r>
              <w:t>51/820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70885" w:rsidRDefault="00470885" w:rsidP="0099483C">
      <w:pPr>
        <w:tabs>
          <w:tab w:val="left" w:pos="4111"/>
        </w:tabs>
        <w:ind w:right="5528"/>
        <w:jc w:val="both"/>
        <w:rPr>
          <w:bCs/>
          <w:sz w:val="28"/>
          <w:szCs w:val="28"/>
        </w:rPr>
      </w:pPr>
      <w:r w:rsidRPr="00792BFF">
        <w:rPr>
          <w:sz w:val="28"/>
          <w:szCs w:val="28"/>
        </w:rPr>
        <w:t>О награждении почетным знаком</w:t>
      </w:r>
      <w:r w:rsidR="0099483C">
        <w:rPr>
          <w:sz w:val="28"/>
          <w:szCs w:val="28"/>
        </w:rPr>
        <w:t xml:space="preserve"> </w:t>
      </w:r>
      <w:r w:rsidRPr="00792BFF">
        <w:rPr>
          <w:sz w:val="28"/>
          <w:szCs w:val="28"/>
        </w:rPr>
        <w:t>города-героя Волгограда</w:t>
      </w:r>
      <w:r w:rsidR="0099483C">
        <w:rPr>
          <w:sz w:val="28"/>
          <w:szCs w:val="28"/>
        </w:rPr>
        <w:t xml:space="preserve"> </w:t>
      </w:r>
      <w:r w:rsidRPr="00792BFF">
        <w:rPr>
          <w:sz w:val="28"/>
          <w:szCs w:val="28"/>
        </w:rPr>
        <w:t>«За верность Отечеству»</w:t>
      </w:r>
      <w:r w:rsidRPr="00792BFF">
        <w:rPr>
          <w:bCs/>
          <w:sz w:val="28"/>
          <w:szCs w:val="28"/>
        </w:rPr>
        <w:t xml:space="preserve"> </w:t>
      </w:r>
    </w:p>
    <w:p w:rsidR="00470885" w:rsidRPr="00792BFF" w:rsidRDefault="00470885" w:rsidP="00470885">
      <w:pPr>
        <w:tabs>
          <w:tab w:val="left" w:pos="851"/>
        </w:tabs>
        <w:jc w:val="center"/>
        <w:rPr>
          <w:sz w:val="28"/>
          <w:szCs w:val="28"/>
        </w:rPr>
      </w:pPr>
    </w:p>
    <w:p w:rsidR="00470885" w:rsidRPr="00792BFF" w:rsidRDefault="00470885" w:rsidP="00470885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792BFF">
        <w:rPr>
          <w:sz w:val="28"/>
        </w:rPr>
        <w:t>В соответствии с решением Волгоградской городской Думы от 28.05.2014 № 13/394 «О почетном знаке города-героя Волгограда «За верность Отечеству», руководствуясь статьями 7, 24, 26 Устава города-героя Волгограда, Волгоградская городская Дума</w:t>
      </w:r>
    </w:p>
    <w:p w:rsidR="00470885" w:rsidRPr="00792BFF" w:rsidRDefault="00470885" w:rsidP="00470885">
      <w:pPr>
        <w:jc w:val="both"/>
        <w:rPr>
          <w:b/>
          <w:bCs/>
          <w:sz w:val="28"/>
          <w:szCs w:val="28"/>
        </w:rPr>
      </w:pPr>
      <w:r w:rsidRPr="00792BFF">
        <w:rPr>
          <w:b/>
          <w:bCs/>
          <w:sz w:val="28"/>
          <w:szCs w:val="28"/>
        </w:rPr>
        <w:t>РЕШИЛА:</w:t>
      </w:r>
    </w:p>
    <w:p w:rsidR="00470885" w:rsidRDefault="00470885" w:rsidP="00470885">
      <w:pPr>
        <w:tabs>
          <w:tab w:val="left" w:pos="6120"/>
        </w:tabs>
        <w:ind w:firstLine="709"/>
        <w:jc w:val="both"/>
        <w:rPr>
          <w:sz w:val="28"/>
          <w:szCs w:val="28"/>
        </w:rPr>
      </w:pPr>
      <w:r w:rsidRPr="00B03DAF">
        <w:rPr>
          <w:sz w:val="28"/>
          <w:szCs w:val="28"/>
        </w:rPr>
        <w:t>1. Наградить почетным знаком города-героя Волгограда «За верность Отечеству</w:t>
      </w:r>
      <w:r>
        <w:rPr>
          <w:sz w:val="28"/>
          <w:szCs w:val="28"/>
        </w:rPr>
        <w:t>»</w:t>
      </w:r>
      <w:r w:rsidRPr="00EB662E">
        <w:rPr>
          <w:sz w:val="28"/>
          <w:szCs w:val="28"/>
        </w:rPr>
        <w:t xml:space="preserve"> </w:t>
      </w:r>
      <w:r w:rsidRPr="00AA447A">
        <w:rPr>
          <w:sz w:val="28"/>
          <w:szCs w:val="28"/>
        </w:rPr>
        <w:t>за значительный вклад в дело защиты Отечества и обеспечение безопасности граждан</w:t>
      </w:r>
      <w:r>
        <w:rPr>
          <w:sz w:val="28"/>
          <w:szCs w:val="28"/>
        </w:rPr>
        <w:t xml:space="preserve"> Никитенко Александра Борисовича – </w:t>
      </w:r>
      <w:r w:rsidRPr="00AA447A">
        <w:rPr>
          <w:sz w:val="28"/>
          <w:szCs w:val="28"/>
        </w:rPr>
        <w:t>ветерана боевых действий, подполковника запаса, начальника отдела Управления Федеральной службы по техническому и экспертному контролю по Южному и Северо-Кавказскому федеральным округам</w:t>
      </w:r>
      <w:r>
        <w:rPr>
          <w:sz w:val="28"/>
          <w:szCs w:val="28"/>
        </w:rPr>
        <w:t>.</w:t>
      </w:r>
    </w:p>
    <w:p w:rsidR="00470885" w:rsidRDefault="00470885" w:rsidP="00470885">
      <w:pPr>
        <w:tabs>
          <w:tab w:val="left" w:pos="6120"/>
        </w:tabs>
        <w:ind w:firstLine="709"/>
        <w:jc w:val="both"/>
        <w:rPr>
          <w:bCs/>
          <w:sz w:val="28"/>
          <w:szCs w:val="28"/>
        </w:rPr>
      </w:pPr>
      <w:r w:rsidRPr="00B03DAF">
        <w:rPr>
          <w:bCs/>
          <w:sz w:val="28"/>
          <w:szCs w:val="28"/>
        </w:rPr>
        <w:t>2. Администрации Волгограда опубликовать настоящее</w:t>
      </w:r>
      <w:r w:rsidRPr="00792BFF">
        <w:rPr>
          <w:bCs/>
          <w:sz w:val="28"/>
          <w:szCs w:val="28"/>
        </w:rPr>
        <w:t xml:space="preserve"> решение в официальных средствах массовой информации в установленном порядке.</w:t>
      </w:r>
    </w:p>
    <w:p w:rsidR="00470885" w:rsidRPr="00792BFF" w:rsidRDefault="00470885" w:rsidP="00470885">
      <w:pPr>
        <w:tabs>
          <w:tab w:val="left" w:pos="612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 Настоящее решение вступает в силу со дня его принятия.</w:t>
      </w:r>
    </w:p>
    <w:p w:rsidR="00470885" w:rsidRPr="00497B8A" w:rsidRDefault="00470885" w:rsidP="004708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97B8A">
        <w:rPr>
          <w:sz w:val="28"/>
          <w:szCs w:val="28"/>
        </w:rPr>
        <w:t xml:space="preserve">. </w:t>
      </w:r>
      <w:proofErr w:type="gramStart"/>
      <w:r w:rsidRPr="00497B8A">
        <w:rPr>
          <w:sz w:val="28"/>
          <w:szCs w:val="28"/>
        </w:rPr>
        <w:t>Контроль за</w:t>
      </w:r>
      <w:proofErr w:type="gramEnd"/>
      <w:r w:rsidRPr="00497B8A">
        <w:rPr>
          <w:sz w:val="28"/>
          <w:szCs w:val="28"/>
        </w:rPr>
        <w:t xml:space="preserve"> исполнением настоящего решения возложить на</w:t>
      </w:r>
      <w:r>
        <w:rPr>
          <w:sz w:val="28"/>
          <w:szCs w:val="28"/>
        </w:rPr>
        <w:t xml:space="preserve"> </w:t>
      </w:r>
      <w:r w:rsidRPr="00497B8A">
        <w:rPr>
          <w:sz w:val="28"/>
          <w:szCs w:val="28"/>
        </w:rPr>
        <w:t xml:space="preserve">заместителя председателя Волгоградской городской Думы </w:t>
      </w:r>
      <w:proofErr w:type="spellStart"/>
      <w:r>
        <w:rPr>
          <w:sz w:val="28"/>
          <w:szCs w:val="28"/>
        </w:rPr>
        <w:t>Д.</w:t>
      </w:r>
      <w:r w:rsidRPr="00497B8A">
        <w:rPr>
          <w:sz w:val="28"/>
          <w:szCs w:val="28"/>
        </w:rPr>
        <w:t>А.</w:t>
      </w:r>
      <w:r>
        <w:rPr>
          <w:sz w:val="28"/>
          <w:szCs w:val="28"/>
        </w:rPr>
        <w:t>Дильмана</w:t>
      </w:r>
      <w:proofErr w:type="spellEnd"/>
      <w:r w:rsidRPr="00497B8A">
        <w:rPr>
          <w:sz w:val="28"/>
          <w:szCs w:val="28"/>
        </w:rPr>
        <w:t xml:space="preserve">. </w:t>
      </w:r>
    </w:p>
    <w:p w:rsidR="00470885" w:rsidRPr="00497B8A" w:rsidRDefault="00470885" w:rsidP="00470885">
      <w:pPr>
        <w:ind w:firstLine="709"/>
        <w:jc w:val="both"/>
        <w:rPr>
          <w:sz w:val="28"/>
          <w:szCs w:val="28"/>
        </w:rPr>
      </w:pPr>
    </w:p>
    <w:p w:rsidR="00470885" w:rsidRDefault="00470885" w:rsidP="00470885">
      <w:pPr>
        <w:ind w:firstLine="709"/>
        <w:jc w:val="both"/>
        <w:rPr>
          <w:sz w:val="28"/>
          <w:szCs w:val="28"/>
        </w:rPr>
      </w:pPr>
    </w:p>
    <w:p w:rsidR="00470885" w:rsidRDefault="00470885" w:rsidP="00470885">
      <w:pPr>
        <w:ind w:firstLine="709"/>
        <w:jc w:val="both"/>
        <w:rPr>
          <w:sz w:val="28"/>
          <w:szCs w:val="28"/>
        </w:rPr>
      </w:pPr>
    </w:p>
    <w:p w:rsidR="00470885" w:rsidRDefault="00470885" w:rsidP="004708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470885" w:rsidRDefault="00470885" w:rsidP="00470885">
      <w:pPr>
        <w:jc w:val="both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В.В.Колесников</w:t>
      </w:r>
      <w:proofErr w:type="spellEnd"/>
    </w:p>
    <w:p w:rsidR="00470885" w:rsidRDefault="00470885" w:rsidP="00470885">
      <w:pPr>
        <w:jc w:val="both"/>
        <w:rPr>
          <w:bCs/>
          <w:snapToGrid w:val="0"/>
          <w:sz w:val="28"/>
          <w:szCs w:val="28"/>
        </w:rPr>
      </w:pPr>
    </w:p>
    <w:p w:rsidR="00470885" w:rsidRDefault="00470885" w:rsidP="00470885">
      <w:pPr>
        <w:jc w:val="both"/>
        <w:rPr>
          <w:bCs/>
          <w:snapToGrid w:val="0"/>
          <w:sz w:val="28"/>
          <w:szCs w:val="28"/>
        </w:rPr>
      </w:pPr>
    </w:p>
    <w:p w:rsidR="00470885" w:rsidRDefault="00470885" w:rsidP="00470885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470885" w:rsidRDefault="00470885" w:rsidP="00470885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470885" w:rsidRDefault="00470885" w:rsidP="00470885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470885" w:rsidRDefault="00470885" w:rsidP="00470885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470885" w:rsidRDefault="00470885" w:rsidP="00470885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470885" w:rsidRDefault="00470885" w:rsidP="00470885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470885" w:rsidRDefault="00470885" w:rsidP="00470885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470885" w:rsidRDefault="00470885" w:rsidP="00470885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470885" w:rsidRDefault="00470885" w:rsidP="00470885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  <w:bookmarkStart w:id="0" w:name="_GoBack"/>
      <w:bookmarkEnd w:id="0"/>
    </w:p>
    <w:sectPr w:rsidR="00470885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5C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69451635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3E75C4"/>
    <w:rsid w:val="0040530C"/>
    <w:rsid w:val="00421B61"/>
    <w:rsid w:val="00470885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9483C"/>
    <w:rsid w:val="00A07440"/>
    <w:rsid w:val="00A25AC1"/>
    <w:rsid w:val="00AD47C9"/>
    <w:rsid w:val="00AE6D24"/>
    <w:rsid w:val="00B537FA"/>
    <w:rsid w:val="00B86D39"/>
    <w:rsid w:val="00BB3885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link w:val="a5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5">
    <w:name w:val="Основной текст с отступом Знак"/>
    <w:basedOn w:val="a0"/>
    <w:link w:val="a4"/>
    <w:rsid w:val="00470885"/>
    <w:rPr>
      <w:sz w:val="28"/>
    </w:rPr>
  </w:style>
  <w:style w:type="character" w:styleId="af">
    <w:name w:val="Hyperlink"/>
    <w:basedOn w:val="a0"/>
    <w:unhideWhenUsed/>
    <w:rsid w:val="004708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link w:val="a5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5">
    <w:name w:val="Основной текст с отступом Знак"/>
    <w:basedOn w:val="a0"/>
    <w:link w:val="a4"/>
    <w:rsid w:val="00470885"/>
    <w:rPr>
      <w:sz w:val="28"/>
    </w:rPr>
  </w:style>
  <w:style w:type="character" w:styleId="af">
    <w:name w:val="Hyperlink"/>
    <w:basedOn w:val="a0"/>
    <w:unhideWhenUsed/>
    <w:rsid w:val="004708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1B737C2-0BAB-4AF5-9313-6FBA418A2168}"/>
</file>

<file path=customXml/itemProps2.xml><?xml version="1.0" encoding="utf-8"?>
<ds:datastoreItem xmlns:ds="http://schemas.openxmlformats.org/officeDocument/2006/customXml" ds:itemID="{47639285-7F91-4BCB-9960-C7A2D9A626E7}"/>
</file>

<file path=customXml/itemProps3.xml><?xml version="1.0" encoding="utf-8"?>
<ds:datastoreItem xmlns:ds="http://schemas.openxmlformats.org/officeDocument/2006/customXml" ds:itemID="{B62D343A-42D0-4297-B0EF-1D743C32F6A6}"/>
</file>

<file path=customXml/itemProps4.xml><?xml version="1.0" encoding="utf-8"?>
<ds:datastoreItem xmlns:ds="http://schemas.openxmlformats.org/officeDocument/2006/customXml" ds:itemID="{D0006F19-8428-412A-B91C-A0B4FA9513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14</cp:revision>
  <cp:lastPrinted>2018-09-17T12:50:00Z</cp:lastPrinted>
  <dcterms:created xsi:type="dcterms:W3CDTF">2018-09-17T12:51:00Z</dcterms:created>
  <dcterms:modified xsi:type="dcterms:W3CDTF">2021-09-30T11:13:00Z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