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80949" w:rsidP="004B1F72">
            <w:pPr>
              <w:pStyle w:val="aa"/>
              <w:jc w:val="center"/>
            </w:pPr>
            <w:r>
              <w:t xml:space="preserve">    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80949" w:rsidP="004B1F72">
            <w:pPr>
              <w:pStyle w:val="aa"/>
              <w:jc w:val="center"/>
            </w:pPr>
            <w:r>
              <w:t xml:space="preserve"> </w:t>
            </w:r>
          </w:p>
        </w:tc>
      </w:tr>
    </w:tbl>
    <w:p w:rsidR="004D75D6" w:rsidRDefault="004D75D6" w:rsidP="00AF5467">
      <w:pPr>
        <w:rPr>
          <w:sz w:val="28"/>
          <w:szCs w:val="28"/>
        </w:rPr>
      </w:pPr>
    </w:p>
    <w:p w:rsidR="00AF5467" w:rsidRDefault="00AF5467" w:rsidP="00AF5467">
      <w:pPr>
        <w:jc w:val="both"/>
        <w:rPr>
          <w:sz w:val="28"/>
        </w:rPr>
      </w:pPr>
      <w:r>
        <w:rPr>
          <w:sz w:val="28"/>
        </w:rPr>
        <w:t xml:space="preserve">Об исполнении бюджета </w:t>
      </w:r>
    </w:p>
    <w:p w:rsidR="00AF5467" w:rsidRDefault="00AF5467" w:rsidP="00AF5467">
      <w:pPr>
        <w:jc w:val="both"/>
        <w:rPr>
          <w:sz w:val="28"/>
        </w:rPr>
      </w:pPr>
      <w:r>
        <w:rPr>
          <w:sz w:val="28"/>
        </w:rPr>
        <w:t>Волгограда за 202</w:t>
      </w:r>
      <w:r w:rsidR="00A80949">
        <w:rPr>
          <w:sz w:val="28"/>
        </w:rPr>
        <w:t>4</w:t>
      </w:r>
      <w:r>
        <w:rPr>
          <w:sz w:val="28"/>
        </w:rPr>
        <w:t xml:space="preserve"> год</w:t>
      </w:r>
    </w:p>
    <w:p w:rsidR="00AF5467" w:rsidRDefault="00AF5467" w:rsidP="00AF5467">
      <w:pPr>
        <w:pStyle w:val="4"/>
        <w:jc w:val="left"/>
        <w:rPr>
          <w:szCs w:val="24"/>
        </w:rPr>
      </w:pPr>
    </w:p>
    <w:p w:rsidR="00AF5467" w:rsidRDefault="00AF5467" w:rsidP="00AF54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24, 26 Устава города-героя Волгограда, Волгоградская городская Дума </w:t>
      </w:r>
    </w:p>
    <w:p w:rsidR="00AF5467" w:rsidRDefault="00AF5467" w:rsidP="00AF5467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F5467" w:rsidRPr="00B0070C" w:rsidRDefault="00AF5467" w:rsidP="00AF5467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 Утвердить отчет об исполнении бюджета Волгограда за 202</w:t>
      </w:r>
      <w:r w:rsidR="00A8094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 по доходам в сумме </w:t>
      </w:r>
      <w:r w:rsidR="00D94C21">
        <w:rPr>
          <w:rFonts w:ascii="Times New Roman" w:hAnsi="Times New Roman"/>
          <w:sz w:val="28"/>
          <w:szCs w:val="28"/>
        </w:rPr>
        <w:t>45866767,41494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</w:rPr>
        <w:t xml:space="preserve">. рублей, расходам в сумме </w:t>
      </w:r>
      <w:r>
        <w:rPr>
          <w:rFonts w:ascii="Times New Roman" w:hAnsi="Times New Roman" w:cs="Times New Roman"/>
          <w:sz w:val="28"/>
        </w:rPr>
        <w:br/>
      </w:r>
      <w:r w:rsidR="00354130" w:rsidRPr="00354130">
        <w:rPr>
          <w:rFonts w:ascii="Times New Roman" w:hAnsi="Times New Roman"/>
          <w:sz w:val="28"/>
          <w:szCs w:val="28"/>
        </w:rPr>
        <w:t>45606974,30726</w:t>
      </w:r>
      <w:r w:rsidR="003541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</w:rPr>
        <w:t xml:space="preserve">. </w:t>
      </w:r>
      <w:r w:rsidRPr="00B0070C">
        <w:rPr>
          <w:rFonts w:ascii="Times New Roman" w:hAnsi="Times New Roman" w:cs="Times New Roman"/>
          <w:sz w:val="28"/>
        </w:rPr>
        <w:t xml:space="preserve">рублей, с </w:t>
      </w:r>
      <w:r w:rsidR="00C3229D" w:rsidRPr="00B0070C">
        <w:rPr>
          <w:rFonts w:ascii="Times New Roman" w:hAnsi="Times New Roman" w:cs="Times New Roman"/>
          <w:sz w:val="28"/>
        </w:rPr>
        <w:t>про</w:t>
      </w:r>
      <w:r w:rsidRPr="00B0070C">
        <w:rPr>
          <w:rFonts w:ascii="Times New Roman" w:hAnsi="Times New Roman" w:cs="Times New Roman"/>
          <w:sz w:val="28"/>
        </w:rPr>
        <w:t xml:space="preserve">фицитом в сумме </w:t>
      </w:r>
      <w:r w:rsidR="00C3229D" w:rsidRPr="00B0070C">
        <w:rPr>
          <w:rFonts w:ascii="Times New Roman" w:hAnsi="Times New Roman" w:cs="Times New Roman"/>
          <w:color w:val="000000"/>
          <w:sz w:val="28"/>
          <w:szCs w:val="28"/>
        </w:rPr>
        <w:t>259793,10768</w:t>
      </w:r>
      <w:r w:rsidRPr="00B00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070C">
        <w:rPr>
          <w:rFonts w:ascii="Times New Roman" w:hAnsi="Times New Roman" w:cs="Times New Roman"/>
          <w:sz w:val="28"/>
        </w:rPr>
        <w:t>тыс. рублей.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B0070C">
        <w:rPr>
          <w:rFonts w:ascii="Times New Roman" w:hAnsi="Times New Roman" w:cs="Times New Roman"/>
          <w:sz w:val="28"/>
        </w:rPr>
        <w:t>2. Утвердить: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2.1. Исполнение доходов бюджета Волгограда за 202</w:t>
      </w:r>
      <w:r w:rsidR="00A80949">
        <w:rPr>
          <w:rFonts w:ascii="Times New Roman" w:hAnsi="Times New Roman" w:cs="Times New Roman"/>
          <w:bCs/>
          <w:sz w:val="28"/>
        </w:rPr>
        <w:t>4</w:t>
      </w:r>
      <w:r>
        <w:rPr>
          <w:rFonts w:ascii="Times New Roman" w:hAnsi="Times New Roman" w:cs="Times New Roman"/>
          <w:bCs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Исполнение расходов бюджета Волгограда за 202</w:t>
      </w:r>
      <w:r w:rsidR="00A8094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 по ведомственной структуре расходов бюджета Волгограда согласно </w:t>
      </w:r>
      <w:r>
        <w:rPr>
          <w:rFonts w:ascii="Times New Roman" w:hAnsi="Times New Roman" w:cs="Times New Roman"/>
          <w:sz w:val="28"/>
        </w:rPr>
        <w:br/>
        <w:t>приложению 2 к настоящему решению.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Исполнение расходов бюджета Волгограда за 202</w:t>
      </w:r>
      <w:r w:rsidR="00A8094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Исполнение источников финансирования дефицита бюджета Волгограда за 202</w:t>
      </w:r>
      <w:r w:rsidR="00A8094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AF5467" w:rsidRDefault="00BD0A4D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F5467">
        <w:rPr>
          <w:rFonts w:ascii="Times New Roman" w:hAnsi="Times New Roman" w:cs="Times New Roman"/>
          <w:sz w:val="28"/>
        </w:rPr>
        <w:t>. Настоящее решение вступает в силу со дня его официального опубликования.</w:t>
      </w:r>
    </w:p>
    <w:p w:rsidR="00AF5467" w:rsidRDefault="00BD0A4D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AF5467">
        <w:rPr>
          <w:rFonts w:ascii="Times New Roman" w:hAnsi="Times New Roman" w:cs="Times New Roman"/>
          <w:sz w:val="28"/>
        </w:rPr>
        <w:t xml:space="preserve">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="00AF5467">
        <w:rPr>
          <w:rFonts w:ascii="Times New Roman" w:hAnsi="Times New Roman" w:cs="Times New Roman"/>
          <w:sz w:val="28"/>
        </w:rPr>
        <w:t>Дильмана</w:t>
      </w:r>
      <w:proofErr w:type="spellEnd"/>
      <w:r w:rsidR="00AF5467">
        <w:rPr>
          <w:rFonts w:ascii="Times New Roman" w:hAnsi="Times New Roman" w:cs="Times New Roman"/>
          <w:sz w:val="28"/>
        </w:rPr>
        <w:t xml:space="preserve"> Д.А.</w:t>
      </w:r>
    </w:p>
    <w:p w:rsidR="00AF5467" w:rsidRP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5467" w:rsidRP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AF5467" w:rsidTr="00674079">
        <w:tc>
          <w:tcPr>
            <w:tcW w:w="5637" w:type="dxa"/>
          </w:tcPr>
          <w:p w:rsidR="00AF5467" w:rsidRDefault="00AF5467" w:rsidP="00674079">
            <w:pPr>
              <w:rPr>
                <w:sz w:val="28"/>
                <w:szCs w:val="28"/>
              </w:rPr>
            </w:pPr>
            <w:r>
              <w:br w:type="page"/>
            </w:r>
            <w:r>
              <w:rPr>
                <w:sz w:val="28"/>
                <w:szCs w:val="28"/>
              </w:rPr>
              <w:t xml:space="preserve">Председатель </w:t>
            </w:r>
          </w:p>
          <w:p w:rsidR="00AF5467" w:rsidRDefault="00AF5467" w:rsidP="00674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AF5467" w:rsidRPr="00AF5467" w:rsidRDefault="00AF5467" w:rsidP="00674079">
            <w:pPr>
              <w:rPr>
                <w:sz w:val="28"/>
                <w:szCs w:val="24"/>
              </w:rPr>
            </w:pPr>
          </w:p>
          <w:p w:rsidR="00AF5467" w:rsidRDefault="00AF5467" w:rsidP="00674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52" w:type="dxa"/>
          </w:tcPr>
          <w:p w:rsidR="00AF5467" w:rsidRDefault="00AF5467" w:rsidP="00674079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AF5467" w:rsidRDefault="00AF5467" w:rsidP="00674079">
            <w:pPr>
              <w:rPr>
                <w:sz w:val="28"/>
                <w:szCs w:val="28"/>
              </w:rPr>
            </w:pPr>
          </w:p>
          <w:p w:rsidR="00AF5467" w:rsidRPr="00AF5467" w:rsidRDefault="00AF5467" w:rsidP="00674079">
            <w:pPr>
              <w:rPr>
                <w:sz w:val="28"/>
                <w:szCs w:val="24"/>
              </w:rPr>
            </w:pPr>
          </w:p>
          <w:p w:rsidR="00AF5467" w:rsidRDefault="00AF5467" w:rsidP="00674079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A80949" w:rsidRDefault="00A80949" w:rsidP="00AF5467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p w:rsidR="00A80949" w:rsidRDefault="00A80949" w:rsidP="00A80949">
      <w:pPr>
        <w:ind w:left="1418" w:hanging="1418"/>
        <w:jc w:val="both"/>
        <w:rPr>
          <w:sz w:val="28"/>
          <w:szCs w:val="28"/>
        </w:rPr>
      </w:pPr>
    </w:p>
    <w:sectPr w:rsidR="00A80949" w:rsidSect="00A8094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84" w:right="567" w:bottom="1134" w:left="1701" w:header="28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949" w:rsidRDefault="00A80949" w:rsidP="00A80949">
    <w:pPr>
      <w:pStyle w:val="ac"/>
    </w:pPr>
    <w:r>
      <w:t>Заместитель руководителя департамента финансов</w:t>
    </w:r>
  </w:p>
  <w:p w:rsidR="00A80949" w:rsidRDefault="00A80949" w:rsidP="00A80949">
    <w:pPr>
      <w:pStyle w:val="ac"/>
    </w:pPr>
    <w:r>
      <w:t>администрации Волгограда                                                                                                                          Ю.Ю.Кикина</w:t>
    </w:r>
  </w:p>
  <w:p w:rsidR="00A80949" w:rsidRDefault="00A80949" w:rsidP="00A80949">
    <w:pPr>
      <w:pStyle w:val="ac"/>
    </w:pPr>
    <w:r>
      <w:t>Начальник юридического отдела</w:t>
    </w:r>
  </w:p>
  <w:p w:rsidR="00A80949" w:rsidRDefault="00A80949" w:rsidP="00A80949">
    <w:pPr>
      <w:pStyle w:val="ac"/>
    </w:pPr>
    <w:r>
      <w:t xml:space="preserve">департамента финансов администрации Волгограда                                                                                 </w:t>
    </w:r>
    <w:proofErr w:type="spellStart"/>
    <w:r>
      <w:t>И.А.Учакина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925117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82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15pt;height:57pt" o:ole="">
          <v:imagedata r:id="rId1" o:title="" cropright="37137f"/>
        </v:shape>
        <o:OLEObject Type="Embed" ProgID="Word.Picture.8" ShapeID="_x0000_i1025" DrawAspect="Content" ObjectID="_180690508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3A6B"/>
    <w:rsid w:val="002A45FA"/>
    <w:rsid w:val="002B5A3D"/>
    <w:rsid w:val="002E7342"/>
    <w:rsid w:val="002E7DDC"/>
    <w:rsid w:val="0032007C"/>
    <w:rsid w:val="003414A8"/>
    <w:rsid w:val="00354130"/>
    <w:rsid w:val="00361F4A"/>
    <w:rsid w:val="00382528"/>
    <w:rsid w:val="00392867"/>
    <w:rsid w:val="003C0F8E"/>
    <w:rsid w:val="003C6565"/>
    <w:rsid w:val="0040530C"/>
    <w:rsid w:val="00421B61"/>
    <w:rsid w:val="00482CCD"/>
    <w:rsid w:val="00492C03"/>
    <w:rsid w:val="004A4C3A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D10FA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80949"/>
    <w:rsid w:val="00AD47C9"/>
    <w:rsid w:val="00AE6D24"/>
    <w:rsid w:val="00AF5467"/>
    <w:rsid w:val="00B0070C"/>
    <w:rsid w:val="00B537FA"/>
    <w:rsid w:val="00B86D39"/>
    <w:rsid w:val="00BB75F2"/>
    <w:rsid w:val="00BD0A4D"/>
    <w:rsid w:val="00C3229D"/>
    <w:rsid w:val="00C53FF7"/>
    <w:rsid w:val="00C7414B"/>
    <w:rsid w:val="00C85A85"/>
    <w:rsid w:val="00CC0E2A"/>
    <w:rsid w:val="00CD3203"/>
    <w:rsid w:val="00CE7BB5"/>
    <w:rsid w:val="00D0358D"/>
    <w:rsid w:val="00D65A16"/>
    <w:rsid w:val="00D704F9"/>
    <w:rsid w:val="00D94C21"/>
    <w:rsid w:val="00D952CD"/>
    <w:rsid w:val="00DA6C47"/>
    <w:rsid w:val="00DE6DE0"/>
    <w:rsid w:val="00DF664F"/>
    <w:rsid w:val="00E268E5"/>
    <w:rsid w:val="00E611EB"/>
    <w:rsid w:val="00E6182F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  <w15:docId w15:val="{AC36E366-FEB6-4447-A895-88CD694F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AF5467"/>
    <w:rPr>
      <w:sz w:val="28"/>
    </w:rPr>
  </w:style>
  <w:style w:type="paragraph" w:customStyle="1" w:styleId="ConsNormal">
    <w:name w:val="ConsNormal"/>
    <w:rsid w:val="00AF54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C8E23BB0-8F9A-4452-8A32-20F2956BFD5D}"/>
</file>

<file path=customXml/itemProps2.xml><?xml version="1.0" encoding="utf-8"?>
<ds:datastoreItem xmlns:ds="http://schemas.openxmlformats.org/officeDocument/2006/customXml" ds:itemID="{72E32402-7D97-428F-855F-9CAE9CBA3CDA}"/>
</file>

<file path=customXml/itemProps3.xml><?xml version="1.0" encoding="utf-8"?>
<ds:datastoreItem xmlns:ds="http://schemas.openxmlformats.org/officeDocument/2006/customXml" ds:itemID="{8570E29B-8B66-480C-A82D-7F38F3AEEC1E}"/>
</file>

<file path=customXml/itemProps4.xml><?xml version="1.0" encoding="utf-8"?>
<ds:datastoreItem xmlns:ds="http://schemas.openxmlformats.org/officeDocument/2006/customXml" ds:itemID="{BC477ACD-7B16-447E-BCBD-94D5EA0A6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об исполнении бюджета Волгограда за 2024 год</dc:title>
  <dc:creator>Шейкин А.В.</dc:creator>
  <cp:lastModifiedBy>Михайленко Наталья Юрьевна</cp:lastModifiedBy>
  <cp:revision>11</cp:revision>
  <cp:lastPrinted>2024-05-22T12:21:00Z</cp:lastPrinted>
  <dcterms:created xsi:type="dcterms:W3CDTF">2024-05-30T05:41:00Z</dcterms:created>
  <dcterms:modified xsi:type="dcterms:W3CDTF">2025-04-23T06:18:00Z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