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C51107" w:rsidRDefault="00715E23" w:rsidP="00C51107">
      <w:pPr>
        <w:jc w:val="center"/>
        <w:rPr>
          <w:caps/>
          <w:sz w:val="32"/>
          <w:szCs w:val="32"/>
        </w:rPr>
      </w:pPr>
      <w:r w:rsidRPr="00C51107">
        <w:rPr>
          <w:caps/>
          <w:sz w:val="32"/>
          <w:szCs w:val="32"/>
        </w:rPr>
        <w:t>ВОЛГОГРАДСКая городская дума</w:t>
      </w:r>
    </w:p>
    <w:p w:rsidR="00715E23" w:rsidRPr="00C51107" w:rsidRDefault="00715E23" w:rsidP="00C51107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C51107" w:rsidRDefault="00715E23" w:rsidP="00C51107">
      <w:pPr>
        <w:pBdr>
          <w:bottom w:val="double" w:sz="12" w:space="1" w:color="auto"/>
        </w:pBdr>
        <w:jc w:val="center"/>
        <w:rPr>
          <w:b/>
          <w:sz w:val="32"/>
        </w:rPr>
      </w:pPr>
      <w:r w:rsidRPr="00C51107">
        <w:rPr>
          <w:b/>
          <w:sz w:val="32"/>
        </w:rPr>
        <w:t>РЕШЕНИЕ</w:t>
      </w:r>
    </w:p>
    <w:p w:rsidR="00715E23" w:rsidRPr="00C51107" w:rsidRDefault="00715E23" w:rsidP="00C51107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C51107" w:rsidRDefault="00556EF0" w:rsidP="00C51107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C51107">
        <w:rPr>
          <w:sz w:val="16"/>
          <w:szCs w:val="16"/>
        </w:rPr>
        <w:t xml:space="preserve">400066, Волгоград, </w:t>
      </w:r>
      <w:proofErr w:type="spellStart"/>
      <w:r w:rsidRPr="00C51107">
        <w:rPr>
          <w:sz w:val="16"/>
          <w:szCs w:val="16"/>
        </w:rPr>
        <w:t>пр-кт</w:t>
      </w:r>
      <w:proofErr w:type="spellEnd"/>
      <w:r w:rsidRPr="00C51107">
        <w:rPr>
          <w:sz w:val="16"/>
          <w:szCs w:val="16"/>
        </w:rPr>
        <w:t xml:space="preserve"> им.</w:t>
      </w:r>
      <w:r w:rsidR="0010551E" w:rsidRPr="00C51107">
        <w:rPr>
          <w:sz w:val="16"/>
          <w:szCs w:val="16"/>
        </w:rPr>
        <w:t xml:space="preserve"> </w:t>
      </w:r>
      <w:proofErr w:type="spellStart"/>
      <w:r w:rsidRPr="00C51107">
        <w:rPr>
          <w:sz w:val="16"/>
          <w:szCs w:val="16"/>
        </w:rPr>
        <w:t>В.И.Ленина</w:t>
      </w:r>
      <w:proofErr w:type="spellEnd"/>
      <w:r w:rsidRPr="00C51107">
        <w:rPr>
          <w:sz w:val="16"/>
          <w:szCs w:val="16"/>
        </w:rPr>
        <w:t xml:space="preserve">, д. 10, тел./факс (8442) 38-08-89, </w:t>
      </w:r>
      <w:r w:rsidRPr="00C51107">
        <w:rPr>
          <w:sz w:val="16"/>
          <w:szCs w:val="16"/>
          <w:lang w:val="en-US"/>
        </w:rPr>
        <w:t>E</w:t>
      </w:r>
      <w:r w:rsidRPr="00C51107">
        <w:rPr>
          <w:sz w:val="16"/>
          <w:szCs w:val="16"/>
        </w:rPr>
        <w:t>-</w:t>
      </w:r>
      <w:r w:rsidRPr="00C51107">
        <w:rPr>
          <w:sz w:val="16"/>
          <w:szCs w:val="16"/>
          <w:lang w:val="en-US"/>
        </w:rPr>
        <w:t>mail</w:t>
      </w:r>
      <w:r w:rsidRPr="00C51107">
        <w:rPr>
          <w:sz w:val="16"/>
          <w:szCs w:val="16"/>
        </w:rPr>
        <w:t xml:space="preserve">: </w:t>
      </w:r>
      <w:r w:rsidR="005E5400" w:rsidRPr="00C51107">
        <w:rPr>
          <w:sz w:val="16"/>
          <w:szCs w:val="16"/>
          <w:lang w:val="en-US"/>
        </w:rPr>
        <w:t>gs</w:t>
      </w:r>
      <w:r w:rsidR="005E5400" w:rsidRPr="00C51107">
        <w:rPr>
          <w:sz w:val="16"/>
          <w:szCs w:val="16"/>
        </w:rPr>
        <w:t>_</w:t>
      </w:r>
      <w:r w:rsidR="005E5400" w:rsidRPr="00C51107">
        <w:rPr>
          <w:sz w:val="16"/>
          <w:szCs w:val="16"/>
          <w:lang w:val="en-US"/>
        </w:rPr>
        <w:t>kanc</w:t>
      </w:r>
      <w:r w:rsidR="005E5400" w:rsidRPr="00C51107">
        <w:rPr>
          <w:sz w:val="16"/>
          <w:szCs w:val="16"/>
        </w:rPr>
        <w:t>@</w:t>
      </w:r>
      <w:r w:rsidR="005E5400" w:rsidRPr="00C51107">
        <w:rPr>
          <w:sz w:val="16"/>
          <w:szCs w:val="16"/>
          <w:lang w:val="en-US"/>
        </w:rPr>
        <w:t>volgsovet</w:t>
      </w:r>
      <w:r w:rsidR="005E5400" w:rsidRPr="00C51107">
        <w:rPr>
          <w:sz w:val="16"/>
          <w:szCs w:val="16"/>
        </w:rPr>
        <w:t>.</w:t>
      </w:r>
      <w:r w:rsidR="005E5400" w:rsidRPr="00C51107">
        <w:rPr>
          <w:sz w:val="16"/>
          <w:szCs w:val="16"/>
          <w:lang w:val="en-US"/>
        </w:rPr>
        <w:t>ru</w:t>
      </w:r>
    </w:p>
    <w:p w:rsidR="00715E23" w:rsidRPr="00C51107" w:rsidRDefault="00715E23" w:rsidP="00C51107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C51107" w:rsidTr="002E7342">
        <w:tc>
          <w:tcPr>
            <w:tcW w:w="486" w:type="dxa"/>
            <w:vAlign w:val="bottom"/>
            <w:hideMark/>
          </w:tcPr>
          <w:p w:rsidR="00715E23" w:rsidRPr="00C51107" w:rsidRDefault="00715E23" w:rsidP="00C51107">
            <w:pPr>
              <w:pStyle w:val="aa"/>
              <w:jc w:val="center"/>
            </w:pPr>
            <w:r w:rsidRPr="00C51107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C51107" w:rsidRDefault="002C0DE1" w:rsidP="00C51107">
            <w:pPr>
              <w:pStyle w:val="aa"/>
              <w:jc w:val="center"/>
            </w:pPr>
            <w:r>
              <w:t>27.10.2021</w:t>
            </w:r>
          </w:p>
        </w:tc>
        <w:tc>
          <w:tcPr>
            <w:tcW w:w="434" w:type="dxa"/>
            <w:vAlign w:val="bottom"/>
            <w:hideMark/>
          </w:tcPr>
          <w:p w:rsidR="00715E23" w:rsidRPr="00C51107" w:rsidRDefault="00715E23" w:rsidP="00C51107">
            <w:pPr>
              <w:pStyle w:val="aa"/>
              <w:jc w:val="center"/>
            </w:pPr>
            <w:r w:rsidRPr="00C51107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C51107" w:rsidRDefault="002C0DE1" w:rsidP="00C51107">
            <w:pPr>
              <w:pStyle w:val="aa"/>
              <w:jc w:val="center"/>
            </w:pPr>
            <w:r>
              <w:t>52/837</w:t>
            </w:r>
          </w:p>
        </w:tc>
      </w:tr>
    </w:tbl>
    <w:p w:rsidR="004D75D6" w:rsidRPr="00C51107" w:rsidRDefault="004D75D6" w:rsidP="00C51107">
      <w:pPr>
        <w:rPr>
          <w:sz w:val="28"/>
          <w:szCs w:val="28"/>
        </w:rPr>
      </w:pPr>
    </w:p>
    <w:p w:rsidR="00777C2F" w:rsidRPr="00C51107" w:rsidRDefault="00777C2F" w:rsidP="00DA06A3">
      <w:pPr>
        <w:ind w:right="4394"/>
        <w:jc w:val="both"/>
        <w:rPr>
          <w:sz w:val="28"/>
          <w:szCs w:val="28"/>
        </w:rPr>
      </w:pPr>
      <w:r w:rsidRPr="00C51107">
        <w:rPr>
          <w:sz w:val="28"/>
          <w:szCs w:val="28"/>
        </w:rPr>
        <w:t xml:space="preserve">О внесении изменения в решение Волгоградской городской Думы </w:t>
      </w:r>
      <w:r w:rsidR="00DA06A3">
        <w:rPr>
          <w:sz w:val="28"/>
          <w:szCs w:val="28"/>
        </w:rPr>
        <w:t xml:space="preserve">                  </w:t>
      </w:r>
      <w:r w:rsidRPr="00C51107">
        <w:rPr>
          <w:sz w:val="28"/>
          <w:szCs w:val="28"/>
        </w:rPr>
        <w:t xml:space="preserve">от 21.12.2018 № 5/115 «Об утверждении Правил землепользования и застройки городского округа город-герой Волгоград» </w:t>
      </w:r>
    </w:p>
    <w:p w:rsidR="00777C2F" w:rsidRPr="00C51107" w:rsidRDefault="00777C2F" w:rsidP="00C51107">
      <w:pPr>
        <w:ind w:right="4494"/>
        <w:jc w:val="both"/>
        <w:rPr>
          <w:sz w:val="28"/>
          <w:szCs w:val="28"/>
        </w:rPr>
      </w:pPr>
    </w:p>
    <w:p w:rsidR="00777C2F" w:rsidRPr="00C51107" w:rsidRDefault="00777C2F" w:rsidP="00C51107">
      <w:pPr>
        <w:ind w:firstLine="709"/>
        <w:jc w:val="both"/>
        <w:rPr>
          <w:sz w:val="28"/>
          <w:szCs w:val="28"/>
        </w:rPr>
      </w:pPr>
      <w:r w:rsidRPr="00C51107">
        <w:rPr>
          <w:sz w:val="28"/>
          <w:szCs w:val="28"/>
        </w:rPr>
        <w:t xml:space="preserve">В целях реализации муниципальной политики в области </w:t>
      </w:r>
      <w:proofErr w:type="gramStart"/>
      <w:r w:rsidRPr="00C51107">
        <w:rPr>
          <w:sz w:val="28"/>
          <w:szCs w:val="28"/>
        </w:rPr>
        <w:t>градостроительной деятельности в городском округе город-герой Волгоград,    в соответствии со статьями 31, 32, 33 Градостроительного кодекса Российской Федерации, на основании постановления администрации Волгограда                   от 06.09.2021 № 844 «О направлении проектов о внесении изменений в Правила землепользования и застройки городского округа город-герой Волгоград в Волгоградскую городскую Думу», с учетом протокола общественных обсуждений от 19 июля 2021 г., заключения о результатах общественных обсуждений</w:t>
      </w:r>
      <w:proofErr w:type="gramEnd"/>
      <w:r w:rsidRPr="00C51107">
        <w:rPr>
          <w:sz w:val="28"/>
          <w:szCs w:val="28"/>
        </w:rPr>
        <w:t xml:space="preserve"> по проекту о внесении изменения в Правила землепользования и застройки городского округа город-герой Волгоград, утвержденные решением Волгоградской городской Думы от 21.12.2018 № 5/115 «Об утверждении Правил землепользования и застройки городского округа город-герой Волгоград», от 19 июля 2021 г., руководствуясь статьями 5, 7, 16, 24, 26 Устава города-героя Волгограда, Волгоградская городская Дума</w:t>
      </w:r>
    </w:p>
    <w:p w:rsidR="00777C2F" w:rsidRPr="00C51107" w:rsidRDefault="00777C2F" w:rsidP="00C51107">
      <w:pPr>
        <w:jc w:val="both"/>
        <w:rPr>
          <w:b/>
          <w:sz w:val="28"/>
          <w:szCs w:val="28"/>
        </w:rPr>
      </w:pPr>
      <w:r w:rsidRPr="00C51107">
        <w:rPr>
          <w:b/>
          <w:sz w:val="28"/>
          <w:szCs w:val="28"/>
        </w:rPr>
        <w:t>РЕШИЛА:</w:t>
      </w:r>
    </w:p>
    <w:p w:rsidR="00777C2F" w:rsidRPr="00C51107" w:rsidRDefault="00777C2F" w:rsidP="00C511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1107">
        <w:rPr>
          <w:sz w:val="28"/>
          <w:szCs w:val="28"/>
        </w:rPr>
        <w:t xml:space="preserve">1. Внести в приложение 1 «Карта градостроительного зонирования. Границы территориальных зон» к Правилам землепользования и застройки городского округа город-герой Волгоград, утвержденным решением Волгоградской городской Думы от 21.12.2018 № 5/115 «Об утверждении Правил землепользования и застройки городского округа город-герой Волгоград», изменение, изменив территориальную зону территории в границах земельного участка с кадастровым № 34:34:010017:5 в </w:t>
      </w:r>
      <w:proofErr w:type="spellStart"/>
      <w:r w:rsidRPr="00C51107">
        <w:rPr>
          <w:sz w:val="28"/>
          <w:szCs w:val="28"/>
        </w:rPr>
        <w:t>Тракторозаводском</w:t>
      </w:r>
      <w:proofErr w:type="spellEnd"/>
      <w:r w:rsidRPr="00C51107">
        <w:rPr>
          <w:sz w:val="28"/>
          <w:szCs w:val="28"/>
        </w:rPr>
        <w:t xml:space="preserve"> районе Волгограда с зоны зеленых насаждений специального назначения (С</w:t>
      </w:r>
      <w:proofErr w:type="gramStart"/>
      <w:r w:rsidRPr="00C51107">
        <w:rPr>
          <w:sz w:val="28"/>
          <w:szCs w:val="28"/>
        </w:rPr>
        <w:t>4</w:t>
      </w:r>
      <w:proofErr w:type="gramEnd"/>
      <w:r w:rsidRPr="00C51107">
        <w:rPr>
          <w:sz w:val="28"/>
          <w:szCs w:val="28"/>
        </w:rPr>
        <w:t>) на зону специального назначения – кладбищ и крематориев (С</w:t>
      </w:r>
      <w:proofErr w:type="gramStart"/>
      <w:r w:rsidRPr="00C51107">
        <w:rPr>
          <w:sz w:val="28"/>
          <w:szCs w:val="28"/>
        </w:rPr>
        <w:t>2</w:t>
      </w:r>
      <w:proofErr w:type="gramEnd"/>
      <w:r w:rsidRPr="00C51107">
        <w:rPr>
          <w:sz w:val="28"/>
          <w:szCs w:val="28"/>
        </w:rPr>
        <w:t xml:space="preserve">), установив границы указанных территориальных зон в соответствии с положениями </w:t>
      </w:r>
      <w:r w:rsidR="00C51107">
        <w:rPr>
          <w:sz w:val="28"/>
          <w:szCs w:val="28"/>
        </w:rPr>
        <w:t xml:space="preserve">  </w:t>
      </w:r>
      <w:r w:rsidRPr="00C51107">
        <w:rPr>
          <w:sz w:val="28"/>
          <w:szCs w:val="28"/>
        </w:rPr>
        <w:t>статьи 85 Земельного кодекса Российской Федерации и статьи 30 Градостроительного кодекса Российской Федерации:</w:t>
      </w:r>
    </w:p>
    <w:p w:rsidR="00777C2F" w:rsidRPr="00C51107" w:rsidRDefault="00777C2F" w:rsidP="00C51107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777C2F" w:rsidRPr="00C51107" w:rsidRDefault="00777C2F" w:rsidP="00C51107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777C2F" w:rsidRPr="00C51107" w:rsidRDefault="00777C2F" w:rsidP="00C51107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777C2F" w:rsidRPr="00C51107" w:rsidRDefault="00777C2F" w:rsidP="00C51107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C51107">
        <w:rPr>
          <w:sz w:val="28"/>
          <w:szCs w:val="28"/>
        </w:rPr>
        <w:lastRenderedPageBreak/>
        <w:t>зону С</w:t>
      </w:r>
      <w:proofErr w:type="gramStart"/>
      <w:r w:rsidRPr="00C51107">
        <w:rPr>
          <w:sz w:val="28"/>
          <w:szCs w:val="28"/>
        </w:rPr>
        <w:t>4</w:t>
      </w:r>
      <w:proofErr w:type="gramEnd"/>
    </w:p>
    <w:p w:rsidR="00777C2F" w:rsidRPr="00C51107" w:rsidRDefault="00777C2F" w:rsidP="00C51107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C51107">
        <w:rPr>
          <w:sz w:val="28"/>
          <w:szCs w:val="28"/>
        </w:rPr>
        <w:t>(зону зеленых насаждений специального назначения)</w:t>
      </w:r>
    </w:p>
    <w:p w:rsidR="00777C2F" w:rsidRPr="00C51107" w:rsidRDefault="00777C2F" w:rsidP="00C51107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777C2F" w:rsidRPr="00C51107" w:rsidRDefault="00777C2F" w:rsidP="00C51107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  <w:r w:rsidRPr="00C51107">
        <w:rPr>
          <w:noProof/>
          <w:sz w:val="28"/>
          <w:szCs w:val="28"/>
        </w:rPr>
        <w:drawing>
          <wp:inline distT="0" distB="0" distL="0" distR="0" wp14:anchorId="4D9403CC" wp14:editId="42629A54">
            <wp:extent cx="6120130" cy="2681784"/>
            <wp:effectExtent l="0" t="0" r="0" b="4445"/>
            <wp:docPr id="2" name="Рисунок 2" descr="\\GRADSRV\otp\GM изменения в ПЗЗ\4 ПРОЕКТЫ РЕШЕНИЙ ВГД\2021 ГОД\-ВГД_ТЗР_воинское кладбище\Схемы\Воинское кладбище - д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GRADSRV\otp\GM изменения в ПЗЗ\4 ПРОЕКТЫ РЕШЕНИЙ ВГД\2021 ГОД\-ВГД_ТЗР_воинское кладбище\Схемы\Воинское кладбище - до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681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C2F" w:rsidRPr="00C51107" w:rsidRDefault="00777C2F" w:rsidP="00C51107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</w:p>
    <w:p w:rsidR="00777C2F" w:rsidRPr="00C51107" w:rsidRDefault="00777C2F" w:rsidP="00C5110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51107">
        <w:rPr>
          <w:sz w:val="28"/>
          <w:szCs w:val="28"/>
        </w:rPr>
        <w:t>на зону С</w:t>
      </w:r>
      <w:proofErr w:type="gramStart"/>
      <w:r w:rsidRPr="00C51107">
        <w:rPr>
          <w:sz w:val="28"/>
          <w:szCs w:val="28"/>
        </w:rPr>
        <w:t>2</w:t>
      </w:r>
      <w:proofErr w:type="gramEnd"/>
    </w:p>
    <w:p w:rsidR="00777C2F" w:rsidRPr="00C51107" w:rsidRDefault="00777C2F" w:rsidP="00C5110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51107">
        <w:rPr>
          <w:sz w:val="28"/>
          <w:szCs w:val="28"/>
        </w:rPr>
        <w:t>(зону специального назначения – кладбищ и крематориев)</w:t>
      </w:r>
    </w:p>
    <w:p w:rsidR="00777C2F" w:rsidRPr="00C51107" w:rsidRDefault="00777C2F" w:rsidP="00C51107">
      <w:pPr>
        <w:jc w:val="center"/>
        <w:rPr>
          <w:noProof/>
          <w:sz w:val="28"/>
          <w:szCs w:val="28"/>
        </w:rPr>
      </w:pPr>
    </w:p>
    <w:p w:rsidR="00777C2F" w:rsidRPr="00C51107" w:rsidRDefault="00777C2F" w:rsidP="00C51107">
      <w:pPr>
        <w:jc w:val="center"/>
        <w:rPr>
          <w:noProof/>
          <w:sz w:val="28"/>
          <w:szCs w:val="28"/>
        </w:rPr>
      </w:pPr>
      <w:r w:rsidRPr="00C51107">
        <w:rPr>
          <w:noProof/>
          <w:sz w:val="28"/>
          <w:szCs w:val="28"/>
        </w:rPr>
        <w:drawing>
          <wp:inline distT="0" distB="0" distL="0" distR="0" wp14:anchorId="5BC74D99" wp14:editId="07F8D28F">
            <wp:extent cx="6120130" cy="2709738"/>
            <wp:effectExtent l="0" t="0" r="0" b="0"/>
            <wp:docPr id="4" name="Рисунок 4" descr="\\GRADSRV\otp\GM изменения в ПЗЗ\4 ПРОЕКТЫ РЕШЕНИЙ ВГД\2021 ГОД\-ВГД_ТЗР_воинское кладбище\Схемы\Воинское кладбище - посл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GRADSRV\otp\GM изменения в ПЗЗ\4 ПРОЕКТЫ РЕШЕНИЙ ВГД\2021 ГОД\-ВГД_ТЗР_воинское кладбище\Схемы\Воинское кладбище - после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709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C2F" w:rsidRPr="00C51107" w:rsidRDefault="00777C2F" w:rsidP="00C51107">
      <w:pPr>
        <w:ind w:firstLine="709"/>
        <w:jc w:val="both"/>
        <w:rPr>
          <w:sz w:val="28"/>
          <w:szCs w:val="28"/>
        </w:rPr>
      </w:pPr>
    </w:p>
    <w:p w:rsidR="00777C2F" w:rsidRPr="00C51107" w:rsidRDefault="00777C2F" w:rsidP="00C51107">
      <w:pPr>
        <w:ind w:firstLine="709"/>
        <w:jc w:val="both"/>
        <w:rPr>
          <w:sz w:val="28"/>
          <w:szCs w:val="28"/>
        </w:rPr>
      </w:pPr>
      <w:r w:rsidRPr="00C51107">
        <w:rPr>
          <w:sz w:val="28"/>
          <w:szCs w:val="28"/>
        </w:rPr>
        <w:t>2. Администрации Волгограда в установленном порядке:</w:t>
      </w:r>
    </w:p>
    <w:p w:rsidR="00777C2F" w:rsidRPr="00C51107" w:rsidRDefault="00777C2F" w:rsidP="00C51107">
      <w:pPr>
        <w:ind w:firstLine="709"/>
        <w:jc w:val="both"/>
        <w:rPr>
          <w:sz w:val="28"/>
          <w:szCs w:val="28"/>
        </w:rPr>
      </w:pPr>
      <w:r w:rsidRPr="00C51107">
        <w:rPr>
          <w:sz w:val="28"/>
          <w:szCs w:val="28"/>
        </w:rPr>
        <w:t xml:space="preserve">2.1. </w:t>
      </w:r>
      <w:proofErr w:type="gramStart"/>
      <w:r w:rsidRPr="00C51107">
        <w:rPr>
          <w:sz w:val="28"/>
          <w:szCs w:val="28"/>
        </w:rPr>
        <w:t>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 области сведения об изменении территориальных зон согласно пункту 1 настоящего решения, необходимые для внесения сведений в государственный кадастр недвижимости в соответствии с Федеральным законом                                  от 13 июля 2015 г. № 218-ФЗ «О государственной регистрации недвижимости».</w:t>
      </w:r>
      <w:proofErr w:type="gramEnd"/>
      <w:r w:rsidRPr="00C51107">
        <w:t xml:space="preserve"> </w:t>
      </w:r>
      <w:r w:rsidRPr="00C51107">
        <w:rPr>
          <w:sz w:val="28"/>
          <w:szCs w:val="28"/>
        </w:rPr>
        <w:t xml:space="preserve">Сведения о территориальной зоне, границы которой изменены согласно </w:t>
      </w:r>
      <w:r w:rsidR="00C51107">
        <w:rPr>
          <w:sz w:val="28"/>
          <w:szCs w:val="28"/>
        </w:rPr>
        <w:t xml:space="preserve">          </w:t>
      </w:r>
      <w:r w:rsidRPr="00C51107">
        <w:rPr>
          <w:sz w:val="28"/>
          <w:szCs w:val="28"/>
        </w:rPr>
        <w:t xml:space="preserve">пункту 1 настоящего решения, внести в государственный кадастр </w:t>
      </w:r>
      <w:r w:rsidRPr="00C51107">
        <w:rPr>
          <w:sz w:val="28"/>
          <w:szCs w:val="28"/>
        </w:rPr>
        <w:lastRenderedPageBreak/>
        <w:t>недвижимости с учетом границ земельных участков, прошедших кадастровый учет.</w:t>
      </w:r>
    </w:p>
    <w:p w:rsidR="00777C2F" w:rsidRPr="00C51107" w:rsidRDefault="00777C2F" w:rsidP="00C51107">
      <w:pPr>
        <w:ind w:firstLine="709"/>
        <w:jc w:val="both"/>
        <w:rPr>
          <w:sz w:val="28"/>
          <w:szCs w:val="28"/>
        </w:rPr>
      </w:pPr>
      <w:r w:rsidRPr="00C51107">
        <w:rPr>
          <w:sz w:val="28"/>
          <w:szCs w:val="28"/>
        </w:rPr>
        <w:t>2.2. 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777C2F" w:rsidRPr="00C51107" w:rsidRDefault="00777C2F" w:rsidP="00C51107">
      <w:pPr>
        <w:ind w:firstLine="709"/>
        <w:jc w:val="both"/>
        <w:rPr>
          <w:sz w:val="28"/>
          <w:szCs w:val="28"/>
        </w:rPr>
      </w:pPr>
      <w:r w:rsidRPr="00C51107">
        <w:rPr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 w:rsidR="00777C2F" w:rsidRPr="00C51107" w:rsidRDefault="00777C2F" w:rsidP="00C51107">
      <w:pPr>
        <w:ind w:firstLine="709"/>
        <w:jc w:val="both"/>
        <w:rPr>
          <w:sz w:val="28"/>
          <w:szCs w:val="28"/>
        </w:rPr>
      </w:pPr>
      <w:r w:rsidRPr="00C51107">
        <w:rPr>
          <w:sz w:val="28"/>
          <w:szCs w:val="28"/>
        </w:rPr>
        <w:t xml:space="preserve">4. </w:t>
      </w:r>
      <w:proofErr w:type="gramStart"/>
      <w:r w:rsidRPr="00C51107">
        <w:rPr>
          <w:sz w:val="28"/>
          <w:szCs w:val="28"/>
        </w:rPr>
        <w:t>Контроль за</w:t>
      </w:r>
      <w:proofErr w:type="gramEnd"/>
      <w:r w:rsidRPr="00C51107"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</w:t>
      </w:r>
      <w:proofErr w:type="spellStart"/>
      <w:r w:rsidRPr="00C51107">
        <w:rPr>
          <w:sz w:val="28"/>
          <w:szCs w:val="28"/>
        </w:rPr>
        <w:t>Дильмана</w:t>
      </w:r>
      <w:proofErr w:type="spellEnd"/>
      <w:r w:rsidRPr="00C51107">
        <w:rPr>
          <w:sz w:val="28"/>
          <w:szCs w:val="28"/>
        </w:rPr>
        <w:t xml:space="preserve"> Д.А.</w:t>
      </w:r>
    </w:p>
    <w:p w:rsidR="00777C2F" w:rsidRPr="00C51107" w:rsidRDefault="00777C2F" w:rsidP="00C51107">
      <w:pPr>
        <w:jc w:val="both"/>
        <w:rPr>
          <w:sz w:val="28"/>
          <w:szCs w:val="28"/>
        </w:rPr>
      </w:pPr>
    </w:p>
    <w:p w:rsidR="00777C2F" w:rsidRPr="00C51107" w:rsidRDefault="00777C2F" w:rsidP="00C51107">
      <w:pPr>
        <w:jc w:val="both"/>
        <w:rPr>
          <w:sz w:val="28"/>
          <w:szCs w:val="28"/>
        </w:rPr>
      </w:pPr>
    </w:p>
    <w:p w:rsidR="00777C2F" w:rsidRPr="00C51107" w:rsidRDefault="00777C2F" w:rsidP="00C51107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785"/>
      </w:tblGrid>
      <w:tr w:rsidR="00777C2F" w:rsidRPr="00C51107" w:rsidTr="00C51107">
        <w:tc>
          <w:tcPr>
            <w:tcW w:w="5070" w:type="dxa"/>
            <w:shd w:val="clear" w:color="auto" w:fill="auto"/>
          </w:tcPr>
          <w:p w:rsidR="00777C2F" w:rsidRPr="00C51107" w:rsidRDefault="00777C2F" w:rsidP="00C51107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1107">
              <w:rPr>
                <w:sz w:val="28"/>
                <w:szCs w:val="28"/>
              </w:rPr>
              <w:t>Председатель</w:t>
            </w:r>
          </w:p>
          <w:p w:rsidR="00777C2F" w:rsidRPr="00C51107" w:rsidRDefault="00777C2F" w:rsidP="00C5110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1107">
              <w:rPr>
                <w:sz w:val="28"/>
                <w:szCs w:val="28"/>
              </w:rPr>
              <w:t>Волгоградской городской Думы</w:t>
            </w:r>
          </w:p>
          <w:p w:rsidR="00777C2F" w:rsidRPr="00C51107" w:rsidRDefault="00777C2F" w:rsidP="00C5110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77C2F" w:rsidRPr="00C51107" w:rsidRDefault="00777C2F" w:rsidP="00C5110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1107">
              <w:rPr>
                <w:sz w:val="28"/>
                <w:szCs w:val="28"/>
              </w:rPr>
              <w:t xml:space="preserve">                               В.В.Колесников</w:t>
            </w:r>
          </w:p>
        </w:tc>
        <w:tc>
          <w:tcPr>
            <w:tcW w:w="4785" w:type="dxa"/>
            <w:shd w:val="clear" w:color="auto" w:fill="auto"/>
          </w:tcPr>
          <w:p w:rsidR="00C51107" w:rsidRDefault="00777C2F" w:rsidP="00C5110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1107">
              <w:rPr>
                <w:sz w:val="28"/>
                <w:szCs w:val="28"/>
              </w:rPr>
              <w:t xml:space="preserve">Временно </w:t>
            </w:r>
            <w:proofErr w:type="gramStart"/>
            <w:r w:rsidRPr="00C51107">
              <w:rPr>
                <w:sz w:val="28"/>
                <w:szCs w:val="28"/>
              </w:rPr>
              <w:t>исполняющий</w:t>
            </w:r>
            <w:proofErr w:type="gramEnd"/>
            <w:r w:rsidRPr="00C51107">
              <w:rPr>
                <w:sz w:val="28"/>
                <w:szCs w:val="28"/>
              </w:rPr>
              <w:t xml:space="preserve"> полномочия</w:t>
            </w:r>
          </w:p>
          <w:p w:rsidR="00777C2F" w:rsidRPr="00C51107" w:rsidRDefault="00777C2F" w:rsidP="00C5110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1107">
              <w:rPr>
                <w:sz w:val="28"/>
                <w:szCs w:val="28"/>
              </w:rPr>
              <w:t>главы Волгограда</w:t>
            </w:r>
          </w:p>
          <w:p w:rsidR="00777C2F" w:rsidRPr="00C51107" w:rsidRDefault="00777C2F" w:rsidP="00C5110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77C2F" w:rsidRPr="00C51107" w:rsidRDefault="00777C2F" w:rsidP="00C5110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proofErr w:type="spellStart"/>
            <w:r w:rsidRPr="00C51107"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777C2F" w:rsidRPr="00C51107" w:rsidRDefault="00777C2F" w:rsidP="00C51107">
      <w:pPr>
        <w:ind w:right="-5"/>
        <w:rPr>
          <w:sz w:val="28"/>
          <w:szCs w:val="28"/>
        </w:rPr>
      </w:pPr>
    </w:p>
    <w:p w:rsidR="00777C2F" w:rsidRPr="00C51107" w:rsidRDefault="00777C2F" w:rsidP="00C51107">
      <w:pPr>
        <w:jc w:val="both"/>
        <w:rPr>
          <w:sz w:val="28"/>
          <w:szCs w:val="28"/>
        </w:rPr>
      </w:pPr>
    </w:p>
    <w:p w:rsidR="00777C2F" w:rsidRPr="00C51107" w:rsidRDefault="00777C2F" w:rsidP="00C51107">
      <w:pPr>
        <w:jc w:val="both"/>
        <w:rPr>
          <w:sz w:val="28"/>
          <w:szCs w:val="28"/>
        </w:rPr>
      </w:pPr>
    </w:p>
    <w:p w:rsidR="00777C2F" w:rsidRPr="00C51107" w:rsidRDefault="00777C2F" w:rsidP="00C51107">
      <w:pPr>
        <w:jc w:val="both"/>
        <w:rPr>
          <w:sz w:val="28"/>
          <w:szCs w:val="28"/>
        </w:rPr>
      </w:pPr>
    </w:p>
    <w:p w:rsidR="00C92925" w:rsidRPr="00C51107" w:rsidRDefault="00C92925" w:rsidP="00C51107">
      <w:pPr>
        <w:jc w:val="both"/>
        <w:rPr>
          <w:sz w:val="28"/>
          <w:szCs w:val="28"/>
        </w:rPr>
      </w:pPr>
    </w:p>
    <w:p w:rsidR="00C92925" w:rsidRPr="00C51107" w:rsidRDefault="00C92925" w:rsidP="00C51107">
      <w:pPr>
        <w:jc w:val="both"/>
        <w:rPr>
          <w:sz w:val="28"/>
          <w:szCs w:val="28"/>
        </w:rPr>
      </w:pPr>
      <w:bookmarkStart w:id="0" w:name="_GoBack"/>
      <w:bookmarkEnd w:id="0"/>
    </w:p>
    <w:p w:rsidR="00C92925" w:rsidRPr="00C51107" w:rsidRDefault="00C92925" w:rsidP="00C51107">
      <w:pPr>
        <w:jc w:val="both"/>
        <w:rPr>
          <w:sz w:val="28"/>
          <w:szCs w:val="28"/>
        </w:rPr>
      </w:pPr>
    </w:p>
    <w:p w:rsidR="00C92925" w:rsidRPr="00C51107" w:rsidRDefault="00C92925" w:rsidP="00C51107">
      <w:pPr>
        <w:jc w:val="both"/>
        <w:rPr>
          <w:sz w:val="28"/>
          <w:szCs w:val="28"/>
        </w:rPr>
      </w:pPr>
    </w:p>
    <w:p w:rsidR="00C92925" w:rsidRPr="00C51107" w:rsidRDefault="00C92925" w:rsidP="00C51107">
      <w:pPr>
        <w:jc w:val="both"/>
        <w:rPr>
          <w:sz w:val="28"/>
          <w:szCs w:val="28"/>
        </w:rPr>
      </w:pPr>
    </w:p>
    <w:p w:rsidR="00C92925" w:rsidRPr="00C51107" w:rsidRDefault="00C92925" w:rsidP="00C51107">
      <w:pPr>
        <w:jc w:val="both"/>
        <w:rPr>
          <w:sz w:val="28"/>
          <w:szCs w:val="28"/>
        </w:rPr>
      </w:pPr>
    </w:p>
    <w:p w:rsidR="00C92925" w:rsidRPr="00C51107" w:rsidRDefault="00C92925" w:rsidP="00C51107">
      <w:pPr>
        <w:jc w:val="both"/>
        <w:rPr>
          <w:sz w:val="28"/>
          <w:szCs w:val="28"/>
        </w:rPr>
      </w:pPr>
    </w:p>
    <w:sectPr w:rsidR="00C92925" w:rsidRPr="00C51107" w:rsidSect="006F4598">
      <w:headerReference w:type="even" r:id="rId11"/>
      <w:headerReference w:type="default" r:id="rId12"/>
      <w:headerReference w:type="first" r:id="rId13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5BB0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15pt;height:57.05pt" o:ole="">
          <v:imagedata r:id="rId1" o:title="" cropright="37137f"/>
        </v:shape>
        <o:OLEObject Type="Embed" ProgID="Word.Picture.8" ShapeID="_x0000_i1025" DrawAspect="Content" ObjectID="_169726706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0F4F6A"/>
    <w:rsid w:val="0010551E"/>
    <w:rsid w:val="00186D25"/>
    <w:rsid w:val="001D7F9D"/>
    <w:rsid w:val="00200F1E"/>
    <w:rsid w:val="002259A5"/>
    <w:rsid w:val="00234602"/>
    <w:rsid w:val="002429A1"/>
    <w:rsid w:val="00286049"/>
    <w:rsid w:val="002A45FA"/>
    <w:rsid w:val="002B5A3D"/>
    <w:rsid w:val="002C0DE1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3479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77C2F"/>
    <w:rsid w:val="007C5949"/>
    <w:rsid w:val="007D549F"/>
    <w:rsid w:val="007D6D72"/>
    <w:rsid w:val="007E5BB0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1EE0"/>
    <w:rsid w:val="00BB75F2"/>
    <w:rsid w:val="00C51107"/>
    <w:rsid w:val="00C53FF7"/>
    <w:rsid w:val="00C7414B"/>
    <w:rsid w:val="00C85A85"/>
    <w:rsid w:val="00C92925"/>
    <w:rsid w:val="00CD3203"/>
    <w:rsid w:val="00D0358D"/>
    <w:rsid w:val="00D65A16"/>
    <w:rsid w:val="00D952CD"/>
    <w:rsid w:val="00DA06A3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B6867"/>
    <w:rsid w:val="00ED6610"/>
    <w:rsid w:val="00EE3713"/>
    <w:rsid w:val="00EF41A2"/>
    <w:rsid w:val="00F2021D"/>
    <w:rsid w:val="00F2400C"/>
    <w:rsid w:val="00F72BE1"/>
    <w:rsid w:val="00F96B8A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777C2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777C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E7597D66-AE0A-484D-B6AD-723E4A90E66D}"/>
</file>

<file path=customXml/itemProps2.xml><?xml version="1.0" encoding="utf-8"?>
<ds:datastoreItem xmlns:ds="http://schemas.openxmlformats.org/officeDocument/2006/customXml" ds:itemID="{A3779A0F-CB49-475E-9BB9-515F94B3590C}"/>
</file>

<file path=customXml/itemProps3.xml><?xml version="1.0" encoding="utf-8"?>
<ds:datastoreItem xmlns:ds="http://schemas.openxmlformats.org/officeDocument/2006/customXml" ds:itemID="{CCDEBFCC-0C9C-4B31-81BC-A8D72338EE5E}"/>
</file>

<file path=customXml/itemProps4.xml><?xml version="1.0" encoding="utf-8"?>
<ds:datastoreItem xmlns:ds="http://schemas.openxmlformats.org/officeDocument/2006/customXml" ds:itemID="{066DB03E-2CA1-44F8-B829-09CF331BF7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413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21</cp:revision>
  <cp:lastPrinted>2018-09-17T12:50:00Z</cp:lastPrinted>
  <dcterms:created xsi:type="dcterms:W3CDTF">2018-09-17T12:51:00Z</dcterms:created>
  <dcterms:modified xsi:type="dcterms:W3CDTF">2021-11-01T07:18:00Z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