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C7D" w:rsidRPr="00E31A3A" w:rsidRDefault="00670C7D" w:rsidP="00E31A3A">
      <w:pPr>
        <w:pStyle w:val="ConsNormal"/>
        <w:ind w:left="5670" w:firstLine="0"/>
        <w:rPr>
          <w:rFonts w:ascii="Times New Roman" w:hAnsi="Times New Roman" w:cs="Times New Roman"/>
          <w:sz w:val="28"/>
          <w:szCs w:val="28"/>
        </w:rPr>
      </w:pPr>
      <w:r w:rsidRPr="00E31A3A">
        <w:rPr>
          <w:rFonts w:ascii="Times New Roman" w:hAnsi="Times New Roman" w:cs="Times New Roman"/>
          <w:sz w:val="28"/>
          <w:szCs w:val="28"/>
        </w:rPr>
        <w:t>Приложение 10</w:t>
      </w:r>
    </w:p>
    <w:p w:rsidR="00670C7D" w:rsidRPr="00E31A3A" w:rsidRDefault="00670C7D" w:rsidP="00E31A3A">
      <w:pPr>
        <w:pStyle w:val="ConsNormal"/>
        <w:ind w:left="5670" w:firstLine="0"/>
        <w:rPr>
          <w:rFonts w:ascii="Times New Roman" w:hAnsi="Times New Roman" w:cs="Times New Roman"/>
          <w:sz w:val="28"/>
          <w:szCs w:val="28"/>
        </w:rPr>
      </w:pPr>
      <w:r w:rsidRPr="00E31A3A">
        <w:rPr>
          <w:rFonts w:ascii="Times New Roman" w:hAnsi="Times New Roman" w:cs="Times New Roman"/>
          <w:sz w:val="28"/>
          <w:szCs w:val="28"/>
        </w:rPr>
        <w:t xml:space="preserve">к решению </w:t>
      </w:r>
    </w:p>
    <w:p w:rsidR="00670C7D" w:rsidRPr="00E31A3A" w:rsidRDefault="00670C7D" w:rsidP="00E31A3A">
      <w:pPr>
        <w:pStyle w:val="ConsNormal"/>
        <w:ind w:left="5670" w:firstLine="0"/>
        <w:rPr>
          <w:rFonts w:ascii="Times New Roman" w:hAnsi="Times New Roman" w:cs="Times New Roman"/>
          <w:sz w:val="28"/>
          <w:szCs w:val="28"/>
        </w:rPr>
      </w:pPr>
      <w:r w:rsidRPr="00E31A3A">
        <w:rPr>
          <w:rFonts w:ascii="Times New Roman" w:hAnsi="Times New Roman" w:cs="Times New Roman"/>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86"/>
        <w:gridCol w:w="1749"/>
        <w:gridCol w:w="434"/>
        <w:gridCol w:w="1408"/>
      </w:tblGrid>
      <w:tr w:rsidR="00C646B8" w:rsidRPr="00E31A3A" w:rsidTr="00732460">
        <w:tc>
          <w:tcPr>
            <w:tcW w:w="486" w:type="dxa"/>
            <w:vAlign w:val="bottom"/>
            <w:hideMark/>
          </w:tcPr>
          <w:p w:rsidR="00C646B8" w:rsidRPr="00E31A3A" w:rsidRDefault="00C646B8" w:rsidP="00E31A3A">
            <w:pPr>
              <w:pStyle w:val="a9"/>
              <w:jc w:val="center"/>
              <w:rPr>
                <w:lang w:eastAsia="en-US"/>
              </w:rPr>
            </w:pPr>
            <w:r w:rsidRPr="00E31A3A">
              <w:rPr>
                <w:lang w:eastAsia="en-US"/>
              </w:rPr>
              <w:t>от</w:t>
            </w:r>
          </w:p>
        </w:tc>
        <w:tc>
          <w:tcPr>
            <w:tcW w:w="1749" w:type="dxa"/>
            <w:tcBorders>
              <w:top w:val="nil"/>
              <w:left w:val="nil"/>
              <w:bottom w:val="single" w:sz="4" w:space="0" w:color="auto"/>
              <w:right w:val="nil"/>
            </w:tcBorders>
            <w:vAlign w:val="bottom"/>
            <w:hideMark/>
          </w:tcPr>
          <w:p w:rsidR="00C646B8" w:rsidRPr="00E31A3A" w:rsidRDefault="00C646B8" w:rsidP="004A4736">
            <w:pPr>
              <w:pStyle w:val="a9"/>
              <w:jc w:val="center"/>
              <w:rPr>
                <w:lang w:eastAsia="en-US"/>
              </w:rPr>
            </w:pPr>
          </w:p>
        </w:tc>
        <w:tc>
          <w:tcPr>
            <w:tcW w:w="434" w:type="dxa"/>
            <w:vAlign w:val="bottom"/>
            <w:hideMark/>
          </w:tcPr>
          <w:p w:rsidR="00C646B8" w:rsidRPr="00E31A3A" w:rsidRDefault="00C646B8" w:rsidP="00E31A3A">
            <w:pPr>
              <w:pStyle w:val="a9"/>
              <w:jc w:val="center"/>
              <w:rPr>
                <w:lang w:eastAsia="en-US"/>
              </w:rPr>
            </w:pPr>
            <w:r w:rsidRPr="00E31A3A">
              <w:rPr>
                <w:lang w:eastAsia="en-US"/>
              </w:rPr>
              <w:t>№</w:t>
            </w:r>
          </w:p>
        </w:tc>
        <w:tc>
          <w:tcPr>
            <w:tcW w:w="1408" w:type="dxa"/>
            <w:tcBorders>
              <w:top w:val="nil"/>
              <w:left w:val="nil"/>
              <w:bottom w:val="single" w:sz="4" w:space="0" w:color="auto"/>
              <w:right w:val="nil"/>
            </w:tcBorders>
            <w:vAlign w:val="bottom"/>
            <w:hideMark/>
          </w:tcPr>
          <w:p w:rsidR="00C646B8" w:rsidRPr="00E31A3A" w:rsidRDefault="00C646B8" w:rsidP="00E31A3A">
            <w:pPr>
              <w:pStyle w:val="a9"/>
              <w:jc w:val="center"/>
              <w:rPr>
                <w:lang w:eastAsia="en-US"/>
              </w:rPr>
            </w:pPr>
          </w:p>
        </w:tc>
      </w:tr>
    </w:tbl>
    <w:p w:rsidR="00732460" w:rsidRDefault="00732460" w:rsidP="00252EB2">
      <w:pPr>
        <w:pStyle w:val="ConsNormal"/>
        <w:ind w:firstLine="0"/>
        <w:jc w:val="center"/>
        <w:rPr>
          <w:rFonts w:ascii="Times New Roman" w:hAnsi="Times New Roman" w:cs="Times New Roman"/>
          <w:sz w:val="28"/>
          <w:szCs w:val="28"/>
        </w:rPr>
      </w:pPr>
    </w:p>
    <w:p w:rsidR="00252EB2" w:rsidRPr="00E31A3A" w:rsidRDefault="00252EB2" w:rsidP="00252EB2">
      <w:pPr>
        <w:pStyle w:val="ConsNormal"/>
        <w:ind w:firstLine="0"/>
        <w:jc w:val="center"/>
        <w:rPr>
          <w:rFonts w:ascii="Times New Roman" w:hAnsi="Times New Roman" w:cs="Times New Roman"/>
          <w:sz w:val="28"/>
          <w:szCs w:val="28"/>
        </w:rPr>
      </w:pPr>
    </w:p>
    <w:p w:rsidR="00732460" w:rsidRPr="00E31A3A" w:rsidRDefault="00732460" w:rsidP="00252EB2">
      <w:pPr>
        <w:pStyle w:val="ConsNormal"/>
        <w:ind w:firstLine="0"/>
        <w:jc w:val="center"/>
        <w:rPr>
          <w:rFonts w:ascii="Times New Roman" w:hAnsi="Times New Roman" w:cs="Times New Roman"/>
          <w:sz w:val="28"/>
          <w:szCs w:val="28"/>
        </w:rPr>
      </w:pPr>
    </w:p>
    <w:p w:rsidR="00440FF0" w:rsidRPr="00E31A3A" w:rsidRDefault="00440FF0" w:rsidP="00E31A3A">
      <w:pPr>
        <w:spacing w:after="0" w:line="240" w:lineRule="auto"/>
        <w:jc w:val="center"/>
        <w:rPr>
          <w:rFonts w:ascii="Times New Roman" w:hAnsi="Times New Roman" w:cs="Times New Roman"/>
          <w:sz w:val="28"/>
          <w:szCs w:val="28"/>
        </w:rPr>
      </w:pPr>
      <w:r w:rsidRPr="00E31A3A">
        <w:rPr>
          <w:rFonts w:ascii="Times New Roman" w:hAnsi="Times New Roman" w:cs="Times New Roman"/>
          <w:sz w:val="28"/>
          <w:szCs w:val="28"/>
        </w:rPr>
        <w:t xml:space="preserve">Распределение бюджетных инвестиций и субсидий </w:t>
      </w:r>
    </w:p>
    <w:p w:rsidR="00440FF0" w:rsidRPr="00E31A3A" w:rsidRDefault="00440FF0" w:rsidP="00E31A3A">
      <w:pPr>
        <w:spacing w:after="0" w:line="240" w:lineRule="auto"/>
        <w:jc w:val="center"/>
        <w:rPr>
          <w:rFonts w:ascii="Times New Roman" w:hAnsi="Times New Roman" w:cs="Times New Roman"/>
          <w:sz w:val="28"/>
          <w:szCs w:val="28"/>
        </w:rPr>
      </w:pPr>
      <w:r w:rsidRPr="00E31A3A">
        <w:rPr>
          <w:rFonts w:ascii="Times New Roman" w:hAnsi="Times New Roman" w:cs="Times New Roman"/>
          <w:sz w:val="28"/>
          <w:szCs w:val="28"/>
        </w:rPr>
        <w:t xml:space="preserve">на осуществление капитальных вложений в объекты муниципальной </w:t>
      </w:r>
    </w:p>
    <w:p w:rsidR="00440FF0" w:rsidRPr="00E31A3A" w:rsidRDefault="00440FF0" w:rsidP="00E31A3A">
      <w:pPr>
        <w:spacing w:after="0" w:line="240" w:lineRule="auto"/>
        <w:jc w:val="center"/>
        <w:rPr>
          <w:rFonts w:ascii="Times New Roman" w:hAnsi="Times New Roman" w:cs="Times New Roman"/>
          <w:sz w:val="28"/>
          <w:szCs w:val="28"/>
        </w:rPr>
      </w:pPr>
      <w:r w:rsidRPr="00E31A3A">
        <w:rPr>
          <w:rFonts w:ascii="Times New Roman" w:hAnsi="Times New Roman" w:cs="Times New Roman"/>
          <w:sz w:val="28"/>
          <w:szCs w:val="28"/>
        </w:rPr>
        <w:t xml:space="preserve">собственности, софинансирование капитальных вложений в которые </w:t>
      </w:r>
    </w:p>
    <w:p w:rsidR="00440FF0" w:rsidRPr="00E31A3A" w:rsidRDefault="00440FF0" w:rsidP="00E31A3A">
      <w:pPr>
        <w:spacing w:after="0" w:line="240" w:lineRule="auto"/>
        <w:jc w:val="center"/>
        <w:rPr>
          <w:rFonts w:ascii="Times New Roman" w:hAnsi="Times New Roman" w:cs="Times New Roman"/>
          <w:sz w:val="28"/>
          <w:szCs w:val="28"/>
        </w:rPr>
      </w:pPr>
      <w:r w:rsidRPr="00E31A3A">
        <w:rPr>
          <w:rFonts w:ascii="Times New Roman" w:hAnsi="Times New Roman" w:cs="Times New Roman"/>
          <w:sz w:val="28"/>
          <w:szCs w:val="28"/>
        </w:rPr>
        <w:t xml:space="preserve">осуществляется за счет межбюджетных субсидий по направлениям </w:t>
      </w:r>
    </w:p>
    <w:p w:rsidR="00440FF0" w:rsidRPr="00E31A3A" w:rsidRDefault="00440FF0" w:rsidP="00E31A3A">
      <w:pPr>
        <w:spacing w:after="0" w:line="240" w:lineRule="auto"/>
        <w:jc w:val="center"/>
        <w:rPr>
          <w:rFonts w:ascii="Times New Roman" w:hAnsi="Times New Roman" w:cs="Times New Roman"/>
          <w:sz w:val="28"/>
          <w:szCs w:val="28"/>
        </w:rPr>
      </w:pPr>
      <w:r w:rsidRPr="00E31A3A">
        <w:rPr>
          <w:rFonts w:ascii="Times New Roman" w:hAnsi="Times New Roman" w:cs="Times New Roman"/>
          <w:sz w:val="28"/>
          <w:szCs w:val="28"/>
        </w:rPr>
        <w:t xml:space="preserve">расходов и главным распорядителям бюджетных средств Волгограда </w:t>
      </w:r>
    </w:p>
    <w:p w:rsidR="00440FF0" w:rsidRPr="00E31A3A" w:rsidRDefault="00440FF0" w:rsidP="00E31A3A">
      <w:pPr>
        <w:spacing w:after="0" w:line="240" w:lineRule="auto"/>
        <w:jc w:val="center"/>
        <w:rPr>
          <w:rFonts w:ascii="Times New Roman" w:hAnsi="Times New Roman" w:cs="Times New Roman"/>
          <w:sz w:val="28"/>
          <w:szCs w:val="28"/>
        </w:rPr>
      </w:pPr>
      <w:r w:rsidRPr="00E31A3A">
        <w:rPr>
          <w:rFonts w:ascii="Times New Roman" w:hAnsi="Times New Roman" w:cs="Times New Roman"/>
          <w:sz w:val="28"/>
          <w:szCs w:val="28"/>
        </w:rPr>
        <w:t>раздельно по каждому объекту</w:t>
      </w:r>
      <w:r w:rsidRPr="00E31A3A">
        <w:rPr>
          <w:rFonts w:ascii="Times New Roman" w:hAnsi="Times New Roman" w:cs="Times New Roman"/>
          <w:szCs w:val="28"/>
        </w:rPr>
        <w:t xml:space="preserve"> </w:t>
      </w:r>
      <w:r w:rsidRPr="00E31A3A">
        <w:rPr>
          <w:rFonts w:ascii="Times New Roman" w:hAnsi="Times New Roman" w:cs="Times New Roman"/>
          <w:sz w:val="28"/>
          <w:szCs w:val="28"/>
        </w:rPr>
        <w:t>на 202</w:t>
      </w:r>
      <w:r w:rsidR="00252EB2">
        <w:rPr>
          <w:rFonts w:ascii="Times New Roman" w:hAnsi="Times New Roman" w:cs="Times New Roman"/>
          <w:sz w:val="28"/>
          <w:szCs w:val="28"/>
        </w:rPr>
        <w:t>6</w:t>
      </w:r>
      <w:r w:rsidRPr="00E31A3A">
        <w:rPr>
          <w:rFonts w:ascii="Times New Roman" w:hAnsi="Times New Roman" w:cs="Times New Roman"/>
          <w:sz w:val="28"/>
          <w:szCs w:val="28"/>
        </w:rPr>
        <w:t xml:space="preserve"> год</w:t>
      </w:r>
    </w:p>
    <w:p w:rsidR="007F4925" w:rsidRPr="00E31A3A" w:rsidRDefault="007F4925" w:rsidP="00E31A3A">
      <w:pPr>
        <w:spacing w:after="0" w:line="240" w:lineRule="auto"/>
        <w:jc w:val="center"/>
        <w:rPr>
          <w:rFonts w:ascii="Times New Roman" w:hAnsi="Times New Roman" w:cs="Times New Roman"/>
          <w:sz w:val="28"/>
          <w:szCs w:val="28"/>
        </w:rPr>
      </w:pPr>
    </w:p>
    <w:tbl>
      <w:tblPr>
        <w:tblW w:w="9727" w:type="dxa"/>
        <w:tblInd w:w="108" w:type="dxa"/>
        <w:tblLayout w:type="fixed"/>
        <w:tblLook w:val="04A0" w:firstRow="1" w:lastRow="0" w:firstColumn="1" w:lastColumn="0" w:noHBand="0" w:noVBand="1"/>
      </w:tblPr>
      <w:tblGrid>
        <w:gridCol w:w="4820"/>
        <w:gridCol w:w="567"/>
        <w:gridCol w:w="9"/>
        <w:gridCol w:w="558"/>
        <w:gridCol w:w="567"/>
        <w:gridCol w:w="1559"/>
        <w:gridCol w:w="1647"/>
      </w:tblGrid>
      <w:tr w:rsidR="00103E16" w:rsidRPr="00103E16" w:rsidTr="00103E16">
        <w:tc>
          <w:tcPr>
            <w:tcW w:w="4820" w:type="dxa"/>
            <w:tcBorders>
              <w:top w:val="single" w:sz="4" w:space="0" w:color="auto"/>
              <w:left w:val="single" w:sz="4" w:space="0" w:color="auto"/>
              <w:bottom w:val="single" w:sz="4" w:space="0" w:color="auto"/>
              <w:right w:val="single" w:sz="4" w:space="0" w:color="auto"/>
            </w:tcBorders>
            <w:shd w:val="clear" w:color="000000" w:fill="FFFFFF"/>
          </w:tcPr>
          <w:p w:rsidR="00CF5A8E" w:rsidRPr="00103E16" w:rsidRDefault="00CF5A8E" w:rsidP="00E31A3A">
            <w:pPr>
              <w:spacing w:after="0" w:line="240" w:lineRule="auto"/>
              <w:ind w:left="-57" w:right="-57"/>
              <w:jc w:val="center"/>
              <w:rPr>
                <w:rFonts w:ascii="Times New Roman" w:hAnsi="Times New Roman" w:cs="Times New Roman"/>
                <w:sz w:val="24"/>
                <w:szCs w:val="24"/>
              </w:rPr>
            </w:pPr>
            <w:r w:rsidRPr="00103E16">
              <w:rPr>
                <w:rFonts w:ascii="Times New Roman" w:hAnsi="Times New Roman" w:cs="Times New Roman"/>
                <w:sz w:val="24"/>
                <w:szCs w:val="24"/>
              </w:rPr>
              <w:t>Наименование ведомства,</w:t>
            </w:r>
          </w:p>
          <w:p w:rsidR="00E31A3A" w:rsidRPr="00103E16" w:rsidRDefault="00CF5A8E" w:rsidP="00E31A3A">
            <w:pPr>
              <w:spacing w:after="0" w:line="240" w:lineRule="auto"/>
              <w:ind w:left="-57" w:right="-57"/>
              <w:jc w:val="center"/>
              <w:rPr>
                <w:rFonts w:ascii="Times New Roman" w:hAnsi="Times New Roman" w:cs="Times New Roman"/>
                <w:sz w:val="24"/>
                <w:szCs w:val="24"/>
              </w:rPr>
            </w:pPr>
            <w:r w:rsidRPr="00103E16">
              <w:rPr>
                <w:rFonts w:ascii="Times New Roman" w:hAnsi="Times New Roman" w:cs="Times New Roman"/>
                <w:sz w:val="24"/>
                <w:szCs w:val="24"/>
              </w:rPr>
              <w:t xml:space="preserve">объектов капитального строительства </w:t>
            </w:r>
          </w:p>
          <w:p w:rsidR="00CF5A8E" w:rsidRPr="00103E16" w:rsidRDefault="00CF5A8E" w:rsidP="00E31A3A">
            <w:pPr>
              <w:spacing w:after="0" w:line="240" w:lineRule="auto"/>
              <w:ind w:left="-57" w:right="-57"/>
              <w:jc w:val="center"/>
              <w:rPr>
                <w:rFonts w:ascii="Times New Roman" w:eastAsia="Times New Roman" w:hAnsi="Times New Roman" w:cs="Times New Roman"/>
                <w:sz w:val="24"/>
                <w:szCs w:val="24"/>
                <w:lang w:eastAsia="ru-RU"/>
              </w:rPr>
            </w:pPr>
            <w:r w:rsidRPr="00103E16">
              <w:rPr>
                <w:rFonts w:ascii="Times New Roman" w:hAnsi="Times New Roman" w:cs="Times New Roman"/>
                <w:sz w:val="24"/>
                <w:szCs w:val="24"/>
              </w:rPr>
              <w:t>и источников финансирования</w:t>
            </w:r>
          </w:p>
        </w:tc>
        <w:tc>
          <w:tcPr>
            <w:tcW w:w="567" w:type="dxa"/>
            <w:tcBorders>
              <w:top w:val="single" w:sz="4" w:space="0" w:color="auto"/>
              <w:left w:val="nil"/>
              <w:bottom w:val="single" w:sz="4" w:space="0" w:color="auto"/>
              <w:right w:val="single" w:sz="4" w:space="0" w:color="auto"/>
            </w:tcBorders>
            <w:shd w:val="clear" w:color="000000" w:fill="FFFFFF"/>
          </w:tcPr>
          <w:p w:rsidR="00CF5A8E" w:rsidRPr="00103E16" w:rsidRDefault="00CF5A8E" w:rsidP="00E31A3A">
            <w:pPr>
              <w:spacing w:after="0" w:line="240" w:lineRule="auto"/>
              <w:ind w:left="-137" w:right="-108"/>
              <w:jc w:val="center"/>
              <w:rPr>
                <w:rFonts w:ascii="Times New Roman" w:hAnsi="Times New Roman" w:cs="Times New Roman"/>
                <w:sz w:val="24"/>
                <w:szCs w:val="24"/>
              </w:rPr>
            </w:pPr>
            <w:r w:rsidRPr="00103E16">
              <w:rPr>
                <w:rFonts w:ascii="Times New Roman" w:hAnsi="Times New Roman" w:cs="Times New Roman"/>
                <w:sz w:val="24"/>
                <w:szCs w:val="24"/>
              </w:rPr>
              <w:t>Код ведом-ства</w:t>
            </w:r>
          </w:p>
        </w:tc>
        <w:tc>
          <w:tcPr>
            <w:tcW w:w="567" w:type="dxa"/>
            <w:gridSpan w:val="2"/>
            <w:tcBorders>
              <w:top w:val="single" w:sz="4" w:space="0" w:color="auto"/>
              <w:left w:val="nil"/>
              <w:bottom w:val="single" w:sz="4" w:space="0" w:color="auto"/>
              <w:right w:val="single" w:sz="4" w:space="0" w:color="auto"/>
            </w:tcBorders>
            <w:shd w:val="clear" w:color="000000" w:fill="FFFFFF"/>
          </w:tcPr>
          <w:p w:rsidR="00CF5A8E" w:rsidRPr="00103E16" w:rsidRDefault="00CF5A8E" w:rsidP="00E31A3A">
            <w:pPr>
              <w:spacing w:after="0" w:line="240" w:lineRule="auto"/>
              <w:ind w:left="-137" w:right="-108"/>
              <w:jc w:val="center"/>
              <w:rPr>
                <w:rFonts w:ascii="Times New Roman" w:hAnsi="Times New Roman" w:cs="Times New Roman"/>
                <w:sz w:val="24"/>
                <w:szCs w:val="24"/>
              </w:rPr>
            </w:pPr>
            <w:r w:rsidRPr="00103E16">
              <w:rPr>
                <w:rFonts w:ascii="Times New Roman" w:hAnsi="Times New Roman" w:cs="Times New Roman"/>
                <w:sz w:val="24"/>
                <w:szCs w:val="24"/>
              </w:rPr>
              <w:t>Раз-дел</w:t>
            </w:r>
          </w:p>
        </w:tc>
        <w:tc>
          <w:tcPr>
            <w:tcW w:w="567" w:type="dxa"/>
            <w:tcBorders>
              <w:top w:val="single" w:sz="4" w:space="0" w:color="auto"/>
              <w:left w:val="nil"/>
              <w:bottom w:val="single" w:sz="4" w:space="0" w:color="auto"/>
              <w:right w:val="single" w:sz="4" w:space="0" w:color="auto"/>
            </w:tcBorders>
            <w:shd w:val="clear" w:color="000000" w:fill="FFFFFF"/>
          </w:tcPr>
          <w:p w:rsidR="00CF5A8E" w:rsidRPr="00103E16" w:rsidRDefault="00CF5A8E" w:rsidP="00E31A3A">
            <w:pPr>
              <w:spacing w:after="0" w:line="240" w:lineRule="auto"/>
              <w:ind w:left="-108" w:right="-108"/>
              <w:jc w:val="center"/>
              <w:rPr>
                <w:rFonts w:ascii="Times New Roman" w:hAnsi="Times New Roman" w:cs="Times New Roman"/>
                <w:sz w:val="24"/>
                <w:szCs w:val="24"/>
              </w:rPr>
            </w:pPr>
            <w:r w:rsidRPr="00103E16">
              <w:rPr>
                <w:rFonts w:ascii="Times New Roman" w:hAnsi="Times New Roman" w:cs="Times New Roman"/>
                <w:sz w:val="24"/>
                <w:szCs w:val="24"/>
              </w:rPr>
              <w:t>Под-раздел</w:t>
            </w:r>
          </w:p>
        </w:tc>
        <w:tc>
          <w:tcPr>
            <w:tcW w:w="1559" w:type="dxa"/>
            <w:tcBorders>
              <w:top w:val="single" w:sz="4" w:space="0" w:color="auto"/>
              <w:left w:val="nil"/>
              <w:bottom w:val="single" w:sz="4" w:space="0" w:color="auto"/>
              <w:right w:val="single" w:sz="4" w:space="0" w:color="auto"/>
            </w:tcBorders>
            <w:shd w:val="clear" w:color="000000" w:fill="FFFFFF"/>
          </w:tcPr>
          <w:p w:rsidR="00CF5A8E" w:rsidRPr="00103E16" w:rsidRDefault="00CF5A8E" w:rsidP="00E31A3A">
            <w:pPr>
              <w:spacing w:after="0" w:line="240" w:lineRule="auto"/>
              <w:ind w:left="-57" w:right="-57"/>
              <w:jc w:val="center"/>
              <w:rPr>
                <w:rFonts w:ascii="Times New Roman" w:hAnsi="Times New Roman" w:cs="Times New Roman"/>
                <w:sz w:val="24"/>
                <w:szCs w:val="24"/>
              </w:rPr>
            </w:pPr>
            <w:r w:rsidRPr="00103E16">
              <w:rPr>
                <w:rFonts w:ascii="Times New Roman" w:hAnsi="Times New Roman" w:cs="Times New Roman"/>
                <w:sz w:val="24"/>
                <w:szCs w:val="24"/>
              </w:rPr>
              <w:t xml:space="preserve">Целевая </w:t>
            </w:r>
          </w:p>
          <w:p w:rsidR="00CF5A8E" w:rsidRPr="00103E16" w:rsidRDefault="00CF5A8E" w:rsidP="00E31A3A">
            <w:pPr>
              <w:spacing w:after="0" w:line="240" w:lineRule="auto"/>
              <w:ind w:left="-57" w:right="-57"/>
              <w:jc w:val="center"/>
              <w:rPr>
                <w:rFonts w:ascii="Times New Roman" w:hAnsi="Times New Roman" w:cs="Times New Roman"/>
                <w:sz w:val="24"/>
                <w:szCs w:val="24"/>
              </w:rPr>
            </w:pPr>
            <w:r w:rsidRPr="00103E16">
              <w:rPr>
                <w:rFonts w:ascii="Times New Roman" w:hAnsi="Times New Roman" w:cs="Times New Roman"/>
                <w:sz w:val="24"/>
                <w:szCs w:val="24"/>
              </w:rPr>
              <w:t xml:space="preserve">статья </w:t>
            </w:r>
          </w:p>
          <w:p w:rsidR="00CF5A8E" w:rsidRPr="00103E16" w:rsidRDefault="00CF5A8E" w:rsidP="00E31A3A">
            <w:pPr>
              <w:spacing w:after="0" w:line="240" w:lineRule="auto"/>
              <w:ind w:left="-57" w:right="-57"/>
              <w:jc w:val="center"/>
              <w:rPr>
                <w:rFonts w:ascii="Times New Roman" w:hAnsi="Times New Roman" w:cs="Times New Roman"/>
                <w:sz w:val="24"/>
                <w:szCs w:val="24"/>
              </w:rPr>
            </w:pPr>
            <w:r w:rsidRPr="00103E16">
              <w:rPr>
                <w:rFonts w:ascii="Times New Roman" w:hAnsi="Times New Roman" w:cs="Times New Roman"/>
                <w:sz w:val="24"/>
                <w:szCs w:val="24"/>
              </w:rPr>
              <w:t>расходов</w:t>
            </w:r>
          </w:p>
        </w:tc>
        <w:tc>
          <w:tcPr>
            <w:tcW w:w="1647" w:type="dxa"/>
            <w:tcBorders>
              <w:top w:val="single" w:sz="4" w:space="0" w:color="auto"/>
              <w:left w:val="nil"/>
              <w:bottom w:val="single" w:sz="4" w:space="0" w:color="auto"/>
              <w:right w:val="single" w:sz="4" w:space="0" w:color="auto"/>
            </w:tcBorders>
            <w:shd w:val="clear" w:color="000000" w:fill="FFFFFF"/>
            <w:noWrap/>
          </w:tcPr>
          <w:p w:rsidR="00CF5A8E" w:rsidRPr="00103E16" w:rsidRDefault="00CF5A8E" w:rsidP="00E31A3A">
            <w:pPr>
              <w:spacing w:after="0" w:line="240" w:lineRule="auto"/>
              <w:ind w:left="-57" w:right="-57"/>
              <w:jc w:val="center"/>
              <w:rPr>
                <w:rFonts w:ascii="Times New Roman" w:hAnsi="Times New Roman" w:cs="Times New Roman"/>
                <w:sz w:val="24"/>
                <w:szCs w:val="24"/>
              </w:rPr>
            </w:pPr>
            <w:r w:rsidRPr="00103E16">
              <w:rPr>
                <w:rFonts w:ascii="Times New Roman" w:hAnsi="Times New Roman" w:cs="Times New Roman"/>
                <w:sz w:val="24"/>
                <w:szCs w:val="24"/>
              </w:rPr>
              <w:t xml:space="preserve">Сумма </w:t>
            </w:r>
            <w:r w:rsidRPr="00103E16">
              <w:rPr>
                <w:rFonts w:ascii="Times New Roman" w:hAnsi="Times New Roman" w:cs="Times New Roman"/>
                <w:sz w:val="24"/>
                <w:szCs w:val="24"/>
              </w:rPr>
              <w:br/>
              <w:t>(тыс. руб.)</w:t>
            </w:r>
          </w:p>
        </w:tc>
      </w:tr>
      <w:tr w:rsidR="00103E16" w:rsidRPr="00103E16" w:rsidTr="00103E16">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03E16" w:rsidRPr="00103E16" w:rsidRDefault="00103E16" w:rsidP="00103E16">
            <w:pPr>
              <w:spacing w:after="0" w:line="240" w:lineRule="auto"/>
              <w:jc w:val="center"/>
              <w:rPr>
                <w:rFonts w:ascii="Times New Roman" w:eastAsia="Times New Roman" w:hAnsi="Times New Roman" w:cs="Times New Roman"/>
                <w:sz w:val="24"/>
                <w:szCs w:val="24"/>
                <w:lang w:eastAsia="ru-RU"/>
              </w:rPr>
            </w:pPr>
            <w:r w:rsidRPr="00103E16">
              <w:rPr>
                <w:rFonts w:ascii="Times New Roman" w:eastAsia="Times New Roman" w:hAnsi="Times New Roman" w:cs="Times New Roman"/>
                <w:sz w:val="24"/>
                <w:szCs w:val="24"/>
                <w:lang w:eastAsia="ru-RU"/>
              </w:rPr>
              <w:t>1</w:t>
            </w:r>
          </w:p>
        </w:tc>
        <w:tc>
          <w:tcPr>
            <w:tcW w:w="576" w:type="dxa"/>
            <w:gridSpan w:val="2"/>
            <w:tcBorders>
              <w:top w:val="single" w:sz="4" w:space="0" w:color="auto"/>
              <w:left w:val="nil"/>
              <w:bottom w:val="single" w:sz="4" w:space="0" w:color="auto"/>
              <w:right w:val="single" w:sz="4" w:space="0" w:color="auto"/>
            </w:tcBorders>
            <w:shd w:val="clear" w:color="000000" w:fill="FFFFFF"/>
            <w:noWrap/>
            <w:hideMark/>
          </w:tcPr>
          <w:p w:rsidR="00103E16" w:rsidRPr="00103E16" w:rsidRDefault="00103E16" w:rsidP="00103E16">
            <w:pPr>
              <w:spacing w:after="0" w:line="240" w:lineRule="auto"/>
              <w:jc w:val="center"/>
              <w:rPr>
                <w:rFonts w:ascii="Times New Roman" w:eastAsia="Times New Roman" w:hAnsi="Times New Roman" w:cs="Times New Roman"/>
                <w:sz w:val="24"/>
                <w:szCs w:val="24"/>
                <w:lang w:eastAsia="ru-RU"/>
              </w:rPr>
            </w:pPr>
            <w:r w:rsidRPr="00103E16">
              <w:rPr>
                <w:rFonts w:ascii="Times New Roman" w:eastAsia="Times New Roman" w:hAnsi="Times New Roman" w:cs="Times New Roman"/>
                <w:sz w:val="24"/>
                <w:szCs w:val="24"/>
                <w:lang w:eastAsia="ru-RU"/>
              </w:rPr>
              <w:t>2</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103E16" w:rsidRPr="00103E16" w:rsidRDefault="00103E16" w:rsidP="00103E16">
            <w:pPr>
              <w:spacing w:after="0" w:line="240" w:lineRule="auto"/>
              <w:jc w:val="center"/>
              <w:rPr>
                <w:rFonts w:ascii="Times New Roman" w:eastAsia="Times New Roman" w:hAnsi="Times New Roman" w:cs="Times New Roman"/>
                <w:sz w:val="24"/>
                <w:szCs w:val="24"/>
                <w:lang w:eastAsia="ru-RU"/>
              </w:rPr>
            </w:pPr>
            <w:r w:rsidRPr="00103E16">
              <w:rPr>
                <w:rFonts w:ascii="Times New Roman" w:eastAsia="Times New Roman" w:hAnsi="Times New Roman" w:cs="Times New Roman"/>
                <w:sz w:val="24"/>
                <w:szCs w:val="24"/>
                <w:lang w:eastAsia="ru-RU"/>
              </w:rPr>
              <w:t>3</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103E16" w:rsidRPr="00103E16" w:rsidRDefault="00103E16" w:rsidP="00103E16">
            <w:pPr>
              <w:spacing w:after="0" w:line="240" w:lineRule="auto"/>
              <w:jc w:val="center"/>
              <w:rPr>
                <w:rFonts w:ascii="Times New Roman" w:eastAsia="Times New Roman" w:hAnsi="Times New Roman" w:cs="Times New Roman"/>
                <w:sz w:val="24"/>
                <w:szCs w:val="24"/>
                <w:lang w:eastAsia="ru-RU"/>
              </w:rPr>
            </w:pPr>
            <w:r w:rsidRPr="00103E16">
              <w:rPr>
                <w:rFonts w:ascii="Times New Roman" w:eastAsia="Times New Roman" w:hAnsi="Times New Roman" w:cs="Times New Roman"/>
                <w:sz w:val="24"/>
                <w:szCs w:val="24"/>
                <w:lang w:eastAsia="ru-RU"/>
              </w:rPr>
              <w:t>4</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103E16" w:rsidRPr="00103E16" w:rsidRDefault="00103E16" w:rsidP="00103E16">
            <w:pPr>
              <w:spacing w:after="0" w:line="240" w:lineRule="auto"/>
              <w:jc w:val="center"/>
              <w:rPr>
                <w:rFonts w:ascii="Times New Roman" w:eastAsia="Times New Roman" w:hAnsi="Times New Roman" w:cs="Times New Roman"/>
                <w:sz w:val="24"/>
                <w:szCs w:val="24"/>
                <w:lang w:eastAsia="ru-RU"/>
              </w:rPr>
            </w:pPr>
            <w:r w:rsidRPr="00103E16">
              <w:rPr>
                <w:rFonts w:ascii="Times New Roman" w:eastAsia="Times New Roman" w:hAnsi="Times New Roman" w:cs="Times New Roman"/>
                <w:sz w:val="24"/>
                <w:szCs w:val="24"/>
                <w:lang w:eastAsia="ru-RU"/>
              </w:rPr>
              <w:t>5</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103E16" w:rsidRPr="00103E16" w:rsidRDefault="00103E16" w:rsidP="00103E16">
            <w:pPr>
              <w:spacing w:after="0" w:line="240" w:lineRule="auto"/>
              <w:jc w:val="center"/>
              <w:rPr>
                <w:rFonts w:ascii="Times New Roman" w:eastAsia="Times New Roman" w:hAnsi="Times New Roman" w:cs="Times New Roman"/>
                <w:sz w:val="24"/>
                <w:szCs w:val="24"/>
                <w:lang w:eastAsia="ru-RU"/>
              </w:rPr>
            </w:pPr>
            <w:r w:rsidRPr="00103E16">
              <w:rPr>
                <w:rFonts w:ascii="Times New Roman" w:eastAsia="Times New Roman" w:hAnsi="Times New Roman" w:cs="Times New Roman"/>
                <w:sz w:val="24"/>
                <w:szCs w:val="24"/>
                <w:lang w:eastAsia="ru-RU"/>
              </w:rPr>
              <w:t>6</w:t>
            </w:r>
          </w:p>
        </w:tc>
      </w:tr>
      <w:tr w:rsidR="00E8217A"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Департамент жилищно-коммунального хозяйства и топливно-энергетического комплекса администрации Волгограда</w:t>
            </w:r>
          </w:p>
        </w:tc>
        <w:tc>
          <w:tcPr>
            <w:tcW w:w="5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757</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767763,90000</w:t>
            </w:r>
          </w:p>
        </w:tc>
      </w:tr>
      <w:tr w:rsidR="00E8217A"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 </w:t>
            </w:r>
          </w:p>
        </w:tc>
        <w:tc>
          <w:tcPr>
            <w:tcW w:w="5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09002S2800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507578,90000</w:t>
            </w:r>
          </w:p>
        </w:tc>
      </w:tr>
      <w:tr w:rsidR="00E8217A"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 </w:t>
            </w:r>
          </w:p>
        </w:tc>
        <w:tc>
          <w:tcPr>
            <w:tcW w:w="5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0900297540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260185,00000</w:t>
            </w:r>
          </w:p>
        </w:tc>
      </w:tr>
      <w:tr w:rsidR="00E8217A"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Комитет по строительству администрации Волгограда</w:t>
            </w:r>
          </w:p>
        </w:tc>
        <w:tc>
          <w:tcPr>
            <w:tcW w:w="5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772</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3250BE">
            <w:pPr>
              <w:spacing w:after="0" w:line="240" w:lineRule="auto"/>
              <w:ind w:left="-108" w:right="-20"/>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1338794,20000</w:t>
            </w:r>
          </w:p>
        </w:tc>
      </w:tr>
      <w:tr w:rsidR="00E8217A"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 </w:t>
            </w:r>
          </w:p>
        </w:tc>
        <w:tc>
          <w:tcPr>
            <w:tcW w:w="5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010Ю450490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550328,50000</w:t>
            </w:r>
          </w:p>
        </w:tc>
      </w:tr>
      <w:tr w:rsidR="00E8217A"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 </w:t>
            </w:r>
          </w:p>
        </w:tc>
        <w:tc>
          <w:tcPr>
            <w:tcW w:w="5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64507E">
            <w:pPr>
              <w:spacing w:after="0" w:line="240" w:lineRule="auto"/>
              <w:ind w:left="-108" w:right="-108"/>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010Ю4А0490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70213,20000</w:t>
            </w:r>
          </w:p>
        </w:tc>
      </w:tr>
      <w:tr w:rsidR="00E8217A"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 </w:t>
            </w:r>
          </w:p>
        </w:tc>
        <w:tc>
          <w:tcPr>
            <w:tcW w:w="5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11003SД8F0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83000,00000</w:t>
            </w:r>
          </w:p>
        </w:tc>
      </w:tr>
      <w:tr w:rsidR="00E8217A"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 </w:t>
            </w:r>
          </w:p>
        </w:tc>
        <w:tc>
          <w:tcPr>
            <w:tcW w:w="5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110И8SД8F0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635252,50000</w:t>
            </w:r>
          </w:p>
        </w:tc>
      </w:tr>
      <w:tr w:rsidR="00E8217A"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Департамент городского хозяйства администрации Волгограда</w:t>
            </w:r>
          </w:p>
        </w:tc>
        <w:tc>
          <w:tcPr>
            <w:tcW w:w="5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780</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14141,40000</w:t>
            </w:r>
          </w:p>
        </w:tc>
      </w:tr>
      <w:tr w:rsidR="00E8217A"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 </w:t>
            </w:r>
          </w:p>
        </w:tc>
        <w:tc>
          <w:tcPr>
            <w:tcW w:w="5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11003SД8F0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14141,40000</w:t>
            </w:r>
          </w:p>
        </w:tc>
      </w:tr>
      <w:tr w:rsidR="00E8217A"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 </w:t>
            </w:r>
          </w:p>
        </w:tc>
        <w:tc>
          <w:tcPr>
            <w:tcW w:w="5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r>
      <w:tr w:rsidR="00E8217A"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 </w:t>
            </w:r>
          </w:p>
        </w:tc>
        <w:tc>
          <w:tcPr>
            <w:tcW w:w="5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r>
      <w:tr w:rsidR="00E8217A"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Строительство блочно-модульной котельной в пос.Водники, в том числе:</w:t>
            </w:r>
          </w:p>
        </w:tc>
        <w:tc>
          <w:tcPr>
            <w:tcW w:w="5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79925,80000</w:t>
            </w:r>
          </w:p>
        </w:tc>
      </w:tr>
      <w:tr w:rsidR="00E8217A"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средства местного бюджета</w:t>
            </w:r>
          </w:p>
        </w:tc>
        <w:tc>
          <w:tcPr>
            <w:tcW w:w="5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757</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02</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09002S2800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3996,30000</w:t>
            </w:r>
          </w:p>
        </w:tc>
      </w:tr>
      <w:tr w:rsidR="00E8217A"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 xml:space="preserve">средства областного бюджета </w:t>
            </w:r>
          </w:p>
        </w:tc>
        <w:tc>
          <w:tcPr>
            <w:tcW w:w="5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757</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02</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09002S2800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75929,50000</w:t>
            </w:r>
          </w:p>
        </w:tc>
      </w:tr>
      <w:tr w:rsidR="00E8217A"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Строительство блочно-модульной котельной в пос.Водстрой Волгограда, в том числе:</w:t>
            </w:r>
          </w:p>
        </w:tc>
        <w:tc>
          <w:tcPr>
            <w:tcW w:w="5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181627,50000</w:t>
            </w:r>
          </w:p>
        </w:tc>
      </w:tr>
      <w:tr w:rsidR="00E8217A"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средства местного бюджета</w:t>
            </w:r>
          </w:p>
        </w:tc>
        <w:tc>
          <w:tcPr>
            <w:tcW w:w="5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757</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02</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09002S2800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9081,30000</w:t>
            </w:r>
          </w:p>
        </w:tc>
      </w:tr>
      <w:tr w:rsidR="00E8217A"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 xml:space="preserve">средства областного бюджета </w:t>
            </w:r>
          </w:p>
        </w:tc>
        <w:tc>
          <w:tcPr>
            <w:tcW w:w="5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757</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02</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09002S2800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172546,20000</w:t>
            </w:r>
          </w:p>
        </w:tc>
      </w:tr>
      <w:tr w:rsidR="00E8217A"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Строительство блочно-модульной котельной в пос.ГЭС, в том числе:</w:t>
            </w:r>
          </w:p>
        </w:tc>
        <w:tc>
          <w:tcPr>
            <w:tcW w:w="5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246025,60000</w:t>
            </w:r>
          </w:p>
        </w:tc>
      </w:tr>
      <w:tr w:rsidR="00E8217A"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средства местного бюджета</w:t>
            </w:r>
          </w:p>
        </w:tc>
        <w:tc>
          <w:tcPr>
            <w:tcW w:w="5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757</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02</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09002S2800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12301,30000</w:t>
            </w:r>
          </w:p>
        </w:tc>
      </w:tr>
      <w:tr w:rsidR="00E8217A"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 xml:space="preserve">средства областного бюджета </w:t>
            </w:r>
          </w:p>
        </w:tc>
        <w:tc>
          <w:tcPr>
            <w:tcW w:w="5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757</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02</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09002S2800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8217A" w:rsidRPr="00E8217A" w:rsidRDefault="00E8217A" w:rsidP="00E8217A">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233724,30000</w:t>
            </w:r>
          </w:p>
        </w:tc>
      </w:tr>
    </w:tbl>
    <w:p w:rsidR="00EF7BF0" w:rsidRDefault="00EF7BF0"/>
    <w:tbl>
      <w:tblPr>
        <w:tblW w:w="9727" w:type="dxa"/>
        <w:tblInd w:w="108" w:type="dxa"/>
        <w:tblLayout w:type="fixed"/>
        <w:tblLook w:val="04A0" w:firstRow="1" w:lastRow="0" w:firstColumn="1" w:lastColumn="0" w:noHBand="0" w:noVBand="1"/>
      </w:tblPr>
      <w:tblGrid>
        <w:gridCol w:w="4820"/>
        <w:gridCol w:w="576"/>
        <w:gridCol w:w="558"/>
        <w:gridCol w:w="567"/>
        <w:gridCol w:w="1559"/>
        <w:gridCol w:w="1647"/>
      </w:tblGrid>
      <w:tr w:rsidR="00EF7BF0" w:rsidRPr="00E8217A" w:rsidTr="00EF7BF0">
        <w:trPr>
          <w:trHeight w:val="70"/>
          <w:tblHeader/>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F7BF0" w:rsidRPr="00103E16" w:rsidRDefault="00EF7BF0" w:rsidP="00EF7BF0">
            <w:pPr>
              <w:spacing w:after="0" w:line="240" w:lineRule="auto"/>
              <w:jc w:val="center"/>
              <w:rPr>
                <w:rFonts w:ascii="Times New Roman" w:eastAsia="Times New Roman" w:hAnsi="Times New Roman" w:cs="Times New Roman"/>
                <w:sz w:val="24"/>
                <w:szCs w:val="24"/>
                <w:lang w:eastAsia="ru-RU"/>
              </w:rPr>
            </w:pPr>
            <w:r w:rsidRPr="00103E16">
              <w:rPr>
                <w:rFonts w:ascii="Times New Roman" w:eastAsia="Times New Roman" w:hAnsi="Times New Roman" w:cs="Times New Roman"/>
                <w:sz w:val="24"/>
                <w:szCs w:val="24"/>
                <w:lang w:eastAsia="ru-RU"/>
              </w:rPr>
              <w:lastRenderedPageBreak/>
              <w:t>1</w:t>
            </w:r>
          </w:p>
        </w:tc>
        <w:tc>
          <w:tcPr>
            <w:tcW w:w="576" w:type="dxa"/>
            <w:tcBorders>
              <w:top w:val="single" w:sz="4" w:space="0" w:color="auto"/>
              <w:left w:val="nil"/>
              <w:bottom w:val="single" w:sz="4" w:space="0" w:color="auto"/>
              <w:right w:val="single" w:sz="4" w:space="0" w:color="auto"/>
            </w:tcBorders>
            <w:shd w:val="clear" w:color="000000" w:fill="FFFFFF"/>
            <w:noWrap/>
          </w:tcPr>
          <w:p w:rsidR="00EF7BF0" w:rsidRPr="00103E16" w:rsidRDefault="00EF7BF0" w:rsidP="00EF7BF0">
            <w:pPr>
              <w:spacing w:after="0" w:line="240" w:lineRule="auto"/>
              <w:jc w:val="center"/>
              <w:rPr>
                <w:rFonts w:ascii="Times New Roman" w:eastAsia="Times New Roman" w:hAnsi="Times New Roman" w:cs="Times New Roman"/>
                <w:sz w:val="24"/>
                <w:szCs w:val="24"/>
                <w:lang w:eastAsia="ru-RU"/>
              </w:rPr>
            </w:pPr>
            <w:r w:rsidRPr="00103E16">
              <w:rPr>
                <w:rFonts w:ascii="Times New Roman" w:eastAsia="Times New Roman" w:hAnsi="Times New Roman" w:cs="Times New Roman"/>
                <w:sz w:val="24"/>
                <w:szCs w:val="24"/>
                <w:lang w:eastAsia="ru-RU"/>
              </w:rPr>
              <w:t>2</w:t>
            </w:r>
          </w:p>
        </w:tc>
        <w:tc>
          <w:tcPr>
            <w:tcW w:w="558" w:type="dxa"/>
            <w:tcBorders>
              <w:top w:val="single" w:sz="4" w:space="0" w:color="auto"/>
              <w:left w:val="nil"/>
              <w:bottom w:val="single" w:sz="4" w:space="0" w:color="auto"/>
              <w:right w:val="single" w:sz="4" w:space="0" w:color="auto"/>
            </w:tcBorders>
            <w:shd w:val="clear" w:color="000000" w:fill="FFFFFF"/>
            <w:noWrap/>
            <w:vAlign w:val="center"/>
          </w:tcPr>
          <w:p w:rsidR="00EF7BF0" w:rsidRPr="00103E16" w:rsidRDefault="00EF7BF0" w:rsidP="00EF7BF0">
            <w:pPr>
              <w:spacing w:after="0" w:line="240" w:lineRule="auto"/>
              <w:jc w:val="center"/>
              <w:rPr>
                <w:rFonts w:ascii="Times New Roman" w:eastAsia="Times New Roman" w:hAnsi="Times New Roman" w:cs="Times New Roman"/>
                <w:sz w:val="24"/>
                <w:szCs w:val="24"/>
                <w:lang w:eastAsia="ru-RU"/>
              </w:rPr>
            </w:pPr>
            <w:r w:rsidRPr="00103E16">
              <w:rPr>
                <w:rFonts w:ascii="Times New Roman" w:eastAsia="Times New Roman" w:hAnsi="Times New Roman" w:cs="Times New Roman"/>
                <w:sz w:val="24"/>
                <w:szCs w:val="24"/>
                <w:lang w:eastAsia="ru-RU"/>
              </w:rPr>
              <w:t>3</w:t>
            </w:r>
          </w:p>
        </w:tc>
        <w:tc>
          <w:tcPr>
            <w:tcW w:w="567" w:type="dxa"/>
            <w:tcBorders>
              <w:top w:val="single" w:sz="4" w:space="0" w:color="auto"/>
              <w:left w:val="nil"/>
              <w:bottom w:val="single" w:sz="4" w:space="0" w:color="auto"/>
              <w:right w:val="single" w:sz="4" w:space="0" w:color="auto"/>
            </w:tcBorders>
            <w:shd w:val="clear" w:color="000000" w:fill="FFFFFF"/>
            <w:noWrap/>
            <w:vAlign w:val="center"/>
          </w:tcPr>
          <w:p w:rsidR="00EF7BF0" w:rsidRPr="00103E16" w:rsidRDefault="00EF7BF0" w:rsidP="00EF7BF0">
            <w:pPr>
              <w:spacing w:after="0" w:line="240" w:lineRule="auto"/>
              <w:jc w:val="center"/>
              <w:rPr>
                <w:rFonts w:ascii="Times New Roman" w:eastAsia="Times New Roman" w:hAnsi="Times New Roman" w:cs="Times New Roman"/>
                <w:sz w:val="24"/>
                <w:szCs w:val="24"/>
                <w:lang w:eastAsia="ru-RU"/>
              </w:rPr>
            </w:pPr>
            <w:r w:rsidRPr="00103E16">
              <w:rPr>
                <w:rFonts w:ascii="Times New Roman" w:eastAsia="Times New Roman" w:hAnsi="Times New Roman" w:cs="Times New Roman"/>
                <w:sz w:val="24"/>
                <w:szCs w:val="24"/>
                <w:lang w:eastAsia="ru-RU"/>
              </w:rPr>
              <w:t>4</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rsidR="00EF7BF0" w:rsidRPr="00103E16" w:rsidRDefault="00EF7BF0" w:rsidP="00EF7BF0">
            <w:pPr>
              <w:spacing w:after="0" w:line="240" w:lineRule="auto"/>
              <w:jc w:val="center"/>
              <w:rPr>
                <w:rFonts w:ascii="Times New Roman" w:eastAsia="Times New Roman" w:hAnsi="Times New Roman" w:cs="Times New Roman"/>
                <w:sz w:val="24"/>
                <w:szCs w:val="24"/>
                <w:lang w:eastAsia="ru-RU"/>
              </w:rPr>
            </w:pPr>
            <w:r w:rsidRPr="00103E16">
              <w:rPr>
                <w:rFonts w:ascii="Times New Roman" w:eastAsia="Times New Roman" w:hAnsi="Times New Roman" w:cs="Times New Roman"/>
                <w:sz w:val="24"/>
                <w:szCs w:val="24"/>
                <w:lang w:eastAsia="ru-RU"/>
              </w:rPr>
              <w:t>5</w:t>
            </w:r>
          </w:p>
        </w:tc>
        <w:tc>
          <w:tcPr>
            <w:tcW w:w="1647" w:type="dxa"/>
            <w:tcBorders>
              <w:top w:val="single" w:sz="4" w:space="0" w:color="auto"/>
              <w:left w:val="nil"/>
              <w:bottom w:val="single" w:sz="4" w:space="0" w:color="auto"/>
              <w:right w:val="single" w:sz="4" w:space="0" w:color="auto"/>
            </w:tcBorders>
            <w:shd w:val="clear" w:color="000000" w:fill="FFFFFF"/>
            <w:noWrap/>
            <w:vAlign w:val="center"/>
          </w:tcPr>
          <w:p w:rsidR="00EF7BF0" w:rsidRPr="00103E16" w:rsidRDefault="00EF7BF0" w:rsidP="00EF7BF0">
            <w:pPr>
              <w:spacing w:after="0" w:line="240" w:lineRule="auto"/>
              <w:jc w:val="center"/>
              <w:rPr>
                <w:rFonts w:ascii="Times New Roman" w:eastAsia="Times New Roman" w:hAnsi="Times New Roman" w:cs="Times New Roman"/>
                <w:sz w:val="24"/>
                <w:szCs w:val="24"/>
                <w:lang w:eastAsia="ru-RU"/>
              </w:rPr>
            </w:pPr>
            <w:r w:rsidRPr="00103E16">
              <w:rPr>
                <w:rFonts w:ascii="Times New Roman" w:eastAsia="Times New Roman" w:hAnsi="Times New Roman" w:cs="Times New Roman"/>
                <w:sz w:val="24"/>
                <w:szCs w:val="24"/>
                <w:lang w:eastAsia="ru-RU"/>
              </w:rPr>
              <w:t>6</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Строительство водовода Ду1000 мм ориентировочной протяженностью 1800 м по ул. 64-й Армии и пр. Университетский от водовода Ду1000 мм по ул. 64-й Армии,135 до водоводов 2Ду800 мм у НС "Горная поляна" (средства областного бюджета)</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757</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02</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0900297540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48335,00000</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Строительство водовода Ду300 мм ориентировочной протяженностью 2800 м от проектируемого кольцевого водовода Ду600 мм в возле земельного участка с кадастровым номером 34:34:060013:28 до водовода Ду300 мм по ул. Звонкая в пос. Верхняя Ельшанка Советском районе г. Волгограда (средства областного бюджета)</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757</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02</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0900297540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14693,80000</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Строительство водовода Ду600 мм ориентировочной протяженностью 4300 м по ул. им. гвардии майора Тюленина, им. Солнечникова, Тормосиновская от вновь построенного водовода 2Ду600 мм по ул. им. гвардии капитана Курсекова (до ВНС "Родниковая долина") до водовода Ду700 мм по пр. Университетский (средства областного бюджета)</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757</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02</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0900297540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32556,30000</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Строительство водовода Ду700 мм протяженностью 230 м под Волго-Донским судоходным каналом в своре ул. Удмуртской (средства областного бюджета)</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757</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02</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0900297540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30000,00000</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Строительство водопроводной насосной станции (ВНС) "Горная поляна-3". Строительство всасывающих и напорных трубопроводов Ду800 мм ВНС) "Горная поляна-3" общей ориентировочной протяженностью 250 м (средства областного бюджета)</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757</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02</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0900297540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33870,30000</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 xml:space="preserve">Строительство водопроводной сети 2Ду200 мм протяженностью по 457,15 м каждая нитка (общая протяженность 914,3 м) </w:t>
            </w:r>
            <w:r w:rsidRPr="00E8217A">
              <w:rPr>
                <w:rFonts w:ascii="Times New Roman" w:eastAsia="Times New Roman" w:hAnsi="Times New Roman" w:cs="Times New Roman"/>
                <w:sz w:val="24"/>
                <w:szCs w:val="24"/>
                <w:lang w:eastAsia="ru-RU"/>
              </w:rPr>
              <w:br/>
              <w:t>от водовода Ду700 мм по ул. им. Вучетича до объекта социально-культурного назначения "Кинотеатр "Юбилейный" по пр-ту им. Героев Сталинграда,3 в Красноармейском районе г. Волгограда (средства областного бюджета)</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757</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02</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0900297540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34250,00000</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Строительство водопроводной сети 2Ду400 мм ориентировочной протяженностью по 2100 м каждая нитка по ул. им. Степыкиной и ул. Слесарная от проектируемого водовода Ду1000 мм по ул. 64-й Армии и пр. Университетский до территории жилой застройки по ул. Слесарная (средства областного бюджета)</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757</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02</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0900297540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20162,60000</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 xml:space="preserve">Строительство кольцевого водовода Ду600 </w:t>
            </w:r>
            <w:r w:rsidRPr="00E8217A">
              <w:rPr>
                <w:rFonts w:ascii="Times New Roman" w:eastAsia="Times New Roman" w:hAnsi="Times New Roman" w:cs="Times New Roman"/>
                <w:sz w:val="24"/>
                <w:szCs w:val="24"/>
                <w:lang w:eastAsia="ru-RU"/>
              </w:rPr>
              <w:lastRenderedPageBreak/>
              <w:t>мм ориентировочной протяженностью 14500 м вдоль объектов перспективного жилищного строительства по ул. Казахская,59 и 2 земельных участков с кадастровыми номерами 34:34:060050:532, 34:34:060050:536 от вновь построенного водовода 2Ду600 мм по ул. им. гвардии красноармейца Химина (напорная часть ВНС "Родниковая долина") (средства областного бюджета)</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lastRenderedPageBreak/>
              <w:t>757</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05</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02</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0900297540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46317,00000</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lastRenderedPageBreak/>
              <w:t>Реконструкция автомобильной дороги по ул. им. Покрышкина от ул. им. Хорошева до ул. Московской и ул. Московской до б-ра 30-летия Победы, в том числе:</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4757,90000</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средства местного бюджета</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772</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09</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11003SД8F0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47,50000</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 xml:space="preserve">средства областного бюджета </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772</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09</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11003SД8F0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4710,40000</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Реконструкция ул. им. Шурухина от III Продольной магистрали до остановки общественного транспорта "28 километр", в том числе:</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16771,70000</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средства местного бюджета</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772</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09</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11003SД8F0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167,70000</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 xml:space="preserve">средства областного бюджета </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772</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09</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11003SД8F0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16604,00000</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Строительство ул. им. Хорошева (от б-ра 30-летия Победы до пр-кта им. Маршала Советского Союза Г.К. Жукова) в Дзержинском районе Волгограда, в том числе:</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2673,00000</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средства местного бюджета</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772</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09</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11003SД8F0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26,70000</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 xml:space="preserve">средства областного бюджета </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772</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09</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11003SД8F0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2646,30000</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Строительство участка дороги от ул. Бакинской до ул. 7-й Гвардейской, в том числе:</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933,60000</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средства местного бюджета</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772</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09</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11003SД8F0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9,40000</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 xml:space="preserve">средства областного бюджета </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772</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09</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11003SД8F0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924,20000</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Строительство ул. им. Хорошева (от б-ра 30-летия Победы до 8-й Воздушной Армии) в Дзержинском районе Волгограда, в том числе:</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1900,60000</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средства местного бюджета</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772</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09</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11003SД8F0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19,00000</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 xml:space="preserve">средства областного бюджета </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772</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09</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11003SД8F0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1881,60000</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Строительство дороги-дублера пр-кта им. Маршала Советского Союза Г.К. Жукова от стр. 100Б по пр-кту им. Маршала Советского Союза Г.К. Жукова до стр. 94Л по пр-кту им. Маршала Советского Союза Г.К. Жукова, в том числе:</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1248,00000</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 xml:space="preserve">средства местного бюджета </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772</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09</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11003SД8F0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12,50000</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 xml:space="preserve">средства областного бюджета </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772</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09</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11003SД8F0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1235,50000</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Реконструкция ул. Латошинской (от ул. Героев Тулы до выхода на III Продольную магистраль) 2 этап, в том числе:</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50505,10000</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 xml:space="preserve">средства местного бюджета </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772</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09</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11003SД8F0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505,10000</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lastRenderedPageBreak/>
              <w:t xml:space="preserve">средства областного бюджета </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772</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09</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11003SД8F0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50000,00000</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Реконструкция ул. Песчанокопской от ул. Казахской до пр-кта Универ</w:t>
            </w:r>
            <w:bookmarkStart w:id="0" w:name="_GoBack"/>
            <w:bookmarkEnd w:id="0"/>
            <w:r w:rsidRPr="00E8217A">
              <w:rPr>
                <w:rFonts w:ascii="Times New Roman" w:eastAsia="Times New Roman" w:hAnsi="Times New Roman" w:cs="Times New Roman"/>
                <w:sz w:val="24"/>
                <w:szCs w:val="24"/>
                <w:lang w:eastAsia="ru-RU"/>
              </w:rPr>
              <w:t xml:space="preserve">ситетского, в том числе: </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4210,10000</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 xml:space="preserve">средства местного бюджета </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772</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09</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11003SД8F0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42,10000</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 xml:space="preserve">средства областного бюджета </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772</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09</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11003SД8F0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4168,00000</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Реконструкция ул. Ангарская в Дзержинском районе г. Волгограда, в том числе:</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635252,50000</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 xml:space="preserve">средства местного бюджета </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772</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09</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110И8SД8F0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6352,50000</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 xml:space="preserve">средства областного бюджета </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772</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09</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110И8SД8F0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628900,00000</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 xml:space="preserve">Школа в микрорайоне "Родниковая долина" Советский район, г. Волгоград, в том числе: </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620541,70000</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средства местного бюджета</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772</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07</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02</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010Ю450490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550,30000</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 xml:space="preserve">средства областного бюджета </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772</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07</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02</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010Ю450490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10456,20000</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 xml:space="preserve">средства федерального бюджета </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772</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07</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02</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010Ю450490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539322,00000</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средства местного бюджета</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772</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07</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02</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64507E">
            <w:pPr>
              <w:spacing w:after="0" w:line="240" w:lineRule="auto"/>
              <w:ind w:left="-108" w:right="-108"/>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010Ю4А0490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3510,70000</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 xml:space="preserve">средства областного бюджета </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772</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07</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02</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64507E">
            <w:pPr>
              <w:spacing w:after="0" w:line="240" w:lineRule="auto"/>
              <w:ind w:left="-108" w:right="-108"/>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010Ю4А0490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66702,50000</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Строительство ул. 8-й Воздушной Армии от здания торгового центра (по адресу: ул. 8-й Воздушной Армии, 28а) до ул. им. Хорошева в Дзержинском районе г. Волгограда, в том числе:</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14141,40000</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средства местного бюджета</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780</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09</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11003SД8F0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141,40000</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 xml:space="preserve">средства областного бюджета </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780</w:t>
            </w: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04</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09</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11003SД8F0</w:t>
            </w: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14000,00000</w:t>
            </w:r>
          </w:p>
        </w:tc>
      </w:tr>
      <w:tr w:rsidR="00EF7BF0" w:rsidRPr="00E8217A" w:rsidTr="00E8217A">
        <w:trPr>
          <w:trHeight w:val="70"/>
        </w:trPr>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Итого расходов</w:t>
            </w:r>
          </w:p>
        </w:tc>
        <w:tc>
          <w:tcPr>
            <w:tcW w:w="576"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558"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EF7BF0">
            <w:pPr>
              <w:spacing w:after="0" w:line="240" w:lineRule="auto"/>
              <w:jc w:val="center"/>
              <w:rPr>
                <w:rFonts w:ascii="Times New Roman" w:eastAsia="Times New Roman" w:hAnsi="Times New Roman" w:cs="Times New Roman"/>
                <w:sz w:val="24"/>
                <w:szCs w:val="24"/>
                <w:lang w:eastAsia="ru-RU"/>
              </w:rPr>
            </w:pPr>
          </w:p>
        </w:tc>
        <w:tc>
          <w:tcPr>
            <w:tcW w:w="1647" w:type="dxa"/>
            <w:tcBorders>
              <w:top w:val="single" w:sz="4" w:space="0" w:color="auto"/>
              <w:left w:val="nil"/>
              <w:bottom w:val="single" w:sz="4" w:space="0" w:color="auto"/>
              <w:right w:val="single" w:sz="4" w:space="0" w:color="auto"/>
            </w:tcBorders>
            <w:shd w:val="clear" w:color="000000" w:fill="FFFFFF"/>
            <w:noWrap/>
            <w:vAlign w:val="center"/>
            <w:hideMark/>
          </w:tcPr>
          <w:p w:rsidR="00EF7BF0" w:rsidRPr="00E8217A" w:rsidRDefault="00EF7BF0" w:rsidP="0064507E">
            <w:pPr>
              <w:spacing w:after="0" w:line="240" w:lineRule="auto"/>
              <w:ind w:left="-108" w:right="-162"/>
              <w:jc w:val="center"/>
              <w:rPr>
                <w:rFonts w:ascii="Times New Roman" w:eastAsia="Times New Roman" w:hAnsi="Times New Roman" w:cs="Times New Roman"/>
                <w:sz w:val="24"/>
                <w:szCs w:val="24"/>
                <w:lang w:eastAsia="ru-RU"/>
              </w:rPr>
            </w:pPr>
            <w:r w:rsidRPr="00E8217A">
              <w:rPr>
                <w:rFonts w:ascii="Times New Roman" w:eastAsia="Times New Roman" w:hAnsi="Times New Roman" w:cs="Times New Roman"/>
                <w:sz w:val="24"/>
                <w:szCs w:val="24"/>
                <w:lang w:eastAsia="ru-RU"/>
              </w:rPr>
              <w:t>2120699,50000</w:t>
            </w:r>
          </w:p>
        </w:tc>
      </w:tr>
    </w:tbl>
    <w:p w:rsidR="006B5647" w:rsidRPr="00103E16" w:rsidRDefault="006B5647" w:rsidP="00B20616">
      <w:pPr>
        <w:pStyle w:val="ab"/>
        <w:rPr>
          <w:rFonts w:ascii="Times New Roman" w:hAnsi="Times New Roman" w:cs="Times New Roman"/>
          <w:sz w:val="28"/>
          <w:szCs w:val="28"/>
          <w:lang w:val="en-US"/>
        </w:rPr>
      </w:pPr>
    </w:p>
    <w:p w:rsidR="0025245C" w:rsidRPr="00103E16" w:rsidRDefault="0025245C" w:rsidP="00B20616">
      <w:pPr>
        <w:pStyle w:val="ab"/>
        <w:rPr>
          <w:rFonts w:ascii="Times New Roman" w:hAnsi="Times New Roman" w:cs="Times New Roman"/>
          <w:sz w:val="28"/>
          <w:szCs w:val="28"/>
          <w:lang w:val="en-US"/>
        </w:rPr>
      </w:pPr>
    </w:p>
    <w:p w:rsidR="00170332" w:rsidRPr="00103E16" w:rsidRDefault="00170332" w:rsidP="00896675">
      <w:pPr>
        <w:tabs>
          <w:tab w:val="left" w:pos="9639"/>
        </w:tabs>
        <w:spacing w:after="0" w:line="240" w:lineRule="auto"/>
        <w:jc w:val="both"/>
        <w:rPr>
          <w:rFonts w:ascii="Times New Roman" w:hAnsi="Times New Roman" w:cs="Times New Roman"/>
          <w:sz w:val="28"/>
          <w:szCs w:val="28"/>
        </w:rPr>
      </w:pPr>
    </w:p>
    <w:tbl>
      <w:tblPr>
        <w:tblW w:w="0" w:type="auto"/>
        <w:tblLook w:val="04A0" w:firstRow="1" w:lastRow="0" w:firstColumn="1" w:lastColumn="0" w:noHBand="0" w:noVBand="1"/>
      </w:tblPr>
      <w:tblGrid>
        <w:gridCol w:w="5636"/>
        <w:gridCol w:w="4218"/>
      </w:tblGrid>
      <w:tr w:rsidR="00170332" w:rsidRPr="00103E16" w:rsidTr="00170332">
        <w:tc>
          <w:tcPr>
            <w:tcW w:w="5637" w:type="dxa"/>
          </w:tcPr>
          <w:p w:rsidR="004A4736" w:rsidRPr="00103E16" w:rsidRDefault="004A4736" w:rsidP="004A4736">
            <w:pPr>
              <w:spacing w:after="0" w:line="240" w:lineRule="auto"/>
              <w:rPr>
                <w:rFonts w:ascii="Times New Roman" w:hAnsi="Times New Roman" w:cs="Times New Roman"/>
                <w:sz w:val="28"/>
                <w:szCs w:val="28"/>
              </w:rPr>
            </w:pPr>
            <w:r w:rsidRPr="00103E16">
              <w:rPr>
                <w:rFonts w:ascii="Times New Roman" w:hAnsi="Times New Roman" w:cs="Times New Roman"/>
                <w:sz w:val="28"/>
                <w:szCs w:val="28"/>
              </w:rPr>
              <w:t xml:space="preserve">Председатель Волгоградской </w:t>
            </w:r>
          </w:p>
          <w:p w:rsidR="004A4736" w:rsidRPr="00103E16" w:rsidRDefault="004A4736" w:rsidP="004A4736">
            <w:pPr>
              <w:spacing w:after="0" w:line="240" w:lineRule="auto"/>
              <w:rPr>
                <w:rFonts w:ascii="Times New Roman" w:hAnsi="Times New Roman" w:cs="Times New Roman"/>
                <w:sz w:val="28"/>
                <w:szCs w:val="28"/>
              </w:rPr>
            </w:pPr>
            <w:r w:rsidRPr="00103E16">
              <w:rPr>
                <w:rFonts w:ascii="Times New Roman" w:hAnsi="Times New Roman" w:cs="Times New Roman"/>
                <w:sz w:val="28"/>
                <w:szCs w:val="28"/>
              </w:rPr>
              <w:t>городской Думы</w:t>
            </w:r>
          </w:p>
          <w:p w:rsidR="004A4736" w:rsidRPr="00103E16" w:rsidRDefault="004A4736" w:rsidP="004A4736">
            <w:pPr>
              <w:spacing w:after="0" w:line="240" w:lineRule="auto"/>
              <w:rPr>
                <w:rFonts w:ascii="Times New Roman" w:hAnsi="Times New Roman" w:cs="Times New Roman"/>
                <w:sz w:val="28"/>
                <w:szCs w:val="28"/>
              </w:rPr>
            </w:pPr>
          </w:p>
          <w:p w:rsidR="00170332" w:rsidRPr="00103E16" w:rsidRDefault="004A4736" w:rsidP="004A4736">
            <w:pPr>
              <w:spacing w:after="0" w:line="240" w:lineRule="auto"/>
              <w:rPr>
                <w:rFonts w:ascii="Times New Roman" w:hAnsi="Times New Roman" w:cs="Times New Roman"/>
                <w:sz w:val="28"/>
                <w:szCs w:val="28"/>
              </w:rPr>
            </w:pPr>
            <w:r w:rsidRPr="00103E16">
              <w:rPr>
                <w:rFonts w:ascii="Times New Roman" w:hAnsi="Times New Roman" w:cs="Times New Roman"/>
                <w:sz w:val="28"/>
                <w:szCs w:val="28"/>
              </w:rPr>
              <w:t xml:space="preserve">                                           В.В.Колесников</w:t>
            </w:r>
          </w:p>
        </w:tc>
        <w:tc>
          <w:tcPr>
            <w:tcW w:w="4218" w:type="dxa"/>
          </w:tcPr>
          <w:p w:rsidR="004A4736" w:rsidRPr="00103E16" w:rsidRDefault="004A4736" w:rsidP="004A4736">
            <w:pPr>
              <w:spacing w:after="0" w:line="240" w:lineRule="auto"/>
              <w:rPr>
                <w:rFonts w:ascii="Times New Roman" w:hAnsi="Times New Roman" w:cs="Times New Roman"/>
                <w:sz w:val="28"/>
                <w:szCs w:val="28"/>
              </w:rPr>
            </w:pPr>
            <w:r w:rsidRPr="00103E16">
              <w:rPr>
                <w:rFonts w:ascii="Times New Roman" w:hAnsi="Times New Roman" w:cs="Times New Roman"/>
                <w:sz w:val="28"/>
                <w:szCs w:val="28"/>
              </w:rPr>
              <w:t xml:space="preserve">Глава Волгограда </w:t>
            </w:r>
          </w:p>
          <w:p w:rsidR="004A4736" w:rsidRPr="00103E16" w:rsidRDefault="004A4736" w:rsidP="004A4736">
            <w:pPr>
              <w:spacing w:after="0" w:line="240" w:lineRule="auto"/>
              <w:rPr>
                <w:rFonts w:ascii="Times New Roman" w:hAnsi="Times New Roman" w:cs="Times New Roman"/>
                <w:sz w:val="28"/>
                <w:szCs w:val="28"/>
              </w:rPr>
            </w:pPr>
          </w:p>
          <w:p w:rsidR="004A4736" w:rsidRPr="00103E16" w:rsidRDefault="004A4736" w:rsidP="004A4736">
            <w:pPr>
              <w:spacing w:after="0" w:line="240" w:lineRule="auto"/>
              <w:rPr>
                <w:rFonts w:ascii="Times New Roman" w:hAnsi="Times New Roman" w:cs="Times New Roman"/>
                <w:sz w:val="28"/>
                <w:szCs w:val="28"/>
              </w:rPr>
            </w:pPr>
          </w:p>
          <w:p w:rsidR="00170332" w:rsidRPr="00103E16" w:rsidRDefault="004A4736" w:rsidP="004A4736">
            <w:pPr>
              <w:spacing w:after="0" w:line="240" w:lineRule="auto"/>
              <w:jc w:val="right"/>
              <w:rPr>
                <w:rFonts w:ascii="Times New Roman" w:hAnsi="Times New Roman" w:cs="Times New Roman"/>
                <w:sz w:val="28"/>
                <w:szCs w:val="28"/>
              </w:rPr>
            </w:pPr>
            <w:r w:rsidRPr="00103E16">
              <w:rPr>
                <w:rFonts w:ascii="Times New Roman" w:hAnsi="Times New Roman" w:cs="Times New Roman"/>
                <w:sz w:val="28"/>
                <w:szCs w:val="28"/>
              </w:rPr>
              <w:t>В.В.Марченко</w:t>
            </w:r>
          </w:p>
        </w:tc>
      </w:tr>
    </w:tbl>
    <w:p w:rsidR="00170332" w:rsidRPr="00103E16" w:rsidRDefault="00170332" w:rsidP="00170332">
      <w:pPr>
        <w:spacing w:after="0" w:line="240" w:lineRule="auto"/>
        <w:jc w:val="both"/>
        <w:rPr>
          <w:rFonts w:ascii="Times New Roman" w:hAnsi="Times New Roman" w:cs="Times New Roman"/>
          <w:sz w:val="20"/>
          <w:szCs w:val="28"/>
        </w:rPr>
      </w:pPr>
    </w:p>
    <w:p w:rsidR="0025245C" w:rsidRPr="00103E16" w:rsidRDefault="0025245C" w:rsidP="00170332">
      <w:pPr>
        <w:pStyle w:val="ab"/>
        <w:rPr>
          <w:rFonts w:ascii="Times New Roman" w:hAnsi="Times New Roman" w:cs="Times New Roman"/>
          <w:sz w:val="28"/>
          <w:szCs w:val="28"/>
        </w:rPr>
      </w:pPr>
    </w:p>
    <w:p w:rsidR="001879BC" w:rsidRPr="00103E16" w:rsidRDefault="001879BC" w:rsidP="00170332">
      <w:pPr>
        <w:pStyle w:val="ab"/>
        <w:rPr>
          <w:rFonts w:ascii="Times New Roman" w:hAnsi="Times New Roman" w:cs="Times New Roman"/>
          <w:sz w:val="28"/>
          <w:szCs w:val="28"/>
        </w:rPr>
      </w:pPr>
    </w:p>
    <w:p w:rsidR="001879BC" w:rsidRPr="00103E16" w:rsidRDefault="001879BC" w:rsidP="00170332">
      <w:pPr>
        <w:pStyle w:val="ab"/>
        <w:rPr>
          <w:rFonts w:ascii="Times New Roman" w:hAnsi="Times New Roman" w:cs="Times New Roman"/>
          <w:sz w:val="28"/>
          <w:szCs w:val="28"/>
        </w:rPr>
      </w:pPr>
    </w:p>
    <w:p w:rsidR="008F4596" w:rsidRPr="00103E16" w:rsidRDefault="008F4596" w:rsidP="00170332">
      <w:pPr>
        <w:pStyle w:val="ab"/>
        <w:rPr>
          <w:rFonts w:ascii="Times New Roman" w:hAnsi="Times New Roman" w:cs="Times New Roman"/>
          <w:sz w:val="28"/>
          <w:szCs w:val="28"/>
        </w:rPr>
      </w:pPr>
    </w:p>
    <w:p w:rsidR="008F4596" w:rsidRPr="00103E16" w:rsidRDefault="008F4596" w:rsidP="00170332">
      <w:pPr>
        <w:pStyle w:val="ab"/>
        <w:rPr>
          <w:rFonts w:ascii="Times New Roman" w:hAnsi="Times New Roman" w:cs="Times New Roman"/>
          <w:sz w:val="28"/>
          <w:szCs w:val="28"/>
        </w:rPr>
      </w:pPr>
    </w:p>
    <w:p w:rsidR="008F4596" w:rsidRPr="00103E16" w:rsidRDefault="008F4596" w:rsidP="00170332">
      <w:pPr>
        <w:pStyle w:val="ab"/>
        <w:rPr>
          <w:rFonts w:ascii="Times New Roman" w:hAnsi="Times New Roman" w:cs="Times New Roman"/>
          <w:sz w:val="28"/>
          <w:szCs w:val="28"/>
        </w:rPr>
      </w:pPr>
    </w:p>
    <w:p w:rsidR="001879BC" w:rsidRDefault="001879BC" w:rsidP="00170332">
      <w:pPr>
        <w:pStyle w:val="ab"/>
        <w:rPr>
          <w:rFonts w:ascii="Times New Roman" w:hAnsi="Times New Roman" w:cs="Times New Roman"/>
          <w:sz w:val="28"/>
          <w:szCs w:val="28"/>
        </w:rPr>
      </w:pPr>
    </w:p>
    <w:p w:rsidR="00D83373" w:rsidRDefault="00D83373" w:rsidP="00170332">
      <w:pPr>
        <w:pStyle w:val="ab"/>
        <w:rPr>
          <w:rFonts w:ascii="Times New Roman" w:hAnsi="Times New Roman" w:cs="Times New Roman"/>
          <w:sz w:val="28"/>
          <w:szCs w:val="28"/>
        </w:rPr>
      </w:pPr>
    </w:p>
    <w:p w:rsidR="00D83373" w:rsidRDefault="00D83373" w:rsidP="00170332">
      <w:pPr>
        <w:pStyle w:val="ab"/>
        <w:rPr>
          <w:rFonts w:ascii="Times New Roman" w:hAnsi="Times New Roman" w:cs="Times New Roman"/>
          <w:sz w:val="28"/>
          <w:szCs w:val="28"/>
        </w:rPr>
      </w:pPr>
    </w:p>
    <w:p w:rsidR="00D83373" w:rsidRDefault="00D83373" w:rsidP="00170332">
      <w:pPr>
        <w:pStyle w:val="ab"/>
        <w:rPr>
          <w:rFonts w:ascii="Times New Roman" w:hAnsi="Times New Roman" w:cs="Times New Roman"/>
          <w:sz w:val="28"/>
          <w:szCs w:val="28"/>
        </w:rPr>
      </w:pPr>
    </w:p>
    <w:p w:rsidR="00D83373" w:rsidRPr="00103E16" w:rsidRDefault="00D83373" w:rsidP="00170332">
      <w:pPr>
        <w:pStyle w:val="ab"/>
        <w:rPr>
          <w:rFonts w:ascii="Times New Roman" w:hAnsi="Times New Roman" w:cs="Times New Roman"/>
          <w:sz w:val="28"/>
          <w:szCs w:val="28"/>
        </w:rPr>
      </w:pPr>
    </w:p>
    <w:sectPr w:rsidR="00D83373" w:rsidRPr="00103E16" w:rsidSect="008C188F">
      <w:headerReference w:type="default" r:id="rId7"/>
      <w:footerReference w:type="default" r:id="rId8"/>
      <w:footerReference w:type="first" r:id="rId9"/>
      <w:pgSz w:w="11906" w:h="16838" w:code="9"/>
      <w:pgMar w:top="1134" w:right="567" w:bottom="1134" w:left="1701" w:header="567" w:footer="32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B5A" w:rsidRDefault="000A5B5A" w:rsidP="00944A72">
      <w:pPr>
        <w:spacing w:after="0" w:line="240" w:lineRule="auto"/>
      </w:pPr>
      <w:r>
        <w:separator/>
      </w:r>
    </w:p>
  </w:endnote>
  <w:endnote w:type="continuationSeparator" w:id="0">
    <w:p w:rsidR="000A5B5A" w:rsidRDefault="000A5B5A" w:rsidP="0094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B5A" w:rsidRPr="004A4736" w:rsidRDefault="000A5B5A" w:rsidP="004A4736">
    <w:pPr>
      <w:pStyle w:val="a5"/>
      <w:rPr>
        <w:rFonts w:ascii="Times New Roman" w:hAnsi="Times New Roman" w:cs="Times New Roman"/>
        <w:sz w:val="20"/>
        <w:szCs w:val="20"/>
      </w:rPr>
    </w:pPr>
  </w:p>
  <w:p w:rsidR="000A5B5A" w:rsidRPr="004A4736" w:rsidRDefault="000A5B5A" w:rsidP="004A4736">
    <w:pPr>
      <w:pStyle w:val="a5"/>
      <w:rPr>
        <w:rFonts w:ascii="Times New Roman" w:hAnsi="Times New Roman" w:cs="Times New Roman"/>
        <w:sz w:val="20"/>
        <w:szCs w:val="20"/>
      </w:rPr>
    </w:pPr>
  </w:p>
  <w:p w:rsidR="000A5B5A" w:rsidRPr="004A4736" w:rsidRDefault="000A5B5A" w:rsidP="004A4736">
    <w:pPr>
      <w:pStyle w:val="a5"/>
      <w:rPr>
        <w:rFonts w:ascii="Times New Roman" w:hAnsi="Times New Roman" w:cs="Times New Roman"/>
        <w:sz w:val="20"/>
        <w:szCs w:val="20"/>
      </w:rPr>
    </w:pPr>
  </w:p>
  <w:p w:rsidR="000A5B5A" w:rsidRPr="004A4736" w:rsidRDefault="000A5B5A" w:rsidP="004A4736">
    <w:pPr>
      <w:pStyle w:val="a5"/>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B5A" w:rsidRPr="004A4736" w:rsidRDefault="000A5B5A" w:rsidP="004A4736">
    <w:pPr>
      <w:pStyle w:val="a5"/>
      <w:rPr>
        <w:rFonts w:ascii="Times New Roman" w:hAnsi="Times New Roman" w:cs="Times New Roman"/>
        <w:sz w:val="20"/>
        <w:szCs w:val="20"/>
      </w:rPr>
    </w:pPr>
  </w:p>
  <w:p w:rsidR="000A5B5A" w:rsidRPr="004A4736" w:rsidRDefault="000A5B5A" w:rsidP="004A4736">
    <w:pPr>
      <w:pStyle w:val="a5"/>
      <w:rPr>
        <w:rFonts w:ascii="Times New Roman" w:hAnsi="Times New Roman" w:cs="Times New Roman"/>
        <w:sz w:val="20"/>
        <w:szCs w:val="20"/>
      </w:rPr>
    </w:pPr>
  </w:p>
  <w:p w:rsidR="000A5B5A" w:rsidRPr="004A4736" w:rsidRDefault="000A5B5A" w:rsidP="004A4736">
    <w:pPr>
      <w:pStyle w:val="a5"/>
      <w:rPr>
        <w:rFonts w:ascii="Times New Roman" w:hAnsi="Times New Roman" w:cs="Times New Roman"/>
        <w:sz w:val="20"/>
        <w:szCs w:val="20"/>
      </w:rPr>
    </w:pPr>
  </w:p>
  <w:p w:rsidR="000A5B5A" w:rsidRPr="004A4736" w:rsidRDefault="000A5B5A" w:rsidP="004A4736">
    <w:pPr>
      <w:pStyle w:val="a5"/>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B5A" w:rsidRDefault="000A5B5A" w:rsidP="00944A72">
      <w:pPr>
        <w:spacing w:after="0" w:line="240" w:lineRule="auto"/>
      </w:pPr>
      <w:r>
        <w:separator/>
      </w:r>
    </w:p>
  </w:footnote>
  <w:footnote w:type="continuationSeparator" w:id="0">
    <w:p w:rsidR="000A5B5A" w:rsidRDefault="000A5B5A" w:rsidP="00944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232661"/>
      <w:docPartObj>
        <w:docPartGallery w:val="Page Numbers (Top of Page)"/>
        <w:docPartUnique/>
      </w:docPartObj>
    </w:sdtPr>
    <w:sdtEndPr>
      <w:rPr>
        <w:rFonts w:ascii="Times New Roman" w:hAnsi="Times New Roman" w:cs="Times New Roman"/>
        <w:sz w:val="20"/>
      </w:rPr>
    </w:sdtEndPr>
    <w:sdtContent>
      <w:p w:rsidR="000A5B5A" w:rsidRPr="003E7133" w:rsidRDefault="000A5B5A" w:rsidP="003E7133">
        <w:pPr>
          <w:pStyle w:val="a3"/>
          <w:jc w:val="center"/>
          <w:rPr>
            <w:rFonts w:ascii="Times New Roman" w:hAnsi="Times New Roman" w:cs="Times New Roman"/>
            <w:sz w:val="20"/>
          </w:rPr>
        </w:pPr>
        <w:r>
          <w:t xml:space="preserve">                                                                                               </w:t>
        </w:r>
        <w:r w:rsidRPr="003E7133">
          <w:rPr>
            <w:rFonts w:ascii="Times New Roman" w:hAnsi="Times New Roman" w:cs="Times New Roman"/>
            <w:sz w:val="20"/>
          </w:rPr>
          <w:fldChar w:fldCharType="begin"/>
        </w:r>
        <w:r w:rsidRPr="003E7133">
          <w:rPr>
            <w:rFonts w:ascii="Times New Roman" w:hAnsi="Times New Roman" w:cs="Times New Roman"/>
            <w:sz w:val="20"/>
          </w:rPr>
          <w:instrText>PAGE   \* MERGEFORMAT</w:instrText>
        </w:r>
        <w:r w:rsidRPr="003E7133">
          <w:rPr>
            <w:rFonts w:ascii="Times New Roman" w:hAnsi="Times New Roman" w:cs="Times New Roman"/>
            <w:sz w:val="20"/>
          </w:rPr>
          <w:fldChar w:fldCharType="separate"/>
        </w:r>
        <w:r w:rsidR="00DE4CF8">
          <w:rPr>
            <w:rFonts w:ascii="Times New Roman" w:hAnsi="Times New Roman" w:cs="Times New Roman"/>
            <w:noProof/>
            <w:sz w:val="20"/>
          </w:rPr>
          <w:t>4</w:t>
        </w:r>
        <w:r w:rsidRPr="003E7133">
          <w:rPr>
            <w:rFonts w:ascii="Times New Roman" w:hAnsi="Times New Roman" w:cs="Times New Roman"/>
            <w:sz w:val="20"/>
          </w:rPr>
          <w:fldChar w:fldCharType="end"/>
        </w:r>
        <w:r>
          <w:rPr>
            <w:rFonts w:ascii="Times New Roman" w:hAnsi="Times New Roman" w:cs="Times New Roman"/>
            <w:sz w:val="20"/>
          </w:rPr>
          <w:t xml:space="preserve">                                             Продолжение приложения </w:t>
        </w:r>
        <w:r w:rsidR="00252EB2">
          <w:rPr>
            <w:rFonts w:ascii="Times New Roman" w:hAnsi="Times New Roman" w:cs="Times New Roman"/>
            <w:sz w:val="20"/>
          </w:rPr>
          <w:t>10</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autoHyphenation/>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A72"/>
    <w:rsid w:val="00007DEB"/>
    <w:rsid w:val="0001042A"/>
    <w:rsid w:val="000168FA"/>
    <w:rsid w:val="0003433C"/>
    <w:rsid w:val="000370ED"/>
    <w:rsid w:val="0003798A"/>
    <w:rsid w:val="00054A1B"/>
    <w:rsid w:val="00056D88"/>
    <w:rsid w:val="00060C9A"/>
    <w:rsid w:val="0007613F"/>
    <w:rsid w:val="0008133E"/>
    <w:rsid w:val="000A11E0"/>
    <w:rsid w:val="000A5B5A"/>
    <w:rsid w:val="000B1F05"/>
    <w:rsid w:val="000B3C7D"/>
    <w:rsid w:val="000B3F9F"/>
    <w:rsid w:val="000C0017"/>
    <w:rsid w:val="000C6095"/>
    <w:rsid w:val="000D04D5"/>
    <w:rsid w:val="000D22C1"/>
    <w:rsid w:val="000F1A2E"/>
    <w:rsid w:val="00102174"/>
    <w:rsid w:val="00103E16"/>
    <w:rsid w:val="00111C2F"/>
    <w:rsid w:val="00116557"/>
    <w:rsid w:val="0012064A"/>
    <w:rsid w:val="00120675"/>
    <w:rsid w:val="001252A2"/>
    <w:rsid w:val="0012545C"/>
    <w:rsid w:val="00132B30"/>
    <w:rsid w:val="00144BB3"/>
    <w:rsid w:val="001460EA"/>
    <w:rsid w:val="0015386D"/>
    <w:rsid w:val="00156112"/>
    <w:rsid w:val="00170332"/>
    <w:rsid w:val="00173464"/>
    <w:rsid w:val="001839B8"/>
    <w:rsid w:val="001879BC"/>
    <w:rsid w:val="00196A5A"/>
    <w:rsid w:val="001D2AB3"/>
    <w:rsid w:val="001F0B75"/>
    <w:rsid w:val="001F6FF6"/>
    <w:rsid w:val="00200C61"/>
    <w:rsid w:val="0020108E"/>
    <w:rsid w:val="00224182"/>
    <w:rsid w:val="00225BA3"/>
    <w:rsid w:val="002309DE"/>
    <w:rsid w:val="0023186E"/>
    <w:rsid w:val="002345ED"/>
    <w:rsid w:val="00235240"/>
    <w:rsid w:val="002460F4"/>
    <w:rsid w:val="00247DE8"/>
    <w:rsid w:val="00250763"/>
    <w:rsid w:val="00252307"/>
    <w:rsid w:val="0025245C"/>
    <w:rsid w:val="00252EB2"/>
    <w:rsid w:val="0026246F"/>
    <w:rsid w:val="002749E5"/>
    <w:rsid w:val="00277188"/>
    <w:rsid w:val="002926ED"/>
    <w:rsid w:val="00293E56"/>
    <w:rsid w:val="002A0653"/>
    <w:rsid w:val="002A1943"/>
    <w:rsid w:val="002C2665"/>
    <w:rsid w:val="002D2CC5"/>
    <w:rsid w:val="002D3BC6"/>
    <w:rsid w:val="00300965"/>
    <w:rsid w:val="00300A82"/>
    <w:rsid w:val="00311B01"/>
    <w:rsid w:val="00322237"/>
    <w:rsid w:val="003250BE"/>
    <w:rsid w:val="00326AD6"/>
    <w:rsid w:val="0032745D"/>
    <w:rsid w:val="00331277"/>
    <w:rsid w:val="00331BE9"/>
    <w:rsid w:val="00335591"/>
    <w:rsid w:val="0033774A"/>
    <w:rsid w:val="00342374"/>
    <w:rsid w:val="00343EDE"/>
    <w:rsid w:val="00361E0E"/>
    <w:rsid w:val="00363BD1"/>
    <w:rsid w:val="00363E32"/>
    <w:rsid w:val="00375E26"/>
    <w:rsid w:val="00381164"/>
    <w:rsid w:val="0038697C"/>
    <w:rsid w:val="003A4EBD"/>
    <w:rsid w:val="003A7E3E"/>
    <w:rsid w:val="003B0F3D"/>
    <w:rsid w:val="003C6C55"/>
    <w:rsid w:val="003C6E49"/>
    <w:rsid w:val="003E4BC0"/>
    <w:rsid w:val="003E7133"/>
    <w:rsid w:val="003F2C68"/>
    <w:rsid w:val="0040356B"/>
    <w:rsid w:val="004039A8"/>
    <w:rsid w:val="00404C04"/>
    <w:rsid w:val="00404D52"/>
    <w:rsid w:val="00405A78"/>
    <w:rsid w:val="00412073"/>
    <w:rsid w:val="00414548"/>
    <w:rsid w:val="00440FF0"/>
    <w:rsid w:val="00446EB6"/>
    <w:rsid w:val="0045128E"/>
    <w:rsid w:val="00464219"/>
    <w:rsid w:val="00490BD7"/>
    <w:rsid w:val="00492C18"/>
    <w:rsid w:val="004A4736"/>
    <w:rsid w:val="004B69C7"/>
    <w:rsid w:val="004B6E70"/>
    <w:rsid w:val="004C3D3C"/>
    <w:rsid w:val="004C48F1"/>
    <w:rsid w:val="004D42DB"/>
    <w:rsid w:val="004F1372"/>
    <w:rsid w:val="0050417D"/>
    <w:rsid w:val="00504CCC"/>
    <w:rsid w:val="0051098B"/>
    <w:rsid w:val="005417EE"/>
    <w:rsid w:val="00544D02"/>
    <w:rsid w:val="00545D15"/>
    <w:rsid w:val="005530C8"/>
    <w:rsid w:val="0056092C"/>
    <w:rsid w:val="00562388"/>
    <w:rsid w:val="00567E2B"/>
    <w:rsid w:val="00582D80"/>
    <w:rsid w:val="005878B2"/>
    <w:rsid w:val="005C47B1"/>
    <w:rsid w:val="005D294C"/>
    <w:rsid w:val="005D3413"/>
    <w:rsid w:val="005D36D4"/>
    <w:rsid w:val="005D4D78"/>
    <w:rsid w:val="005F5994"/>
    <w:rsid w:val="0060309A"/>
    <w:rsid w:val="00612F63"/>
    <w:rsid w:val="00613AF9"/>
    <w:rsid w:val="0061629E"/>
    <w:rsid w:val="00617913"/>
    <w:rsid w:val="006251F4"/>
    <w:rsid w:val="00632C0F"/>
    <w:rsid w:val="0063301A"/>
    <w:rsid w:val="00633CEF"/>
    <w:rsid w:val="00634BFA"/>
    <w:rsid w:val="00644EB3"/>
    <w:rsid w:val="0064507E"/>
    <w:rsid w:val="006502A6"/>
    <w:rsid w:val="00651E94"/>
    <w:rsid w:val="00652A33"/>
    <w:rsid w:val="00661B9E"/>
    <w:rsid w:val="00670C7D"/>
    <w:rsid w:val="00671B34"/>
    <w:rsid w:val="00691C8A"/>
    <w:rsid w:val="00693AFA"/>
    <w:rsid w:val="00696D64"/>
    <w:rsid w:val="006B0043"/>
    <w:rsid w:val="006B5647"/>
    <w:rsid w:val="006D1D84"/>
    <w:rsid w:val="006D2168"/>
    <w:rsid w:val="006F6289"/>
    <w:rsid w:val="006F6921"/>
    <w:rsid w:val="00707292"/>
    <w:rsid w:val="0071241C"/>
    <w:rsid w:val="00723389"/>
    <w:rsid w:val="00725EDC"/>
    <w:rsid w:val="00726F99"/>
    <w:rsid w:val="00732460"/>
    <w:rsid w:val="00734345"/>
    <w:rsid w:val="00742CFE"/>
    <w:rsid w:val="00743D14"/>
    <w:rsid w:val="00745145"/>
    <w:rsid w:val="00760ABE"/>
    <w:rsid w:val="00776D6D"/>
    <w:rsid w:val="0078125D"/>
    <w:rsid w:val="007A19CC"/>
    <w:rsid w:val="007A368D"/>
    <w:rsid w:val="007A50F9"/>
    <w:rsid w:val="007B2FCC"/>
    <w:rsid w:val="007C222C"/>
    <w:rsid w:val="007C7E51"/>
    <w:rsid w:val="007D2266"/>
    <w:rsid w:val="007D6FCC"/>
    <w:rsid w:val="007D7044"/>
    <w:rsid w:val="007F0297"/>
    <w:rsid w:val="007F4925"/>
    <w:rsid w:val="00803AE9"/>
    <w:rsid w:val="00804B75"/>
    <w:rsid w:val="0081416C"/>
    <w:rsid w:val="008144C5"/>
    <w:rsid w:val="00823A97"/>
    <w:rsid w:val="00824B7A"/>
    <w:rsid w:val="0083764F"/>
    <w:rsid w:val="00841E64"/>
    <w:rsid w:val="00844CA4"/>
    <w:rsid w:val="00845877"/>
    <w:rsid w:val="00851D17"/>
    <w:rsid w:val="00852E3B"/>
    <w:rsid w:val="00862408"/>
    <w:rsid w:val="00870515"/>
    <w:rsid w:val="00876EB3"/>
    <w:rsid w:val="008770F6"/>
    <w:rsid w:val="008801B6"/>
    <w:rsid w:val="00885715"/>
    <w:rsid w:val="00890CA2"/>
    <w:rsid w:val="00891817"/>
    <w:rsid w:val="0089658A"/>
    <w:rsid w:val="00896675"/>
    <w:rsid w:val="008A1A07"/>
    <w:rsid w:val="008A32B0"/>
    <w:rsid w:val="008A72BD"/>
    <w:rsid w:val="008A7D04"/>
    <w:rsid w:val="008C188F"/>
    <w:rsid w:val="008C3E2B"/>
    <w:rsid w:val="008C5A82"/>
    <w:rsid w:val="008C72D1"/>
    <w:rsid w:val="008D048F"/>
    <w:rsid w:val="008D6E7D"/>
    <w:rsid w:val="008E668A"/>
    <w:rsid w:val="008E75B1"/>
    <w:rsid w:val="008F4596"/>
    <w:rsid w:val="009039C3"/>
    <w:rsid w:val="00905244"/>
    <w:rsid w:val="0091237E"/>
    <w:rsid w:val="00913947"/>
    <w:rsid w:val="00925FDF"/>
    <w:rsid w:val="00931FAA"/>
    <w:rsid w:val="009349DA"/>
    <w:rsid w:val="009426D9"/>
    <w:rsid w:val="00944A72"/>
    <w:rsid w:val="009522AF"/>
    <w:rsid w:val="00952AE8"/>
    <w:rsid w:val="00960315"/>
    <w:rsid w:val="00975DA5"/>
    <w:rsid w:val="0097601E"/>
    <w:rsid w:val="009816E7"/>
    <w:rsid w:val="009825EC"/>
    <w:rsid w:val="00982C0E"/>
    <w:rsid w:val="00984CAB"/>
    <w:rsid w:val="009905FE"/>
    <w:rsid w:val="009908A5"/>
    <w:rsid w:val="00993A4B"/>
    <w:rsid w:val="00997A5F"/>
    <w:rsid w:val="009A5F30"/>
    <w:rsid w:val="009B0D74"/>
    <w:rsid w:val="009B5031"/>
    <w:rsid w:val="009D1A1E"/>
    <w:rsid w:val="009D1EB1"/>
    <w:rsid w:val="009D7F73"/>
    <w:rsid w:val="009E44DA"/>
    <w:rsid w:val="009E5291"/>
    <w:rsid w:val="009E6890"/>
    <w:rsid w:val="009F44F4"/>
    <w:rsid w:val="009F5887"/>
    <w:rsid w:val="00A06BCD"/>
    <w:rsid w:val="00A17E66"/>
    <w:rsid w:val="00A204B9"/>
    <w:rsid w:val="00A2175C"/>
    <w:rsid w:val="00A24DEE"/>
    <w:rsid w:val="00A269E5"/>
    <w:rsid w:val="00A3212A"/>
    <w:rsid w:val="00A35D09"/>
    <w:rsid w:val="00A40FF8"/>
    <w:rsid w:val="00A418F2"/>
    <w:rsid w:val="00A41FD4"/>
    <w:rsid w:val="00A5310C"/>
    <w:rsid w:val="00A56630"/>
    <w:rsid w:val="00A62307"/>
    <w:rsid w:val="00A62430"/>
    <w:rsid w:val="00A6451D"/>
    <w:rsid w:val="00A6478B"/>
    <w:rsid w:val="00A649B7"/>
    <w:rsid w:val="00A66F3B"/>
    <w:rsid w:val="00A67221"/>
    <w:rsid w:val="00A77743"/>
    <w:rsid w:val="00A87C39"/>
    <w:rsid w:val="00AB1ADA"/>
    <w:rsid w:val="00AB6273"/>
    <w:rsid w:val="00AB69AD"/>
    <w:rsid w:val="00AC7253"/>
    <w:rsid w:val="00AD056C"/>
    <w:rsid w:val="00AD66A0"/>
    <w:rsid w:val="00AE00DC"/>
    <w:rsid w:val="00AE631B"/>
    <w:rsid w:val="00AF79D3"/>
    <w:rsid w:val="00B023DA"/>
    <w:rsid w:val="00B05106"/>
    <w:rsid w:val="00B0533B"/>
    <w:rsid w:val="00B20616"/>
    <w:rsid w:val="00B47960"/>
    <w:rsid w:val="00B5242E"/>
    <w:rsid w:val="00B528BA"/>
    <w:rsid w:val="00B67AC9"/>
    <w:rsid w:val="00B70DF5"/>
    <w:rsid w:val="00B74EC6"/>
    <w:rsid w:val="00B94841"/>
    <w:rsid w:val="00B96C95"/>
    <w:rsid w:val="00BA471E"/>
    <w:rsid w:val="00BC6681"/>
    <w:rsid w:val="00BD047F"/>
    <w:rsid w:val="00BD5951"/>
    <w:rsid w:val="00BE00DA"/>
    <w:rsid w:val="00BE0DD8"/>
    <w:rsid w:val="00BE7658"/>
    <w:rsid w:val="00BF0652"/>
    <w:rsid w:val="00BF66CF"/>
    <w:rsid w:val="00BF7E31"/>
    <w:rsid w:val="00C11C4C"/>
    <w:rsid w:val="00C15AFC"/>
    <w:rsid w:val="00C2195A"/>
    <w:rsid w:val="00C21A9C"/>
    <w:rsid w:val="00C307AC"/>
    <w:rsid w:val="00C32C6B"/>
    <w:rsid w:val="00C404BE"/>
    <w:rsid w:val="00C474EA"/>
    <w:rsid w:val="00C646B8"/>
    <w:rsid w:val="00C66C69"/>
    <w:rsid w:val="00C75F39"/>
    <w:rsid w:val="00C90E5D"/>
    <w:rsid w:val="00CD1560"/>
    <w:rsid w:val="00CD185A"/>
    <w:rsid w:val="00CE7159"/>
    <w:rsid w:val="00CF5A8E"/>
    <w:rsid w:val="00D1060C"/>
    <w:rsid w:val="00D2043F"/>
    <w:rsid w:val="00D331F0"/>
    <w:rsid w:val="00D3321D"/>
    <w:rsid w:val="00D34640"/>
    <w:rsid w:val="00D4128F"/>
    <w:rsid w:val="00D475A3"/>
    <w:rsid w:val="00D57C3A"/>
    <w:rsid w:val="00D610E8"/>
    <w:rsid w:val="00D62184"/>
    <w:rsid w:val="00D646AF"/>
    <w:rsid w:val="00D668E4"/>
    <w:rsid w:val="00D66CC6"/>
    <w:rsid w:val="00D74452"/>
    <w:rsid w:val="00D804BB"/>
    <w:rsid w:val="00D83373"/>
    <w:rsid w:val="00D841FE"/>
    <w:rsid w:val="00DA5E43"/>
    <w:rsid w:val="00DB12DF"/>
    <w:rsid w:val="00DB330A"/>
    <w:rsid w:val="00DC6B47"/>
    <w:rsid w:val="00DD1A91"/>
    <w:rsid w:val="00DD2DCB"/>
    <w:rsid w:val="00DE01DC"/>
    <w:rsid w:val="00DE12E1"/>
    <w:rsid w:val="00DE4CF8"/>
    <w:rsid w:val="00DE579D"/>
    <w:rsid w:val="00DF0BA2"/>
    <w:rsid w:val="00DF5182"/>
    <w:rsid w:val="00E025F9"/>
    <w:rsid w:val="00E31095"/>
    <w:rsid w:val="00E31A3A"/>
    <w:rsid w:val="00E40391"/>
    <w:rsid w:val="00E52D58"/>
    <w:rsid w:val="00E56C13"/>
    <w:rsid w:val="00E61788"/>
    <w:rsid w:val="00E61DF2"/>
    <w:rsid w:val="00E707A4"/>
    <w:rsid w:val="00E7476C"/>
    <w:rsid w:val="00E74AAE"/>
    <w:rsid w:val="00E8217A"/>
    <w:rsid w:val="00E95EBB"/>
    <w:rsid w:val="00EA387A"/>
    <w:rsid w:val="00EA387E"/>
    <w:rsid w:val="00EA4F67"/>
    <w:rsid w:val="00EA7726"/>
    <w:rsid w:val="00EB2CD3"/>
    <w:rsid w:val="00EC01AA"/>
    <w:rsid w:val="00ED311B"/>
    <w:rsid w:val="00ED3E12"/>
    <w:rsid w:val="00ED6D9A"/>
    <w:rsid w:val="00EE58CA"/>
    <w:rsid w:val="00EF0235"/>
    <w:rsid w:val="00EF2A7B"/>
    <w:rsid w:val="00EF7BF0"/>
    <w:rsid w:val="00F10655"/>
    <w:rsid w:val="00F153E8"/>
    <w:rsid w:val="00F23573"/>
    <w:rsid w:val="00F278DA"/>
    <w:rsid w:val="00F3460F"/>
    <w:rsid w:val="00F35F06"/>
    <w:rsid w:val="00F407DB"/>
    <w:rsid w:val="00F63E34"/>
    <w:rsid w:val="00F72374"/>
    <w:rsid w:val="00FD5A3F"/>
    <w:rsid w:val="00FE26D5"/>
    <w:rsid w:val="00FE78AC"/>
    <w:rsid w:val="00FF2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5:docId w15:val="{353201DB-7D4D-40C7-A19F-D1010DBAE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AE00DC"/>
    <w:pPr>
      <w:keepNext/>
      <w:spacing w:after="0" w:line="240" w:lineRule="auto"/>
      <w:ind w:left="426" w:hanging="426"/>
      <w:jc w:val="both"/>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E00DC"/>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944A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4A72"/>
  </w:style>
  <w:style w:type="paragraph" w:styleId="a5">
    <w:name w:val="footer"/>
    <w:basedOn w:val="a"/>
    <w:link w:val="a6"/>
    <w:uiPriority w:val="99"/>
    <w:unhideWhenUsed/>
    <w:rsid w:val="00944A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4A72"/>
  </w:style>
  <w:style w:type="paragraph" w:customStyle="1" w:styleId="ConsNormal">
    <w:name w:val="ConsNormal"/>
    <w:rsid w:val="002010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726F9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26F99"/>
    <w:rPr>
      <w:rFonts w:ascii="Tahoma" w:hAnsi="Tahoma" w:cs="Tahoma"/>
      <w:sz w:val="16"/>
      <w:szCs w:val="16"/>
    </w:rPr>
  </w:style>
  <w:style w:type="paragraph" w:styleId="a9">
    <w:name w:val="Plain Text"/>
    <w:basedOn w:val="a"/>
    <w:link w:val="aa"/>
    <w:unhideWhenUsed/>
    <w:rsid w:val="00AD66A0"/>
    <w:pPr>
      <w:spacing w:after="0" w:line="240" w:lineRule="auto"/>
      <w:jc w:val="right"/>
    </w:pPr>
    <w:rPr>
      <w:rFonts w:ascii="Times New Roman" w:eastAsia="Times New Roman" w:hAnsi="Times New Roman" w:cs="Times New Roman"/>
      <w:sz w:val="24"/>
      <w:szCs w:val="20"/>
      <w:lang w:eastAsia="ru-RU"/>
    </w:rPr>
  </w:style>
  <w:style w:type="character" w:customStyle="1" w:styleId="aa">
    <w:name w:val="Текст Знак"/>
    <w:basedOn w:val="a0"/>
    <w:link w:val="a9"/>
    <w:rsid w:val="00AD66A0"/>
    <w:rPr>
      <w:rFonts w:ascii="Times New Roman" w:eastAsia="Times New Roman" w:hAnsi="Times New Roman" w:cs="Times New Roman"/>
      <w:sz w:val="24"/>
      <w:szCs w:val="20"/>
      <w:lang w:eastAsia="ru-RU"/>
    </w:rPr>
  </w:style>
  <w:style w:type="paragraph" w:styleId="ab">
    <w:name w:val="No Spacing"/>
    <w:uiPriority w:val="1"/>
    <w:qFormat/>
    <w:rsid w:val="001D2AB3"/>
    <w:pPr>
      <w:spacing w:after="0" w:line="240" w:lineRule="auto"/>
    </w:pPr>
  </w:style>
  <w:style w:type="table" w:styleId="ac">
    <w:name w:val="Table Grid"/>
    <w:basedOn w:val="a1"/>
    <w:rsid w:val="003222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semiHidden/>
    <w:unhideWhenUsed/>
    <w:rsid w:val="00ED3E12"/>
    <w:rPr>
      <w:color w:val="0000FF"/>
      <w:u w:val="single"/>
    </w:rPr>
  </w:style>
  <w:style w:type="character" w:styleId="ae">
    <w:name w:val="FollowedHyperlink"/>
    <w:basedOn w:val="a0"/>
    <w:uiPriority w:val="99"/>
    <w:semiHidden/>
    <w:unhideWhenUsed/>
    <w:rsid w:val="00ED3E12"/>
    <w:rPr>
      <w:color w:val="800080"/>
      <w:u w:val="single"/>
    </w:rPr>
  </w:style>
  <w:style w:type="paragraph" w:customStyle="1" w:styleId="xl63">
    <w:name w:val="xl63"/>
    <w:basedOn w:val="a"/>
    <w:rsid w:val="00ED3E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D3E1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ED3E12"/>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
    <w:rsid w:val="00ED3E12"/>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67">
    <w:name w:val="xl67"/>
    <w:basedOn w:val="a"/>
    <w:rsid w:val="00ED3E12"/>
    <w:pP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68">
    <w:name w:val="xl68"/>
    <w:basedOn w:val="a"/>
    <w:rsid w:val="00ED3E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ED3E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0">
    <w:name w:val="xl70"/>
    <w:basedOn w:val="a"/>
    <w:rsid w:val="00ED3E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
    <w:rsid w:val="00ED3E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ED3E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ru-RU"/>
    </w:rPr>
  </w:style>
  <w:style w:type="paragraph" w:customStyle="1" w:styleId="xl73">
    <w:name w:val="xl73"/>
    <w:basedOn w:val="a"/>
    <w:rsid w:val="00ED3E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4"/>
      <w:szCs w:val="24"/>
      <w:lang w:eastAsia="ru-RU"/>
    </w:rPr>
  </w:style>
  <w:style w:type="paragraph" w:customStyle="1" w:styleId="xl74">
    <w:name w:val="xl74"/>
    <w:basedOn w:val="a"/>
    <w:rsid w:val="00ED3E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FF0000"/>
      <w:sz w:val="24"/>
      <w:szCs w:val="24"/>
      <w:lang w:eastAsia="ru-RU"/>
    </w:rPr>
  </w:style>
  <w:style w:type="paragraph" w:customStyle="1" w:styleId="xl75">
    <w:name w:val="xl75"/>
    <w:basedOn w:val="a"/>
    <w:rsid w:val="00ED3E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ED3E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7">
    <w:name w:val="xl77"/>
    <w:basedOn w:val="a"/>
    <w:rsid w:val="00ED3E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ED3E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79">
    <w:name w:val="xl79"/>
    <w:basedOn w:val="a"/>
    <w:rsid w:val="00ED3E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80">
    <w:name w:val="xl80"/>
    <w:basedOn w:val="a"/>
    <w:rsid w:val="00ED3E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ED3E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FF0000"/>
      <w:sz w:val="24"/>
      <w:szCs w:val="24"/>
      <w:lang w:eastAsia="ru-RU"/>
    </w:rPr>
  </w:style>
  <w:style w:type="paragraph" w:customStyle="1" w:styleId="xl82">
    <w:name w:val="xl82"/>
    <w:basedOn w:val="a"/>
    <w:rsid w:val="00ED3E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ED3E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ru-RU"/>
    </w:rPr>
  </w:style>
  <w:style w:type="paragraph" w:customStyle="1" w:styleId="xl84">
    <w:name w:val="xl84"/>
    <w:basedOn w:val="a"/>
    <w:rsid w:val="00ED3E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ru-RU"/>
    </w:rPr>
  </w:style>
  <w:style w:type="paragraph" w:customStyle="1" w:styleId="xl85">
    <w:name w:val="xl85"/>
    <w:basedOn w:val="a"/>
    <w:rsid w:val="00ED3E1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ED3E1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ED3E1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88">
    <w:name w:val="xl88"/>
    <w:basedOn w:val="a"/>
    <w:rsid w:val="00ED3E1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89">
    <w:name w:val="xl89"/>
    <w:basedOn w:val="a"/>
    <w:rsid w:val="00ED3E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0">
    <w:name w:val="xl90"/>
    <w:basedOn w:val="a"/>
    <w:rsid w:val="00ED3E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ED3E12"/>
    <w:pPr>
      <w:shd w:val="clear" w:color="000000" w:fill="EBF1D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rsid w:val="00ED3E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Normal">
    <w:name w:val="ConsPlusNormal"/>
    <w:rsid w:val="00FE78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93">
    <w:name w:val="xl93"/>
    <w:basedOn w:val="a"/>
    <w:rsid w:val="00613A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4">
    <w:name w:val="xl94"/>
    <w:basedOn w:val="a"/>
    <w:rsid w:val="00613A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613AF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399246">
      <w:bodyDiv w:val="1"/>
      <w:marLeft w:val="0"/>
      <w:marRight w:val="0"/>
      <w:marTop w:val="0"/>
      <w:marBottom w:val="0"/>
      <w:divBdr>
        <w:top w:val="none" w:sz="0" w:space="0" w:color="auto"/>
        <w:left w:val="none" w:sz="0" w:space="0" w:color="auto"/>
        <w:bottom w:val="none" w:sz="0" w:space="0" w:color="auto"/>
        <w:right w:val="none" w:sz="0" w:space="0" w:color="auto"/>
      </w:divBdr>
    </w:div>
    <w:div w:id="310015674">
      <w:bodyDiv w:val="1"/>
      <w:marLeft w:val="0"/>
      <w:marRight w:val="0"/>
      <w:marTop w:val="0"/>
      <w:marBottom w:val="0"/>
      <w:divBdr>
        <w:top w:val="none" w:sz="0" w:space="0" w:color="auto"/>
        <w:left w:val="none" w:sz="0" w:space="0" w:color="auto"/>
        <w:bottom w:val="none" w:sz="0" w:space="0" w:color="auto"/>
        <w:right w:val="none" w:sz="0" w:space="0" w:color="auto"/>
      </w:divBdr>
    </w:div>
    <w:div w:id="336229172">
      <w:bodyDiv w:val="1"/>
      <w:marLeft w:val="0"/>
      <w:marRight w:val="0"/>
      <w:marTop w:val="0"/>
      <w:marBottom w:val="0"/>
      <w:divBdr>
        <w:top w:val="none" w:sz="0" w:space="0" w:color="auto"/>
        <w:left w:val="none" w:sz="0" w:space="0" w:color="auto"/>
        <w:bottom w:val="none" w:sz="0" w:space="0" w:color="auto"/>
        <w:right w:val="none" w:sz="0" w:space="0" w:color="auto"/>
      </w:divBdr>
    </w:div>
    <w:div w:id="476921661">
      <w:bodyDiv w:val="1"/>
      <w:marLeft w:val="0"/>
      <w:marRight w:val="0"/>
      <w:marTop w:val="0"/>
      <w:marBottom w:val="0"/>
      <w:divBdr>
        <w:top w:val="none" w:sz="0" w:space="0" w:color="auto"/>
        <w:left w:val="none" w:sz="0" w:space="0" w:color="auto"/>
        <w:bottom w:val="none" w:sz="0" w:space="0" w:color="auto"/>
        <w:right w:val="none" w:sz="0" w:space="0" w:color="auto"/>
      </w:divBdr>
    </w:div>
    <w:div w:id="524905058">
      <w:bodyDiv w:val="1"/>
      <w:marLeft w:val="0"/>
      <w:marRight w:val="0"/>
      <w:marTop w:val="0"/>
      <w:marBottom w:val="0"/>
      <w:divBdr>
        <w:top w:val="none" w:sz="0" w:space="0" w:color="auto"/>
        <w:left w:val="none" w:sz="0" w:space="0" w:color="auto"/>
        <w:bottom w:val="none" w:sz="0" w:space="0" w:color="auto"/>
        <w:right w:val="none" w:sz="0" w:space="0" w:color="auto"/>
      </w:divBdr>
    </w:div>
    <w:div w:id="553392785">
      <w:bodyDiv w:val="1"/>
      <w:marLeft w:val="0"/>
      <w:marRight w:val="0"/>
      <w:marTop w:val="0"/>
      <w:marBottom w:val="0"/>
      <w:divBdr>
        <w:top w:val="none" w:sz="0" w:space="0" w:color="auto"/>
        <w:left w:val="none" w:sz="0" w:space="0" w:color="auto"/>
        <w:bottom w:val="none" w:sz="0" w:space="0" w:color="auto"/>
        <w:right w:val="none" w:sz="0" w:space="0" w:color="auto"/>
      </w:divBdr>
    </w:div>
    <w:div w:id="630674895">
      <w:bodyDiv w:val="1"/>
      <w:marLeft w:val="0"/>
      <w:marRight w:val="0"/>
      <w:marTop w:val="0"/>
      <w:marBottom w:val="0"/>
      <w:divBdr>
        <w:top w:val="none" w:sz="0" w:space="0" w:color="auto"/>
        <w:left w:val="none" w:sz="0" w:space="0" w:color="auto"/>
        <w:bottom w:val="none" w:sz="0" w:space="0" w:color="auto"/>
        <w:right w:val="none" w:sz="0" w:space="0" w:color="auto"/>
      </w:divBdr>
    </w:div>
    <w:div w:id="633684338">
      <w:bodyDiv w:val="1"/>
      <w:marLeft w:val="0"/>
      <w:marRight w:val="0"/>
      <w:marTop w:val="0"/>
      <w:marBottom w:val="0"/>
      <w:divBdr>
        <w:top w:val="none" w:sz="0" w:space="0" w:color="auto"/>
        <w:left w:val="none" w:sz="0" w:space="0" w:color="auto"/>
        <w:bottom w:val="none" w:sz="0" w:space="0" w:color="auto"/>
        <w:right w:val="none" w:sz="0" w:space="0" w:color="auto"/>
      </w:divBdr>
    </w:div>
    <w:div w:id="790057937">
      <w:bodyDiv w:val="1"/>
      <w:marLeft w:val="0"/>
      <w:marRight w:val="0"/>
      <w:marTop w:val="0"/>
      <w:marBottom w:val="0"/>
      <w:divBdr>
        <w:top w:val="none" w:sz="0" w:space="0" w:color="auto"/>
        <w:left w:val="none" w:sz="0" w:space="0" w:color="auto"/>
        <w:bottom w:val="none" w:sz="0" w:space="0" w:color="auto"/>
        <w:right w:val="none" w:sz="0" w:space="0" w:color="auto"/>
      </w:divBdr>
    </w:div>
    <w:div w:id="875309829">
      <w:bodyDiv w:val="1"/>
      <w:marLeft w:val="0"/>
      <w:marRight w:val="0"/>
      <w:marTop w:val="0"/>
      <w:marBottom w:val="0"/>
      <w:divBdr>
        <w:top w:val="none" w:sz="0" w:space="0" w:color="auto"/>
        <w:left w:val="none" w:sz="0" w:space="0" w:color="auto"/>
        <w:bottom w:val="none" w:sz="0" w:space="0" w:color="auto"/>
        <w:right w:val="none" w:sz="0" w:space="0" w:color="auto"/>
      </w:divBdr>
    </w:div>
    <w:div w:id="977807755">
      <w:bodyDiv w:val="1"/>
      <w:marLeft w:val="0"/>
      <w:marRight w:val="0"/>
      <w:marTop w:val="0"/>
      <w:marBottom w:val="0"/>
      <w:divBdr>
        <w:top w:val="none" w:sz="0" w:space="0" w:color="auto"/>
        <w:left w:val="none" w:sz="0" w:space="0" w:color="auto"/>
        <w:bottom w:val="none" w:sz="0" w:space="0" w:color="auto"/>
        <w:right w:val="none" w:sz="0" w:space="0" w:color="auto"/>
      </w:divBdr>
    </w:div>
    <w:div w:id="1007437438">
      <w:bodyDiv w:val="1"/>
      <w:marLeft w:val="0"/>
      <w:marRight w:val="0"/>
      <w:marTop w:val="0"/>
      <w:marBottom w:val="0"/>
      <w:divBdr>
        <w:top w:val="none" w:sz="0" w:space="0" w:color="auto"/>
        <w:left w:val="none" w:sz="0" w:space="0" w:color="auto"/>
        <w:bottom w:val="none" w:sz="0" w:space="0" w:color="auto"/>
        <w:right w:val="none" w:sz="0" w:space="0" w:color="auto"/>
      </w:divBdr>
    </w:div>
    <w:div w:id="1048189621">
      <w:bodyDiv w:val="1"/>
      <w:marLeft w:val="0"/>
      <w:marRight w:val="0"/>
      <w:marTop w:val="0"/>
      <w:marBottom w:val="0"/>
      <w:divBdr>
        <w:top w:val="none" w:sz="0" w:space="0" w:color="auto"/>
        <w:left w:val="none" w:sz="0" w:space="0" w:color="auto"/>
        <w:bottom w:val="none" w:sz="0" w:space="0" w:color="auto"/>
        <w:right w:val="none" w:sz="0" w:space="0" w:color="auto"/>
      </w:divBdr>
    </w:div>
    <w:div w:id="1068304928">
      <w:bodyDiv w:val="1"/>
      <w:marLeft w:val="0"/>
      <w:marRight w:val="0"/>
      <w:marTop w:val="0"/>
      <w:marBottom w:val="0"/>
      <w:divBdr>
        <w:top w:val="none" w:sz="0" w:space="0" w:color="auto"/>
        <w:left w:val="none" w:sz="0" w:space="0" w:color="auto"/>
        <w:bottom w:val="none" w:sz="0" w:space="0" w:color="auto"/>
        <w:right w:val="none" w:sz="0" w:space="0" w:color="auto"/>
      </w:divBdr>
    </w:div>
    <w:div w:id="1121874083">
      <w:bodyDiv w:val="1"/>
      <w:marLeft w:val="0"/>
      <w:marRight w:val="0"/>
      <w:marTop w:val="0"/>
      <w:marBottom w:val="0"/>
      <w:divBdr>
        <w:top w:val="none" w:sz="0" w:space="0" w:color="auto"/>
        <w:left w:val="none" w:sz="0" w:space="0" w:color="auto"/>
        <w:bottom w:val="none" w:sz="0" w:space="0" w:color="auto"/>
        <w:right w:val="none" w:sz="0" w:space="0" w:color="auto"/>
      </w:divBdr>
    </w:div>
    <w:div w:id="1128357651">
      <w:bodyDiv w:val="1"/>
      <w:marLeft w:val="0"/>
      <w:marRight w:val="0"/>
      <w:marTop w:val="0"/>
      <w:marBottom w:val="0"/>
      <w:divBdr>
        <w:top w:val="none" w:sz="0" w:space="0" w:color="auto"/>
        <w:left w:val="none" w:sz="0" w:space="0" w:color="auto"/>
        <w:bottom w:val="none" w:sz="0" w:space="0" w:color="auto"/>
        <w:right w:val="none" w:sz="0" w:space="0" w:color="auto"/>
      </w:divBdr>
    </w:div>
    <w:div w:id="1167861724">
      <w:bodyDiv w:val="1"/>
      <w:marLeft w:val="0"/>
      <w:marRight w:val="0"/>
      <w:marTop w:val="0"/>
      <w:marBottom w:val="0"/>
      <w:divBdr>
        <w:top w:val="none" w:sz="0" w:space="0" w:color="auto"/>
        <w:left w:val="none" w:sz="0" w:space="0" w:color="auto"/>
        <w:bottom w:val="none" w:sz="0" w:space="0" w:color="auto"/>
        <w:right w:val="none" w:sz="0" w:space="0" w:color="auto"/>
      </w:divBdr>
    </w:div>
    <w:div w:id="1176574544">
      <w:bodyDiv w:val="1"/>
      <w:marLeft w:val="0"/>
      <w:marRight w:val="0"/>
      <w:marTop w:val="0"/>
      <w:marBottom w:val="0"/>
      <w:divBdr>
        <w:top w:val="none" w:sz="0" w:space="0" w:color="auto"/>
        <w:left w:val="none" w:sz="0" w:space="0" w:color="auto"/>
        <w:bottom w:val="none" w:sz="0" w:space="0" w:color="auto"/>
        <w:right w:val="none" w:sz="0" w:space="0" w:color="auto"/>
      </w:divBdr>
    </w:div>
    <w:div w:id="1246383723">
      <w:bodyDiv w:val="1"/>
      <w:marLeft w:val="0"/>
      <w:marRight w:val="0"/>
      <w:marTop w:val="0"/>
      <w:marBottom w:val="0"/>
      <w:divBdr>
        <w:top w:val="none" w:sz="0" w:space="0" w:color="auto"/>
        <w:left w:val="none" w:sz="0" w:space="0" w:color="auto"/>
        <w:bottom w:val="none" w:sz="0" w:space="0" w:color="auto"/>
        <w:right w:val="none" w:sz="0" w:space="0" w:color="auto"/>
      </w:divBdr>
    </w:div>
    <w:div w:id="1276448515">
      <w:bodyDiv w:val="1"/>
      <w:marLeft w:val="0"/>
      <w:marRight w:val="0"/>
      <w:marTop w:val="0"/>
      <w:marBottom w:val="0"/>
      <w:divBdr>
        <w:top w:val="none" w:sz="0" w:space="0" w:color="auto"/>
        <w:left w:val="none" w:sz="0" w:space="0" w:color="auto"/>
        <w:bottom w:val="none" w:sz="0" w:space="0" w:color="auto"/>
        <w:right w:val="none" w:sz="0" w:space="0" w:color="auto"/>
      </w:divBdr>
    </w:div>
    <w:div w:id="1498571036">
      <w:bodyDiv w:val="1"/>
      <w:marLeft w:val="0"/>
      <w:marRight w:val="0"/>
      <w:marTop w:val="0"/>
      <w:marBottom w:val="0"/>
      <w:divBdr>
        <w:top w:val="none" w:sz="0" w:space="0" w:color="auto"/>
        <w:left w:val="none" w:sz="0" w:space="0" w:color="auto"/>
        <w:bottom w:val="none" w:sz="0" w:space="0" w:color="auto"/>
        <w:right w:val="none" w:sz="0" w:space="0" w:color="auto"/>
      </w:divBdr>
    </w:div>
    <w:div w:id="1520662317">
      <w:bodyDiv w:val="1"/>
      <w:marLeft w:val="0"/>
      <w:marRight w:val="0"/>
      <w:marTop w:val="0"/>
      <w:marBottom w:val="0"/>
      <w:divBdr>
        <w:top w:val="none" w:sz="0" w:space="0" w:color="auto"/>
        <w:left w:val="none" w:sz="0" w:space="0" w:color="auto"/>
        <w:bottom w:val="none" w:sz="0" w:space="0" w:color="auto"/>
        <w:right w:val="none" w:sz="0" w:space="0" w:color="auto"/>
      </w:divBdr>
    </w:div>
    <w:div w:id="1523128060">
      <w:bodyDiv w:val="1"/>
      <w:marLeft w:val="0"/>
      <w:marRight w:val="0"/>
      <w:marTop w:val="0"/>
      <w:marBottom w:val="0"/>
      <w:divBdr>
        <w:top w:val="none" w:sz="0" w:space="0" w:color="auto"/>
        <w:left w:val="none" w:sz="0" w:space="0" w:color="auto"/>
        <w:bottom w:val="none" w:sz="0" w:space="0" w:color="auto"/>
        <w:right w:val="none" w:sz="0" w:space="0" w:color="auto"/>
      </w:divBdr>
    </w:div>
    <w:div w:id="1584492354">
      <w:bodyDiv w:val="1"/>
      <w:marLeft w:val="0"/>
      <w:marRight w:val="0"/>
      <w:marTop w:val="0"/>
      <w:marBottom w:val="0"/>
      <w:divBdr>
        <w:top w:val="none" w:sz="0" w:space="0" w:color="auto"/>
        <w:left w:val="none" w:sz="0" w:space="0" w:color="auto"/>
        <w:bottom w:val="none" w:sz="0" w:space="0" w:color="auto"/>
        <w:right w:val="none" w:sz="0" w:space="0" w:color="auto"/>
      </w:divBdr>
    </w:div>
    <w:div w:id="1594051295">
      <w:bodyDiv w:val="1"/>
      <w:marLeft w:val="0"/>
      <w:marRight w:val="0"/>
      <w:marTop w:val="0"/>
      <w:marBottom w:val="0"/>
      <w:divBdr>
        <w:top w:val="none" w:sz="0" w:space="0" w:color="auto"/>
        <w:left w:val="none" w:sz="0" w:space="0" w:color="auto"/>
        <w:bottom w:val="none" w:sz="0" w:space="0" w:color="auto"/>
        <w:right w:val="none" w:sz="0" w:space="0" w:color="auto"/>
      </w:divBdr>
    </w:div>
    <w:div w:id="1698969432">
      <w:bodyDiv w:val="1"/>
      <w:marLeft w:val="0"/>
      <w:marRight w:val="0"/>
      <w:marTop w:val="0"/>
      <w:marBottom w:val="0"/>
      <w:divBdr>
        <w:top w:val="none" w:sz="0" w:space="0" w:color="auto"/>
        <w:left w:val="none" w:sz="0" w:space="0" w:color="auto"/>
        <w:bottom w:val="none" w:sz="0" w:space="0" w:color="auto"/>
        <w:right w:val="none" w:sz="0" w:space="0" w:color="auto"/>
      </w:divBdr>
    </w:div>
    <w:div w:id="1717847632">
      <w:bodyDiv w:val="1"/>
      <w:marLeft w:val="0"/>
      <w:marRight w:val="0"/>
      <w:marTop w:val="0"/>
      <w:marBottom w:val="0"/>
      <w:divBdr>
        <w:top w:val="none" w:sz="0" w:space="0" w:color="auto"/>
        <w:left w:val="none" w:sz="0" w:space="0" w:color="auto"/>
        <w:bottom w:val="none" w:sz="0" w:space="0" w:color="auto"/>
        <w:right w:val="none" w:sz="0" w:space="0" w:color="auto"/>
      </w:divBdr>
    </w:div>
    <w:div w:id="1742099412">
      <w:bodyDiv w:val="1"/>
      <w:marLeft w:val="0"/>
      <w:marRight w:val="0"/>
      <w:marTop w:val="0"/>
      <w:marBottom w:val="0"/>
      <w:divBdr>
        <w:top w:val="none" w:sz="0" w:space="0" w:color="auto"/>
        <w:left w:val="none" w:sz="0" w:space="0" w:color="auto"/>
        <w:bottom w:val="none" w:sz="0" w:space="0" w:color="auto"/>
        <w:right w:val="none" w:sz="0" w:space="0" w:color="auto"/>
      </w:divBdr>
    </w:div>
    <w:div w:id="1778788980">
      <w:bodyDiv w:val="1"/>
      <w:marLeft w:val="0"/>
      <w:marRight w:val="0"/>
      <w:marTop w:val="0"/>
      <w:marBottom w:val="0"/>
      <w:divBdr>
        <w:top w:val="none" w:sz="0" w:space="0" w:color="auto"/>
        <w:left w:val="none" w:sz="0" w:space="0" w:color="auto"/>
        <w:bottom w:val="none" w:sz="0" w:space="0" w:color="auto"/>
        <w:right w:val="none" w:sz="0" w:space="0" w:color="auto"/>
      </w:divBdr>
    </w:div>
    <w:div w:id="1792742037">
      <w:bodyDiv w:val="1"/>
      <w:marLeft w:val="0"/>
      <w:marRight w:val="0"/>
      <w:marTop w:val="0"/>
      <w:marBottom w:val="0"/>
      <w:divBdr>
        <w:top w:val="none" w:sz="0" w:space="0" w:color="auto"/>
        <w:left w:val="none" w:sz="0" w:space="0" w:color="auto"/>
        <w:bottom w:val="none" w:sz="0" w:space="0" w:color="auto"/>
        <w:right w:val="none" w:sz="0" w:space="0" w:color="auto"/>
      </w:divBdr>
    </w:div>
    <w:div w:id="1794590637">
      <w:bodyDiv w:val="1"/>
      <w:marLeft w:val="0"/>
      <w:marRight w:val="0"/>
      <w:marTop w:val="0"/>
      <w:marBottom w:val="0"/>
      <w:divBdr>
        <w:top w:val="none" w:sz="0" w:space="0" w:color="auto"/>
        <w:left w:val="none" w:sz="0" w:space="0" w:color="auto"/>
        <w:bottom w:val="none" w:sz="0" w:space="0" w:color="auto"/>
        <w:right w:val="none" w:sz="0" w:space="0" w:color="auto"/>
      </w:divBdr>
    </w:div>
    <w:div w:id="1801612084">
      <w:bodyDiv w:val="1"/>
      <w:marLeft w:val="0"/>
      <w:marRight w:val="0"/>
      <w:marTop w:val="0"/>
      <w:marBottom w:val="0"/>
      <w:divBdr>
        <w:top w:val="none" w:sz="0" w:space="0" w:color="auto"/>
        <w:left w:val="none" w:sz="0" w:space="0" w:color="auto"/>
        <w:bottom w:val="none" w:sz="0" w:space="0" w:color="auto"/>
        <w:right w:val="none" w:sz="0" w:space="0" w:color="auto"/>
      </w:divBdr>
    </w:div>
    <w:div w:id="1826505014">
      <w:bodyDiv w:val="1"/>
      <w:marLeft w:val="0"/>
      <w:marRight w:val="0"/>
      <w:marTop w:val="0"/>
      <w:marBottom w:val="0"/>
      <w:divBdr>
        <w:top w:val="none" w:sz="0" w:space="0" w:color="auto"/>
        <w:left w:val="none" w:sz="0" w:space="0" w:color="auto"/>
        <w:bottom w:val="none" w:sz="0" w:space="0" w:color="auto"/>
        <w:right w:val="none" w:sz="0" w:space="0" w:color="auto"/>
      </w:divBdr>
    </w:div>
    <w:div w:id="1841045051">
      <w:bodyDiv w:val="1"/>
      <w:marLeft w:val="0"/>
      <w:marRight w:val="0"/>
      <w:marTop w:val="0"/>
      <w:marBottom w:val="0"/>
      <w:divBdr>
        <w:top w:val="none" w:sz="0" w:space="0" w:color="auto"/>
        <w:left w:val="none" w:sz="0" w:space="0" w:color="auto"/>
        <w:bottom w:val="none" w:sz="0" w:space="0" w:color="auto"/>
        <w:right w:val="none" w:sz="0" w:space="0" w:color="auto"/>
      </w:divBdr>
    </w:div>
    <w:div w:id="1890875733">
      <w:bodyDiv w:val="1"/>
      <w:marLeft w:val="0"/>
      <w:marRight w:val="0"/>
      <w:marTop w:val="0"/>
      <w:marBottom w:val="0"/>
      <w:divBdr>
        <w:top w:val="none" w:sz="0" w:space="0" w:color="auto"/>
        <w:left w:val="none" w:sz="0" w:space="0" w:color="auto"/>
        <w:bottom w:val="none" w:sz="0" w:space="0" w:color="auto"/>
        <w:right w:val="none" w:sz="0" w:space="0" w:color="auto"/>
      </w:divBdr>
    </w:div>
    <w:div w:id="1914193689">
      <w:bodyDiv w:val="1"/>
      <w:marLeft w:val="0"/>
      <w:marRight w:val="0"/>
      <w:marTop w:val="0"/>
      <w:marBottom w:val="0"/>
      <w:divBdr>
        <w:top w:val="none" w:sz="0" w:space="0" w:color="auto"/>
        <w:left w:val="none" w:sz="0" w:space="0" w:color="auto"/>
        <w:bottom w:val="none" w:sz="0" w:space="0" w:color="auto"/>
        <w:right w:val="none" w:sz="0" w:space="0" w:color="auto"/>
      </w:divBdr>
    </w:div>
    <w:div w:id="2052654587">
      <w:bodyDiv w:val="1"/>
      <w:marLeft w:val="0"/>
      <w:marRight w:val="0"/>
      <w:marTop w:val="0"/>
      <w:marBottom w:val="0"/>
      <w:divBdr>
        <w:top w:val="none" w:sz="0" w:space="0" w:color="auto"/>
        <w:left w:val="none" w:sz="0" w:space="0" w:color="auto"/>
        <w:bottom w:val="none" w:sz="0" w:space="0" w:color="auto"/>
        <w:right w:val="none" w:sz="0" w:space="0" w:color="auto"/>
      </w:divBdr>
    </w:div>
    <w:div w:id="206525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564AB771770AB4BA6D9D0ACB414468D" ma:contentTypeVersion="4" ma:contentTypeDescription="Создание документа." ma:contentTypeScope="" ma:versionID="507987bdd42aaf363648ac31b16fe031">
  <xsd:schema xmlns:xsd="http://www.w3.org/2001/XMLSchema" xmlns:xs="http://www.w3.org/2001/XMLSchema" xmlns:p="http://schemas.microsoft.com/office/2006/metadata/properties" xmlns:ns2="7ea2af7e-ab94-4496-8e4c-88a08ffd6479" targetNamespace="http://schemas.microsoft.com/office/2006/metadata/properties" ma:root="true" ma:fieldsID="baf44536e64b532e4fbf28b272eba1b6" ns2:_="">
    <xsd:import namespace="7ea2af7e-ab94-4496-8e4c-88a08ffd6479"/>
    <xsd:element name="properties">
      <xsd:complexType>
        <xsd:sequence>
          <xsd:element name="documentManagement">
            <xsd:complexType>
              <xsd:all>
                <xsd:element ref="ns2:OrderBy"/>
                <xsd:element ref="ns2: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2af7e-ab94-4496-8e4c-88a08ffd6479" elementFormDefault="qualified">
    <xsd:import namespace="http://schemas.microsoft.com/office/2006/documentManagement/types"/>
    <xsd:import namespace="http://schemas.microsoft.com/office/infopath/2007/PartnerControls"/>
    <xsd:element name="OrderBy" ma:index="8" ma:displayName="Сортировка" ma:internalName="OrderBy" ma:percentage="FALSE">
      <xsd:simpleType>
        <xsd:restriction base="dms:Number"/>
      </xsd:simpleType>
    </xsd:element>
    <xsd:element name="Info" ma:index="9" nillable="true" ma:displayName="Информационное сообщение" ma:default="0" ma:internalName="Inf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OrderBy xmlns="7ea2af7e-ab94-4496-8e4c-88a08ffd6479">13</OrderBy>
    <Info xmlns="7ea2af7e-ab94-4496-8e4c-88a08ffd6479">false</Info>
  </documentManagement>
</p:properties>
</file>

<file path=customXml/itemProps1.xml><?xml version="1.0" encoding="utf-8"?>
<ds:datastoreItem xmlns:ds="http://schemas.openxmlformats.org/officeDocument/2006/customXml" ds:itemID="{A734DF08-1618-48F7-A6D4-1FE00F1ADEC6}"/>
</file>

<file path=customXml/itemProps2.xml><?xml version="1.0" encoding="utf-8"?>
<ds:datastoreItem xmlns:ds="http://schemas.openxmlformats.org/officeDocument/2006/customXml" ds:itemID="{B0777CC3-1BB0-4217-AD24-1538FBC451AA}"/>
</file>

<file path=customXml/itemProps3.xml><?xml version="1.0" encoding="utf-8"?>
<ds:datastoreItem xmlns:ds="http://schemas.openxmlformats.org/officeDocument/2006/customXml" ds:itemID="{38212AAA-F7C6-4F59-BA67-5C5AA238E35E}"/>
</file>

<file path=customXml/itemProps4.xml><?xml version="1.0" encoding="utf-8"?>
<ds:datastoreItem xmlns:ds="http://schemas.openxmlformats.org/officeDocument/2006/customXml" ds:itemID="{C9DB4D0E-F695-44A7-9511-8985AFD3B649}"/>
</file>

<file path=docProps/app.xml><?xml version="1.0" encoding="utf-8"?>
<Properties xmlns="http://schemas.openxmlformats.org/officeDocument/2006/extended-properties" xmlns:vt="http://schemas.openxmlformats.org/officeDocument/2006/docPropsVTypes">
  <Template>Normal</Template>
  <TotalTime>217</TotalTime>
  <Pages>4</Pages>
  <Words>1121</Words>
  <Characters>6393</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7500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10 «Распределение бюдж. инвестиций и субсидий на осуществление кап.вложений в объекты мун.собственности, софинансирование кап.вложений в которые осуществляется за счет межбюдж. субсидий по направлениям расходов и главным распорядителям ...»</dc:title>
  <dc:creator>Дулесина Анастасия Валерьевна</dc:creator>
  <cp:lastModifiedBy>Михайленко Наталья Юрьевна</cp:lastModifiedBy>
  <cp:revision>61</cp:revision>
  <cp:lastPrinted>2025-07-03T07:05:00Z</cp:lastPrinted>
  <dcterms:created xsi:type="dcterms:W3CDTF">2024-07-25T13:18:00Z</dcterms:created>
  <dcterms:modified xsi:type="dcterms:W3CDTF">2025-11-14T16:00:00Z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0x010100A564AB771770AB4BA6D9D0ACB414468D</vt:lpwstr>
  </property>
</Properties>
</file>