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C0" w:rsidRDefault="002019C0" w:rsidP="00715E23">
      <w:pPr>
        <w:jc w:val="center"/>
        <w:rPr>
          <w:caps/>
          <w:sz w:val="32"/>
          <w:szCs w:val="32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57pt" o:ole="">
            <v:imagedata r:id="rId8" o:title="" cropright="37124f"/>
          </v:shape>
          <o:OLEObject Type="Embed" ProgID="Word.Picture.8" ShapeID="_x0000_i1025" DrawAspect="Content" ObjectID="_1806477853" r:id="rId9"/>
        </w:object>
      </w:r>
    </w:p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</w:t>
      </w:r>
      <w:r w:rsidRPr="009A0B2F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B853B6">
      <w:pPr>
        <w:ind w:right="4818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3703D0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решен</w:t>
      </w:r>
      <w:r w:rsidR="0045541B">
        <w:rPr>
          <w:sz w:val="28"/>
          <w:szCs w:val="28"/>
        </w:rPr>
        <w:t xml:space="preserve">ие Волгоградской городской Думы </w:t>
      </w:r>
      <w:r w:rsidR="0045541B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</w:t>
      </w:r>
      <w:r w:rsidR="00B74ABB">
        <w:rPr>
          <w:sz w:val="28"/>
          <w:szCs w:val="28"/>
        </w:rPr>
        <w:t>21.11.2018 №</w:t>
      </w:r>
      <w:r w:rsidR="00B74ABB" w:rsidRPr="00B74ABB">
        <w:rPr>
          <w:sz w:val="28"/>
          <w:szCs w:val="28"/>
        </w:rPr>
        <w:t xml:space="preserve"> 3/60 </w:t>
      </w:r>
      <w:r w:rsidRPr="007644D8">
        <w:rPr>
          <w:sz w:val="28"/>
          <w:szCs w:val="28"/>
        </w:rPr>
        <w:t>«</w:t>
      </w:r>
      <w:r w:rsidR="00B74ABB" w:rsidRPr="00B74ABB">
        <w:rPr>
          <w:sz w:val="28"/>
          <w:szCs w:val="28"/>
        </w:rPr>
        <w:t>Об</w:t>
      </w:r>
      <w:r w:rsidR="00B74ABB">
        <w:rPr>
          <w:sz w:val="28"/>
          <w:szCs w:val="28"/>
        </w:rPr>
        <w:t> </w:t>
      </w:r>
      <w:r w:rsidR="00B74ABB" w:rsidRPr="00B74ABB">
        <w:rPr>
          <w:sz w:val="28"/>
          <w:szCs w:val="28"/>
        </w:rPr>
        <w:t>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</w:t>
      </w:r>
      <w:r w:rsidRPr="007644D8">
        <w:rPr>
          <w:sz w:val="28"/>
          <w:szCs w:val="28"/>
        </w:rPr>
        <w:t xml:space="preserve">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20FBC" w:rsidRDefault="00620FBC" w:rsidP="00620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620FBC" w:rsidRDefault="00620FBC" w:rsidP="00620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 Внести в решение Волгоградской городской Думы от 21.11.2018 №</w:t>
      </w:r>
      <w:r>
        <w:rPr>
          <w:rFonts w:eastAsiaTheme="minorHAnsi"/>
          <w:sz w:val="28"/>
          <w:szCs w:val="28"/>
          <w:lang w:eastAsia="en-US"/>
        </w:rPr>
        <w:t> </w:t>
      </w:r>
      <w:r w:rsidRPr="002A4368">
        <w:rPr>
          <w:rFonts w:eastAsiaTheme="minorHAnsi"/>
          <w:sz w:val="28"/>
          <w:szCs w:val="28"/>
          <w:lang w:eastAsia="en-US"/>
        </w:rPr>
        <w:t>3/60 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 следующие изменения: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1.1. Преамбулу изложить в следующей редакции: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 xml:space="preserve">«В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07 июня 2018 г. № 72-ОД «О градостроительной деятельности на территории Волгоградской области», руководствуясь статьями 24, 26 Устава города-героя Волгограда, Волгоградская городская Дума </w:t>
      </w:r>
    </w:p>
    <w:p w:rsidR="002A4368" w:rsidRPr="002A4368" w:rsidRDefault="002A4368" w:rsidP="002A4368">
      <w:pPr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b/>
          <w:sz w:val="28"/>
          <w:szCs w:val="28"/>
          <w:lang w:eastAsia="en-US"/>
        </w:rPr>
        <w:t>РЕШИЛА:</w:t>
      </w:r>
      <w:r w:rsidRPr="002A4368">
        <w:rPr>
          <w:rFonts w:eastAsiaTheme="minorHAnsi"/>
          <w:sz w:val="28"/>
          <w:szCs w:val="28"/>
          <w:lang w:eastAsia="en-US"/>
        </w:rPr>
        <w:t>».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1.2. Пункт 1 изложить в следующей редакции: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lastRenderedPageBreak/>
        <w:t>«1. Утвердить прилагаемое Положение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документа.».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 В Положении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документа, утвержденном вышеуказанным решением: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1.3.1. В разделе 1: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1.3.1.1. Пункт 1.1 признать утратившим силу.</w:t>
      </w:r>
    </w:p>
    <w:p w:rsidR="005B1169" w:rsidRPr="005B1169" w:rsidRDefault="005B1169" w:rsidP="005B11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B1169">
        <w:rPr>
          <w:rFonts w:eastAsiaTheme="minorHAnsi"/>
          <w:sz w:val="28"/>
          <w:szCs w:val="28"/>
          <w:lang w:eastAsia="en-US"/>
        </w:rPr>
        <w:t>1.3.1.2. В пункте 1.2 слова «Настоящее Положение» заменить словами «Положение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 (далее – Положение)».</w:t>
      </w:r>
    </w:p>
    <w:p w:rsidR="002A4368" w:rsidRPr="002A4368" w:rsidRDefault="005B1169" w:rsidP="005B11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B1169">
        <w:rPr>
          <w:rFonts w:eastAsiaTheme="minorHAnsi"/>
          <w:sz w:val="28"/>
          <w:szCs w:val="28"/>
          <w:lang w:eastAsia="en-US"/>
        </w:rPr>
        <w:t xml:space="preserve">1.3.1.3. </w:t>
      </w:r>
      <w:r w:rsidR="002A4368" w:rsidRPr="002A4368">
        <w:rPr>
          <w:rFonts w:eastAsiaTheme="minorHAnsi"/>
          <w:sz w:val="28"/>
          <w:szCs w:val="28"/>
          <w:lang w:eastAsia="en-US"/>
        </w:rPr>
        <w:t>Дополнить пунктом 1.5 следующего содержания: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 xml:space="preserve">«1.5. </w:t>
      </w:r>
      <w:r w:rsidR="00C0054A">
        <w:rPr>
          <w:rFonts w:eastAsiaTheme="minorHAnsi"/>
          <w:sz w:val="28"/>
          <w:szCs w:val="28"/>
          <w:lang w:eastAsia="en-US"/>
        </w:rPr>
        <w:t>П</w:t>
      </w:r>
      <w:r w:rsidRPr="002A4368">
        <w:rPr>
          <w:rFonts w:eastAsiaTheme="minorHAnsi"/>
          <w:sz w:val="28"/>
          <w:szCs w:val="28"/>
          <w:lang w:eastAsia="en-US"/>
        </w:rPr>
        <w:t xml:space="preserve">лан реализации Генерального плана </w:t>
      </w:r>
      <w:r w:rsidR="006F289B">
        <w:rPr>
          <w:rFonts w:eastAsiaTheme="minorHAnsi"/>
          <w:sz w:val="28"/>
          <w:szCs w:val="28"/>
          <w:lang w:eastAsia="en-US"/>
        </w:rPr>
        <w:t>подготавливается</w:t>
      </w:r>
      <w:r w:rsidRPr="002A4368">
        <w:rPr>
          <w:rFonts w:eastAsiaTheme="minorHAnsi"/>
          <w:sz w:val="28"/>
          <w:szCs w:val="28"/>
          <w:lang w:eastAsia="en-US"/>
        </w:rPr>
        <w:t xml:space="preserve"> в порядке</w:t>
      </w:r>
      <w:r w:rsidR="00C0054A">
        <w:rPr>
          <w:rFonts w:eastAsiaTheme="minorHAnsi"/>
          <w:sz w:val="28"/>
          <w:szCs w:val="28"/>
          <w:lang w:eastAsia="en-US"/>
        </w:rPr>
        <w:t xml:space="preserve"> и утверждается в составе,</w:t>
      </w:r>
      <w:r w:rsidRPr="002A4368">
        <w:rPr>
          <w:rFonts w:eastAsiaTheme="minorHAnsi"/>
          <w:sz w:val="28"/>
          <w:szCs w:val="28"/>
          <w:lang w:eastAsia="en-US"/>
        </w:rPr>
        <w:t xml:space="preserve"> установленн</w:t>
      </w:r>
      <w:r w:rsidR="00C0054A">
        <w:rPr>
          <w:rFonts w:eastAsiaTheme="minorHAnsi"/>
          <w:sz w:val="28"/>
          <w:szCs w:val="28"/>
          <w:lang w:eastAsia="en-US"/>
        </w:rPr>
        <w:t>ых</w:t>
      </w:r>
      <w:r w:rsidRPr="002A4368">
        <w:rPr>
          <w:rFonts w:eastAsiaTheme="minorHAnsi"/>
          <w:sz w:val="28"/>
          <w:szCs w:val="28"/>
          <w:lang w:eastAsia="en-US"/>
        </w:rPr>
        <w:t xml:space="preserve"> органом исполнительной власти Волгоградской области, уполномоченным в сфере градостроительной деятельности и архитектуры на территории Волгоградской области.».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1.3.2. В разделе 2: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1.3.2.1. Пункт 2.3 изложить в следующей редакции: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«2.3. На указанных в п</w:t>
      </w:r>
      <w:r w:rsidR="006B7015">
        <w:rPr>
          <w:rFonts w:eastAsiaTheme="minorHAnsi"/>
          <w:sz w:val="28"/>
          <w:szCs w:val="28"/>
          <w:lang w:eastAsia="en-US"/>
        </w:rPr>
        <w:t>одп</w:t>
      </w:r>
      <w:r w:rsidRPr="00196FA9">
        <w:rPr>
          <w:rFonts w:eastAsiaTheme="minorHAnsi"/>
          <w:sz w:val="28"/>
          <w:szCs w:val="28"/>
          <w:lang w:eastAsia="en-US"/>
        </w:rPr>
        <w:t>унктах 2</w:t>
      </w:r>
      <w:r w:rsidR="00956F4A">
        <w:rPr>
          <w:rFonts w:eastAsiaTheme="minorHAnsi"/>
          <w:sz w:val="28"/>
          <w:szCs w:val="28"/>
          <w:lang w:eastAsia="en-US"/>
        </w:rPr>
        <w:t xml:space="preserve"> </w:t>
      </w:r>
      <w:r w:rsidR="006B1DB0">
        <w:rPr>
          <w:rFonts w:eastAsiaTheme="minorHAnsi"/>
          <w:sz w:val="28"/>
          <w:szCs w:val="28"/>
          <w:lang w:eastAsia="en-US"/>
        </w:rPr>
        <w:t>–</w:t>
      </w:r>
      <w:r w:rsidR="00956F4A">
        <w:rPr>
          <w:rFonts w:eastAsiaTheme="minorHAnsi"/>
          <w:sz w:val="28"/>
          <w:szCs w:val="28"/>
          <w:lang w:eastAsia="en-US"/>
        </w:rPr>
        <w:t xml:space="preserve"> </w:t>
      </w:r>
      <w:r w:rsidRPr="00196FA9">
        <w:rPr>
          <w:rFonts w:eastAsiaTheme="minorHAnsi"/>
          <w:sz w:val="28"/>
          <w:szCs w:val="28"/>
          <w:lang w:eastAsia="en-US"/>
        </w:rPr>
        <w:t xml:space="preserve">4 пункта 2.1 </w:t>
      </w:r>
      <w:r w:rsidR="006B7015">
        <w:rPr>
          <w:rFonts w:eastAsiaTheme="minorHAnsi"/>
          <w:sz w:val="28"/>
          <w:szCs w:val="28"/>
          <w:lang w:eastAsia="en-US"/>
        </w:rPr>
        <w:t xml:space="preserve">настоящего раздела </w:t>
      </w:r>
      <w:r w:rsidRPr="00196FA9">
        <w:rPr>
          <w:rFonts w:eastAsiaTheme="minorHAnsi"/>
          <w:sz w:val="28"/>
          <w:szCs w:val="28"/>
          <w:lang w:eastAsia="en-US"/>
        </w:rPr>
        <w:t>картах отображаются: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1) виды объектов местного значения городского округа, определенные частью 2 статьи 6 Закона Волгоградской области от 07 июня 2018 г. № 72-ОД «О градостроительной деятельности на территории Волгоградской области»;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2) границы населенных пунктов (в том числе границы образуемых населенных пунктов), входящих в состав городского округа;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городского округа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 городского округа.».</w:t>
      </w:r>
    </w:p>
    <w:p w:rsidR="00196FA9" w:rsidRPr="00196FA9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1.3.2.2. Пункты 2.5, 2.6 признать утратившими силу.</w:t>
      </w:r>
    </w:p>
    <w:p w:rsidR="002A4368" w:rsidRPr="002A4368" w:rsidRDefault="00196FA9" w:rsidP="00196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6FA9">
        <w:rPr>
          <w:rFonts w:eastAsiaTheme="minorHAnsi"/>
          <w:sz w:val="28"/>
          <w:szCs w:val="28"/>
          <w:lang w:eastAsia="en-US"/>
        </w:rPr>
        <w:t>1.3.2.3. В подпункте 4 пункта 2.8 слова «субъекта Российской Федерации» заменить словами «Волгоградской области».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1.3.3. В разделе 3: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1.3.3.1. В подпункте 7 пункта 3.2 слова ««О Положении о порядке организации и проведения общественных обсуждений или публичных слушаний в городском округе город-герой Волгоград»» заменить словами ««О</w:t>
      </w:r>
      <w:r w:rsidR="004F324D">
        <w:rPr>
          <w:rFonts w:eastAsiaTheme="minorHAnsi"/>
          <w:sz w:val="28"/>
          <w:szCs w:val="28"/>
          <w:lang w:eastAsia="en-US"/>
        </w:rPr>
        <w:t> </w:t>
      </w:r>
      <w:r w:rsidRPr="002A4368">
        <w:rPr>
          <w:rFonts w:eastAsiaTheme="minorHAnsi"/>
          <w:sz w:val="28"/>
          <w:szCs w:val="28"/>
          <w:lang w:eastAsia="en-US"/>
        </w:rPr>
        <w:t>принятии Положения о порядке организации и проведения общественных обсуждений и публичных слушаний в городском округе город-герой Волгоград»».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lastRenderedPageBreak/>
        <w:t>1.3.3.2. В пункте 3.7 слова «действующим законодательством в области градостроительной деятельности» заменить словами «законодательством о градостроительной деятельности».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1.3.3.3. Пункт 3.10 изложить в следующей редакции: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«3.10. Проект Генерального плана подлежит обязательному рассмотрению на публичных слушаниях, проводимых в соответствии со статьей 28 Градостроительного кодекса Российской Федерации, Уставом города-героя Волгограда, решением Волгоградской городской Думы от</w:t>
      </w:r>
      <w:r w:rsidR="004F324D">
        <w:rPr>
          <w:rFonts w:eastAsiaTheme="minorHAnsi"/>
          <w:sz w:val="28"/>
          <w:szCs w:val="28"/>
          <w:lang w:eastAsia="en-US"/>
        </w:rPr>
        <w:t> </w:t>
      </w:r>
      <w:r w:rsidRPr="002A4368">
        <w:rPr>
          <w:rFonts w:eastAsiaTheme="minorHAnsi"/>
          <w:sz w:val="28"/>
          <w:szCs w:val="28"/>
          <w:lang w:eastAsia="en-US"/>
        </w:rPr>
        <w:t>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за исключением случаев, предусмотренных законодательством о градостроительной деятельности.».</w:t>
      </w:r>
    </w:p>
    <w:p w:rsidR="002A4368" w:rsidRPr="002A4368" w:rsidRDefault="002A4368" w:rsidP="002A436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4368">
        <w:rPr>
          <w:rFonts w:eastAsiaTheme="minorHAnsi"/>
          <w:sz w:val="28"/>
          <w:szCs w:val="28"/>
          <w:lang w:eastAsia="en-US"/>
        </w:rPr>
        <w:t>1.3.4. Раздел 4 дополнить пунктом 4.2</w:t>
      </w:r>
      <w:r w:rsidRPr="004F324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A4368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620FBC" w:rsidRDefault="002A4368" w:rsidP="002A4368">
      <w:pPr>
        <w:ind w:firstLine="708"/>
        <w:jc w:val="both"/>
        <w:rPr>
          <w:sz w:val="28"/>
          <w:szCs w:val="28"/>
        </w:rPr>
      </w:pPr>
      <w:r w:rsidRPr="002A4368">
        <w:rPr>
          <w:rFonts w:eastAsiaTheme="minorHAnsi"/>
          <w:sz w:val="28"/>
          <w:szCs w:val="28"/>
          <w:lang w:eastAsia="en-US"/>
        </w:rPr>
        <w:t>«4.2</w:t>
      </w:r>
      <w:r w:rsidRPr="004F324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A4368">
        <w:rPr>
          <w:rFonts w:eastAsiaTheme="minorHAnsi"/>
          <w:sz w:val="28"/>
          <w:szCs w:val="28"/>
          <w:lang w:eastAsia="en-US"/>
        </w:rPr>
        <w:t>. Выполнение Генерального плана осуществляется на основании плана реализации Генерального плана, утверждаемого главой Волгограда.».</w:t>
      </w:r>
    </w:p>
    <w:p w:rsidR="00620FBC" w:rsidRDefault="00620FBC" w:rsidP="00620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564D1" w:rsidRPr="001B46E9" w:rsidRDefault="000564D1" w:rsidP="009C5B67">
      <w:pPr>
        <w:jc w:val="both"/>
        <w:rPr>
          <w:color w:val="FF0000"/>
          <w:sz w:val="28"/>
          <w:szCs w:val="28"/>
        </w:rPr>
      </w:pPr>
    </w:p>
    <w:p w:rsidR="000564D1" w:rsidRDefault="000564D1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CE4FFB" w:rsidRDefault="00CE4FFB" w:rsidP="00364539">
      <w:pPr>
        <w:jc w:val="both"/>
        <w:rPr>
          <w:sz w:val="24"/>
          <w:szCs w:val="24"/>
        </w:rPr>
      </w:pPr>
    </w:p>
    <w:p w:rsidR="006B7015" w:rsidRDefault="006B7015" w:rsidP="00364539">
      <w:pPr>
        <w:jc w:val="both"/>
        <w:rPr>
          <w:sz w:val="24"/>
          <w:szCs w:val="24"/>
        </w:rPr>
      </w:pPr>
    </w:p>
    <w:p w:rsidR="006B7015" w:rsidRDefault="006B7015" w:rsidP="00364539">
      <w:pPr>
        <w:jc w:val="both"/>
        <w:rPr>
          <w:sz w:val="24"/>
          <w:szCs w:val="24"/>
        </w:rPr>
      </w:pPr>
    </w:p>
    <w:p w:rsidR="006B7015" w:rsidRDefault="006B7015" w:rsidP="00364539">
      <w:pPr>
        <w:jc w:val="both"/>
        <w:rPr>
          <w:sz w:val="24"/>
          <w:szCs w:val="24"/>
        </w:rPr>
      </w:pPr>
      <w:bookmarkStart w:id="0" w:name="_GoBack"/>
      <w:bookmarkEnd w:id="0"/>
    </w:p>
    <w:sectPr w:rsidR="006B7015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5B" w:rsidRDefault="00C27C5B">
      <w:r>
        <w:separator/>
      </w:r>
    </w:p>
  </w:endnote>
  <w:endnote w:type="continuationSeparator" w:id="0">
    <w:p w:rsidR="00C27C5B" w:rsidRDefault="00C2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5B" w:rsidRDefault="00C27C5B">
      <w:r>
        <w:separator/>
      </w:r>
    </w:p>
  </w:footnote>
  <w:footnote w:type="continuationSeparator" w:id="0">
    <w:p w:rsidR="00C27C5B" w:rsidRDefault="00C2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15" w:rsidRDefault="006B70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7015" w:rsidRDefault="006B70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6B7015" w:rsidRDefault="006B7015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7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15" w:rsidRPr="00E619C4" w:rsidRDefault="006B7015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308"/>
    <w:rsid w:val="00026CF8"/>
    <w:rsid w:val="0003124C"/>
    <w:rsid w:val="000352F9"/>
    <w:rsid w:val="000377E4"/>
    <w:rsid w:val="0004094C"/>
    <w:rsid w:val="00046D95"/>
    <w:rsid w:val="0005486B"/>
    <w:rsid w:val="00054876"/>
    <w:rsid w:val="000564D1"/>
    <w:rsid w:val="00062FCE"/>
    <w:rsid w:val="0006548F"/>
    <w:rsid w:val="0006639A"/>
    <w:rsid w:val="000701CD"/>
    <w:rsid w:val="0007167A"/>
    <w:rsid w:val="00072F48"/>
    <w:rsid w:val="00082656"/>
    <w:rsid w:val="0008531E"/>
    <w:rsid w:val="00087275"/>
    <w:rsid w:val="000911C3"/>
    <w:rsid w:val="0009718E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6FA9"/>
    <w:rsid w:val="0019746D"/>
    <w:rsid w:val="001979F0"/>
    <w:rsid w:val="001A14DE"/>
    <w:rsid w:val="001B2939"/>
    <w:rsid w:val="001B36E2"/>
    <w:rsid w:val="001B46E9"/>
    <w:rsid w:val="001B5BFF"/>
    <w:rsid w:val="001B68A4"/>
    <w:rsid w:val="001D12A2"/>
    <w:rsid w:val="001D7F9D"/>
    <w:rsid w:val="001E0D2D"/>
    <w:rsid w:val="001E12D3"/>
    <w:rsid w:val="00200F1E"/>
    <w:rsid w:val="002014E2"/>
    <w:rsid w:val="002019C0"/>
    <w:rsid w:val="00202E8E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08BC"/>
    <w:rsid w:val="002429A1"/>
    <w:rsid w:val="00254964"/>
    <w:rsid w:val="00254F6B"/>
    <w:rsid w:val="00255B52"/>
    <w:rsid w:val="002563D8"/>
    <w:rsid w:val="002711EC"/>
    <w:rsid w:val="002753A3"/>
    <w:rsid w:val="00281735"/>
    <w:rsid w:val="00281DAD"/>
    <w:rsid w:val="00286049"/>
    <w:rsid w:val="002963B4"/>
    <w:rsid w:val="00297B3E"/>
    <w:rsid w:val="002A42B4"/>
    <w:rsid w:val="002A4368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4539"/>
    <w:rsid w:val="003661AD"/>
    <w:rsid w:val="00367C7C"/>
    <w:rsid w:val="003703D0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3F6543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5541B"/>
    <w:rsid w:val="00456A22"/>
    <w:rsid w:val="00456E93"/>
    <w:rsid w:val="00460543"/>
    <w:rsid w:val="00462321"/>
    <w:rsid w:val="0046472C"/>
    <w:rsid w:val="00474888"/>
    <w:rsid w:val="00475A5E"/>
    <w:rsid w:val="00476893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1F26"/>
    <w:rsid w:val="004B2B1C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24D"/>
    <w:rsid w:val="004F330F"/>
    <w:rsid w:val="005000E8"/>
    <w:rsid w:val="00502105"/>
    <w:rsid w:val="00514E4C"/>
    <w:rsid w:val="0051684D"/>
    <w:rsid w:val="00530DC7"/>
    <w:rsid w:val="00535492"/>
    <w:rsid w:val="00536C0C"/>
    <w:rsid w:val="00540D31"/>
    <w:rsid w:val="00547AC2"/>
    <w:rsid w:val="005525A8"/>
    <w:rsid w:val="00556170"/>
    <w:rsid w:val="00556EF0"/>
    <w:rsid w:val="00563AFA"/>
    <w:rsid w:val="00563DD0"/>
    <w:rsid w:val="00563E19"/>
    <w:rsid w:val="00564B0A"/>
    <w:rsid w:val="00565950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1169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0FBC"/>
    <w:rsid w:val="00626B7C"/>
    <w:rsid w:val="006302DF"/>
    <w:rsid w:val="0063121E"/>
    <w:rsid w:val="0063169D"/>
    <w:rsid w:val="006328BB"/>
    <w:rsid w:val="00632D7B"/>
    <w:rsid w:val="006339D4"/>
    <w:rsid w:val="0063446C"/>
    <w:rsid w:val="00643A14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75461"/>
    <w:rsid w:val="0068091E"/>
    <w:rsid w:val="006A18F1"/>
    <w:rsid w:val="006A3C05"/>
    <w:rsid w:val="006A54ED"/>
    <w:rsid w:val="006A764A"/>
    <w:rsid w:val="006B1585"/>
    <w:rsid w:val="006B1DB0"/>
    <w:rsid w:val="006B4B11"/>
    <w:rsid w:val="006B66B2"/>
    <w:rsid w:val="006B7015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289B"/>
    <w:rsid w:val="006F2AB5"/>
    <w:rsid w:val="006F3D0D"/>
    <w:rsid w:val="006F4598"/>
    <w:rsid w:val="00700A5B"/>
    <w:rsid w:val="00702C9E"/>
    <w:rsid w:val="00703359"/>
    <w:rsid w:val="00706229"/>
    <w:rsid w:val="00715C04"/>
    <w:rsid w:val="00715E23"/>
    <w:rsid w:val="0072104C"/>
    <w:rsid w:val="007243AB"/>
    <w:rsid w:val="007342E5"/>
    <w:rsid w:val="00736739"/>
    <w:rsid w:val="0074231D"/>
    <w:rsid w:val="00746BE7"/>
    <w:rsid w:val="00760A01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373"/>
    <w:rsid w:val="007D6D72"/>
    <w:rsid w:val="007F5864"/>
    <w:rsid w:val="007F6CC0"/>
    <w:rsid w:val="00800D2D"/>
    <w:rsid w:val="0080304E"/>
    <w:rsid w:val="00813BD5"/>
    <w:rsid w:val="00820F70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061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4FA0"/>
    <w:rsid w:val="008C3AA6"/>
    <w:rsid w:val="008C44DA"/>
    <w:rsid w:val="008D1C54"/>
    <w:rsid w:val="008D361B"/>
    <w:rsid w:val="008D37A3"/>
    <w:rsid w:val="008D4362"/>
    <w:rsid w:val="008D69D6"/>
    <w:rsid w:val="008E0C42"/>
    <w:rsid w:val="008E129D"/>
    <w:rsid w:val="008E3255"/>
    <w:rsid w:val="008E3EDB"/>
    <w:rsid w:val="008F1018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4EF3"/>
    <w:rsid w:val="00935DB8"/>
    <w:rsid w:val="00941927"/>
    <w:rsid w:val="00950303"/>
    <w:rsid w:val="00953B08"/>
    <w:rsid w:val="00956F4A"/>
    <w:rsid w:val="00961091"/>
    <w:rsid w:val="009645EA"/>
    <w:rsid w:val="00964FF6"/>
    <w:rsid w:val="00966C14"/>
    <w:rsid w:val="0097086D"/>
    <w:rsid w:val="00971734"/>
    <w:rsid w:val="00987C99"/>
    <w:rsid w:val="009908F4"/>
    <w:rsid w:val="009934CF"/>
    <w:rsid w:val="0099551C"/>
    <w:rsid w:val="00995E41"/>
    <w:rsid w:val="009A03D0"/>
    <w:rsid w:val="009A0B2F"/>
    <w:rsid w:val="009A302A"/>
    <w:rsid w:val="009B229A"/>
    <w:rsid w:val="009B5646"/>
    <w:rsid w:val="009C28FB"/>
    <w:rsid w:val="009C5B67"/>
    <w:rsid w:val="009D0745"/>
    <w:rsid w:val="009D2E62"/>
    <w:rsid w:val="009D4FD2"/>
    <w:rsid w:val="009D58ED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51C"/>
    <w:rsid w:val="00A60B05"/>
    <w:rsid w:val="00A70478"/>
    <w:rsid w:val="00A9195E"/>
    <w:rsid w:val="00A94102"/>
    <w:rsid w:val="00AA6DF7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59CC"/>
    <w:rsid w:val="00AF6461"/>
    <w:rsid w:val="00AF6E1E"/>
    <w:rsid w:val="00B03E95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74ABB"/>
    <w:rsid w:val="00B8055B"/>
    <w:rsid w:val="00B853B6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D5B51"/>
    <w:rsid w:val="00BD5F2C"/>
    <w:rsid w:val="00BE1117"/>
    <w:rsid w:val="00BE25B4"/>
    <w:rsid w:val="00C0054A"/>
    <w:rsid w:val="00C00D8F"/>
    <w:rsid w:val="00C03472"/>
    <w:rsid w:val="00C04576"/>
    <w:rsid w:val="00C103FB"/>
    <w:rsid w:val="00C15D0E"/>
    <w:rsid w:val="00C25EB0"/>
    <w:rsid w:val="00C27C5B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E4FFB"/>
    <w:rsid w:val="00CF1086"/>
    <w:rsid w:val="00CF4AEA"/>
    <w:rsid w:val="00CF76B9"/>
    <w:rsid w:val="00D0083E"/>
    <w:rsid w:val="00D0358D"/>
    <w:rsid w:val="00D045EF"/>
    <w:rsid w:val="00D04C8D"/>
    <w:rsid w:val="00D052D6"/>
    <w:rsid w:val="00D07782"/>
    <w:rsid w:val="00D1489C"/>
    <w:rsid w:val="00D24A2F"/>
    <w:rsid w:val="00D30236"/>
    <w:rsid w:val="00D31F0B"/>
    <w:rsid w:val="00D53CD0"/>
    <w:rsid w:val="00D61F85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C3ECD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1D7E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53029"/>
    <w:rsid w:val="00E611EB"/>
    <w:rsid w:val="00E619C4"/>
    <w:rsid w:val="00E61B31"/>
    <w:rsid w:val="00E625C9"/>
    <w:rsid w:val="00E67884"/>
    <w:rsid w:val="00E746ED"/>
    <w:rsid w:val="00E75B93"/>
    <w:rsid w:val="00E807F1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2275"/>
    <w:rsid w:val="00EC66C9"/>
    <w:rsid w:val="00ED12A4"/>
    <w:rsid w:val="00ED2DCB"/>
    <w:rsid w:val="00ED305A"/>
    <w:rsid w:val="00ED5101"/>
    <w:rsid w:val="00ED5416"/>
    <w:rsid w:val="00ED5982"/>
    <w:rsid w:val="00ED62C7"/>
    <w:rsid w:val="00ED6610"/>
    <w:rsid w:val="00ED6CFB"/>
    <w:rsid w:val="00EE3713"/>
    <w:rsid w:val="00EF41A2"/>
    <w:rsid w:val="00EF42F5"/>
    <w:rsid w:val="00EF46B2"/>
    <w:rsid w:val="00F0091F"/>
    <w:rsid w:val="00F051FA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32E2"/>
    <w:rsid w:val="00F4366A"/>
    <w:rsid w:val="00F510BB"/>
    <w:rsid w:val="00F51CAE"/>
    <w:rsid w:val="00F54604"/>
    <w:rsid w:val="00F560DC"/>
    <w:rsid w:val="00F633E3"/>
    <w:rsid w:val="00F72BE1"/>
    <w:rsid w:val="00F736E5"/>
    <w:rsid w:val="00F76A3F"/>
    <w:rsid w:val="00F804B0"/>
    <w:rsid w:val="00F845F0"/>
    <w:rsid w:val="00F9358D"/>
    <w:rsid w:val="00F94B90"/>
    <w:rsid w:val="00F959D7"/>
    <w:rsid w:val="00FA0B1F"/>
    <w:rsid w:val="00FA1DC8"/>
    <w:rsid w:val="00FB1058"/>
    <w:rsid w:val="00FB2EA0"/>
    <w:rsid w:val="00FB67DD"/>
    <w:rsid w:val="00FC316A"/>
    <w:rsid w:val="00FC345D"/>
    <w:rsid w:val="00FC6613"/>
    <w:rsid w:val="00FD2043"/>
    <w:rsid w:val="00FD3443"/>
    <w:rsid w:val="00FD5BFC"/>
    <w:rsid w:val="00FE26CF"/>
    <w:rsid w:val="00FE3E8A"/>
    <w:rsid w:val="00FE421F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628EDF-49F5-4607-ADBA-24BC5F9C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2025-04-21T20:00:00+00:00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21.11.2018 № 3/60 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 </FullName>
  </documentManagement>
</p:properties>
</file>

<file path=customXml/itemProps1.xml><?xml version="1.0" encoding="utf-8"?>
<ds:datastoreItem xmlns:ds="http://schemas.openxmlformats.org/officeDocument/2006/customXml" ds:itemID="{5B7D37EF-7AA2-4844-8E54-494BF22BCA59}"/>
</file>

<file path=customXml/itemProps2.xml><?xml version="1.0" encoding="utf-8"?>
<ds:datastoreItem xmlns:ds="http://schemas.openxmlformats.org/officeDocument/2006/customXml" ds:itemID="{0610A988-461B-49B6-B86C-A02339CCD519}"/>
</file>

<file path=customXml/itemProps3.xml><?xml version="1.0" encoding="utf-8"?>
<ds:datastoreItem xmlns:ds="http://schemas.openxmlformats.org/officeDocument/2006/customXml" ds:itemID="{CDB33B46-A041-494D-997E-34CE8DDF3BF1}"/>
</file>

<file path=customXml/itemProps4.xml><?xml version="1.0" encoding="utf-8"?>
<ds:datastoreItem xmlns:ds="http://schemas.openxmlformats.org/officeDocument/2006/customXml" ds:itemID="{50A75B84-64CC-40E6-9BEF-65B285F3F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10</cp:revision>
  <cp:lastPrinted>2025-04-17T04:36:00Z</cp:lastPrinted>
  <dcterms:created xsi:type="dcterms:W3CDTF">2025-04-17T04:37:00Z</dcterms:created>
  <dcterms:modified xsi:type="dcterms:W3CDTF">2025-04-18T07:38:00Z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