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537205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537205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537205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537205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37205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</w:t>
      </w:r>
      <w:r w:rsidR="0010551E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В.И.Ленина</w:t>
      </w:r>
      <w:proofErr w:type="spellEnd"/>
      <w:r>
        <w:rPr>
          <w:sz w:val="16"/>
          <w:szCs w:val="16"/>
        </w:rPr>
        <w:t xml:space="preserve">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r w:rsidR="005E5400">
        <w:rPr>
          <w:sz w:val="16"/>
          <w:szCs w:val="16"/>
          <w:lang w:val="en-US"/>
        </w:rPr>
        <w:t>gs</w:t>
      </w:r>
      <w:r w:rsidR="005E5400" w:rsidRPr="005E5400">
        <w:rPr>
          <w:sz w:val="16"/>
          <w:szCs w:val="16"/>
        </w:rPr>
        <w:t>_</w:t>
      </w:r>
      <w:r w:rsidR="005E5400">
        <w:rPr>
          <w:sz w:val="16"/>
          <w:szCs w:val="16"/>
          <w:lang w:val="en-US"/>
        </w:rPr>
        <w:t>kanc</w:t>
      </w:r>
      <w:r w:rsidR="005E5400" w:rsidRPr="005E5400">
        <w:rPr>
          <w:sz w:val="16"/>
          <w:szCs w:val="16"/>
        </w:rPr>
        <w:t>@</w:t>
      </w:r>
      <w:r w:rsidR="005E5400">
        <w:rPr>
          <w:sz w:val="16"/>
          <w:szCs w:val="16"/>
          <w:lang w:val="en-US"/>
        </w:rPr>
        <w:t>volgsovet</w:t>
      </w:r>
      <w:r w:rsidR="005E5400" w:rsidRPr="005E5400">
        <w:rPr>
          <w:sz w:val="16"/>
          <w:szCs w:val="16"/>
        </w:rPr>
        <w:t>.</w:t>
      </w:r>
      <w:r w:rsidR="005E5400">
        <w:rPr>
          <w:sz w:val="16"/>
          <w:szCs w:val="16"/>
          <w:lang w:val="en-US"/>
        </w:rPr>
        <w:t>ru</w:t>
      </w:r>
    </w:p>
    <w:p w:rsidR="00715E23" w:rsidRPr="00556EF0" w:rsidRDefault="00715E23" w:rsidP="00537205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537205">
            <w:pPr>
              <w:pStyle w:val="ab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6F6331" w:rsidP="00537205">
            <w:pPr>
              <w:pStyle w:val="ab"/>
              <w:jc w:val="center"/>
            </w:pPr>
            <w:r>
              <w:t>30.09.2026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537205">
            <w:pPr>
              <w:pStyle w:val="ab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6F6331" w:rsidP="00537205">
            <w:pPr>
              <w:pStyle w:val="ab"/>
              <w:jc w:val="center"/>
            </w:pPr>
            <w:r>
              <w:t>45/766</w:t>
            </w:r>
          </w:p>
        </w:tc>
      </w:tr>
    </w:tbl>
    <w:p w:rsidR="004D75D6" w:rsidRDefault="004D75D6" w:rsidP="00537205">
      <w:pPr>
        <w:rPr>
          <w:sz w:val="28"/>
          <w:szCs w:val="28"/>
        </w:rPr>
      </w:pPr>
    </w:p>
    <w:p w:rsidR="006F6331" w:rsidRPr="000A2D2C" w:rsidRDefault="006F6331" w:rsidP="00537205">
      <w:pPr>
        <w:autoSpaceDE w:val="0"/>
        <w:autoSpaceDN w:val="0"/>
        <w:adjustRightInd w:val="0"/>
        <w:ind w:right="3685"/>
        <w:jc w:val="both"/>
        <w:rPr>
          <w:sz w:val="28"/>
          <w:szCs w:val="28"/>
        </w:rPr>
      </w:pPr>
      <w:r w:rsidRPr="00DD36DF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</w:t>
      </w:r>
      <w:r w:rsidRPr="000A2D2C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0A2D2C">
        <w:rPr>
          <w:sz w:val="28"/>
          <w:szCs w:val="28"/>
        </w:rPr>
        <w:t xml:space="preserve"> в решение Волгоградской городской Думы от 15.07.2015 № 32/1019 «Об увековечении памяти выдающихся граждан и о присвоении наименований элементам улично-дорожной сети Волгограда»</w:t>
      </w:r>
    </w:p>
    <w:p w:rsidR="006F6331" w:rsidRPr="000A2D2C" w:rsidRDefault="006F6331" w:rsidP="00537205">
      <w:pPr>
        <w:tabs>
          <w:tab w:val="left" w:pos="4820"/>
        </w:tabs>
        <w:ind w:right="5386"/>
        <w:rPr>
          <w:sz w:val="28"/>
          <w:szCs w:val="28"/>
        </w:rPr>
      </w:pPr>
    </w:p>
    <w:p w:rsidR="006F6331" w:rsidRPr="00DD36DF" w:rsidRDefault="006F6331" w:rsidP="00537205">
      <w:pPr>
        <w:ind w:firstLine="709"/>
        <w:jc w:val="both"/>
        <w:rPr>
          <w:sz w:val="28"/>
          <w:szCs w:val="28"/>
        </w:rPr>
      </w:pPr>
      <w:r w:rsidRPr="000A2D2C">
        <w:rPr>
          <w:sz w:val="28"/>
          <w:szCs w:val="28"/>
        </w:rPr>
        <w:t>В соответствии с Федеральным законом от 06 октября 2003 г. № 131-ФЗ «Об общих принципах организации местного само</w:t>
      </w:r>
      <w:r>
        <w:rPr>
          <w:sz w:val="28"/>
          <w:szCs w:val="28"/>
        </w:rPr>
        <w:t>у</w:t>
      </w:r>
      <w:r w:rsidRPr="000A2D2C">
        <w:rPr>
          <w:sz w:val="28"/>
          <w:szCs w:val="28"/>
        </w:rPr>
        <w:t xml:space="preserve">правления в Российской Федерации», руководствуясь статьями 24, 26 Устава города-героя Волгограда, Волгоградская </w:t>
      </w:r>
      <w:r w:rsidRPr="00DD36DF">
        <w:rPr>
          <w:sz w:val="28"/>
          <w:szCs w:val="28"/>
        </w:rPr>
        <w:t>городская Дума</w:t>
      </w:r>
    </w:p>
    <w:p w:rsidR="006F6331" w:rsidRPr="00DD36DF" w:rsidRDefault="006F6331" w:rsidP="00537205">
      <w:pPr>
        <w:jc w:val="both"/>
        <w:rPr>
          <w:sz w:val="28"/>
          <w:szCs w:val="28"/>
        </w:rPr>
      </w:pPr>
      <w:r w:rsidRPr="00DD36DF">
        <w:rPr>
          <w:b/>
          <w:sz w:val="28"/>
          <w:szCs w:val="28"/>
        </w:rPr>
        <w:t>РЕШИЛА:</w:t>
      </w:r>
    </w:p>
    <w:p w:rsidR="006F6331" w:rsidRPr="000A2D2C" w:rsidRDefault="006F6331" w:rsidP="00537205">
      <w:pPr>
        <w:tabs>
          <w:tab w:val="num" w:pos="993"/>
        </w:tabs>
        <w:ind w:firstLine="709"/>
        <w:jc w:val="both"/>
        <w:rPr>
          <w:sz w:val="28"/>
          <w:szCs w:val="28"/>
        </w:rPr>
      </w:pPr>
      <w:r w:rsidRPr="00DD36DF"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>решени</w:t>
      </w:r>
      <w:r w:rsidRPr="000A2D2C">
        <w:rPr>
          <w:sz w:val="28"/>
          <w:szCs w:val="28"/>
        </w:rPr>
        <w:t>е</w:t>
      </w:r>
      <w:r w:rsidRPr="00DD36DF">
        <w:rPr>
          <w:sz w:val="28"/>
          <w:szCs w:val="28"/>
        </w:rPr>
        <w:t xml:space="preserve"> Волгоградской городской Думы от 15.07.2015 </w:t>
      </w:r>
      <w:r>
        <w:rPr>
          <w:sz w:val="28"/>
          <w:szCs w:val="28"/>
        </w:rPr>
        <w:t xml:space="preserve">                 </w:t>
      </w:r>
      <w:r w:rsidRPr="00DD36DF">
        <w:rPr>
          <w:sz w:val="28"/>
          <w:szCs w:val="28"/>
        </w:rPr>
        <w:t>№</w:t>
      </w:r>
      <w:r>
        <w:rPr>
          <w:sz w:val="28"/>
          <w:szCs w:val="28"/>
        </w:rPr>
        <w:t xml:space="preserve"> 32/1019 «</w:t>
      </w:r>
      <w:r w:rsidRPr="00DD36DF">
        <w:rPr>
          <w:sz w:val="28"/>
          <w:szCs w:val="28"/>
        </w:rPr>
        <w:t xml:space="preserve">Об увековечении памяти выдающихся граждан и о присвоении наименований элементам </w:t>
      </w:r>
      <w:r>
        <w:rPr>
          <w:sz w:val="28"/>
          <w:szCs w:val="28"/>
        </w:rPr>
        <w:t>улично-дорожной сети Волгограда» изменение, заменив в</w:t>
      </w:r>
      <w:r w:rsidRPr="000A2D2C">
        <w:rPr>
          <w:sz w:val="28"/>
          <w:szCs w:val="28"/>
        </w:rPr>
        <w:t xml:space="preserve"> пункте 1</w:t>
      </w:r>
      <w:r>
        <w:rPr>
          <w:sz w:val="28"/>
          <w:szCs w:val="28"/>
        </w:rPr>
        <w:t>, подпункте 2.2</w:t>
      </w:r>
      <w:r w:rsidRPr="000A2D2C">
        <w:rPr>
          <w:sz w:val="28"/>
          <w:szCs w:val="28"/>
        </w:rPr>
        <w:t xml:space="preserve"> пункта 2 слов</w:t>
      </w:r>
      <w:r>
        <w:rPr>
          <w:sz w:val="28"/>
          <w:szCs w:val="28"/>
        </w:rPr>
        <w:t>о</w:t>
      </w:r>
      <w:r w:rsidRPr="000A2D2C">
        <w:rPr>
          <w:sz w:val="28"/>
          <w:szCs w:val="28"/>
        </w:rPr>
        <w:t xml:space="preserve"> «</w:t>
      </w:r>
      <w:proofErr w:type="spellStart"/>
      <w:r w:rsidRPr="000A2D2C">
        <w:rPr>
          <w:sz w:val="28"/>
          <w:szCs w:val="28"/>
        </w:rPr>
        <w:t>Гаря</w:t>
      </w:r>
      <w:proofErr w:type="spellEnd"/>
      <w:r>
        <w:rPr>
          <w:sz w:val="28"/>
          <w:szCs w:val="28"/>
        </w:rPr>
        <w:t>»</w:t>
      </w:r>
      <w:r w:rsidRPr="000A2D2C">
        <w:rPr>
          <w:sz w:val="28"/>
          <w:szCs w:val="28"/>
        </w:rPr>
        <w:t xml:space="preserve"> </w:t>
      </w:r>
      <w:r>
        <w:rPr>
          <w:sz w:val="28"/>
          <w:szCs w:val="28"/>
        </w:rPr>
        <w:t>словом</w:t>
      </w:r>
      <w:r w:rsidRPr="000A2D2C">
        <w:rPr>
          <w:sz w:val="28"/>
          <w:szCs w:val="28"/>
        </w:rPr>
        <w:t xml:space="preserve"> «Гари</w:t>
      </w:r>
      <w:r>
        <w:rPr>
          <w:sz w:val="28"/>
          <w:szCs w:val="28"/>
        </w:rPr>
        <w:t>».</w:t>
      </w:r>
    </w:p>
    <w:p w:rsidR="006F6331" w:rsidRPr="000A2D2C" w:rsidRDefault="006F6331" w:rsidP="00537205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A2D2C">
        <w:rPr>
          <w:sz w:val="28"/>
          <w:szCs w:val="28"/>
        </w:rPr>
        <w:t>. Администрации Волгограда привести муниципальные правовые акты Волгограда в соответствие с настоящим решением в течение шести месяцев со дня его вступления в силу.</w:t>
      </w:r>
    </w:p>
    <w:p w:rsidR="006F6331" w:rsidRDefault="006F6331" w:rsidP="00537205">
      <w:pPr>
        <w:tabs>
          <w:tab w:val="num" w:pos="993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0A2D2C">
        <w:rPr>
          <w:bCs/>
          <w:sz w:val="28"/>
          <w:szCs w:val="28"/>
        </w:rPr>
        <w:t>. Настоящее решение вступает в силу со дня его официального опубликования.</w:t>
      </w:r>
    </w:p>
    <w:p w:rsidR="006F6331" w:rsidRPr="00DD36DF" w:rsidRDefault="006F6331" w:rsidP="00537205">
      <w:pPr>
        <w:tabs>
          <w:tab w:val="num" w:pos="993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4. Контроль за исполнением настоящего решения возложить на заместителя председателя Волгоградской городской Думы Кузнецова Г.Ю.</w:t>
      </w:r>
    </w:p>
    <w:p w:rsidR="006F6331" w:rsidRPr="00DD36DF" w:rsidRDefault="006F6331" w:rsidP="00537205">
      <w:pPr>
        <w:tabs>
          <w:tab w:val="num" w:pos="993"/>
        </w:tabs>
        <w:jc w:val="both"/>
        <w:rPr>
          <w:sz w:val="28"/>
          <w:szCs w:val="28"/>
        </w:rPr>
      </w:pPr>
    </w:p>
    <w:p w:rsidR="006F6331" w:rsidRPr="00DD36DF" w:rsidRDefault="006F6331" w:rsidP="00537205">
      <w:pPr>
        <w:jc w:val="both"/>
        <w:rPr>
          <w:iCs/>
          <w:sz w:val="28"/>
          <w:szCs w:val="28"/>
        </w:rPr>
      </w:pPr>
    </w:p>
    <w:p w:rsidR="006F6331" w:rsidRDefault="006F6331" w:rsidP="00537205">
      <w:pPr>
        <w:jc w:val="both"/>
        <w:rPr>
          <w:iCs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070"/>
        <w:gridCol w:w="4819"/>
      </w:tblGrid>
      <w:tr w:rsidR="00537205" w:rsidRPr="00DD522F" w:rsidTr="00537205">
        <w:tc>
          <w:tcPr>
            <w:tcW w:w="5070" w:type="dxa"/>
          </w:tcPr>
          <w:p w:rsidR="00537205" w:rsidRPr="00DD522F" w:rsidRDefault="00537205" w:rsidP="0012724A">
            <w:pPr>
              <w:pStyle w:val="af1"/>
              <w:rPr>
                <w:sz w:val="28"/>
                <w:szCs w:val="28"/>
              </w:rPr>
            </w:pPr>
            <w:r w:rsidRPr="00DD522F">
              <w:rPr>
                <w:sz w:val="28"/>
                <w:szCs w:val="28"/>
              </w:rPr>
              <w:t xml:space="preserve">Председатель </w:t>
            </w:r>
          </w:p>
          <w:p w:rsidR="00537205" w:rsidRPr="00DD522F" w:rsidRDefault="00537205" w:rsidP="0012724A">
            <w:pPr>
              <w:pStyle w:val="af1"/>
              <w:rPr>
                <w:sz w:val="28"/>
                <w:szCs w:val="28"/>
              </w:rPr>
            </w:pPr>
            <w:r w:rsidRPr="00DD522F">
              <w:rPr>
                <w:sz w:val="28"/>
                <w:szCs w:val="28"/>
              </w:rPr>
              <w:t xml:space="preserve">Волгоградской городской Думы </w:t>
            </w:r>
          </w:p>
          <w:p w:rsidR="00537205" w:rsidRPr="00DD522F" w:rsidRDefault="00537205" w:rsidP="0012724A">
            <w:pPr>
              <w:pStyle w:val="3"/>
              <w:rPr>
                <w:color w:val="auto"/>
                <w:szCs w:val="28"/>
              </w:rPr>
            </w:pPr>
          </w:p>
          <w:p w:rsidR="00537205" w:rsidRPr="00DD522F" w:rsidRDefault="00537205" w:rsidP="0012724A">
            <w:pPr>
              <w:pStyle w:val="3"/>
              <w:rPr>
                <w:color w:val="auto"/>
                <w:szCs w:val="28"/>
              </w:rPr>
            </w:pPr>
            <w:r w:rsidRPr="00DD522F">
              <w:rPr>
                <w:color w:val="auto"/>
                <w:szCs w:val="28"/>
              </w:rPr>
              <w:t xml:space="preserve">                              </w:t>
            </w:r>
            <w:r>
              <w:rPr>
                <w:color w:val="auto"/>
                <w:szCs w:val="28"/>
              </w:rPr>
              <w:t xml:space="preserve">      </w:t>
            </w:r>
            <w:proofErr w:type="spellStart"/>
            <w:r w:rsidRPr="00DD522F">
              <w:rPr>
                <w:color w:val="auto"/>
                <w:szCs w:val="28"/>
              </w:rPr>
              <w:t>В.В.Колесников</w:t>
            </w:r>
            <w:proofErr w:type="spellEnd"/>
          </w:p>
        </w:tc>
        <w:tc>
          <w:tcPr>
            <w:tcW w:w="4819" w:type="dxa"/>
          </w:tcPr>
          <w:p w:rsidR="00537205" w:rsidRDefault="00537205" w:rsidP="00537205">
            <w:pPr>
              <w:pStyle w:val="af1"/>
              <w:ind w:left="34" w:righ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полномочия</w:t>
            </w:r>
          </w:p>
          <w:p w:rsidR="00537205" w:rsidRPr="00DD522F" w:rsidRDefault="00537205" w:rsidP="0012724A">
            <w:pPr>
              <w:pStyle w:val="af1"/>
              <w:ind w:left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DD522F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Pr="00DD522F">
              <w:rPr>
                <w:sz w:val="28"/>
                <w:szCs w:val="28"/>
              </w:rPr>
              <w:t xml:space="preserve"> Волгограда</w:t>
            </w:r>
          </w:p>
          <w:p w:rsidR="00537205" w:rsidRPr="00DD522F" w:rsidRDefault="00537205" w:rsidP="0012724A">
            <w:pPr>
              <w:pStyle w:val="af1"/>
              <w:ind w:left="34"/>
              <w:rPr>
                <w:sz w:val="28"/>
                <w:szCs w:val="28"/>
              </w:rPr>
            </w:pPr>
          </w:p>
          <w:p w:rsidR="00537205" w:rsidRPr="00DD522F" w:rsidRDefault="00537205" w:rsidP="0012724A">
            <w:pPr>
              <w:pStyle w:val="af1"/>
              <w:ind w:left="34" w:right="34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Ш.Г.Тепшинов</w:t>
            </w:r>
            <w:proofErr w:type="spellEnd"/>
          </w:p>
        </w:tc>
      </w:tr>
    </w:tbl>
    <w:p w:rsidR="00537205" w:rsidRPr="00537205" w:rsidRDefault="00537205" w:rsidP="00F146BB">
      <w:pPr>
        <w:autoSpaceDE w:val="0"/>
        <w:autoSpaceDN w:val="0"/>
        <w:adjustRightInd w:val="0"/>
        <w:jc w:val="both"/>
        <w:rPr>
          <w:szCs w:val="28"/>
        </w:rPr>
      </w:pPr>
      <w:bookmarkStart w:id="0" w:name="_GoBack"/>
      <w:bookmarkEnd w:id="0"/>
    </w:p>
    <w:sectPr w:rsidR="00537205" w:rsidRPr="00537205" w:rsidSect="006F4598">
      <w:headerReference w:type="even" r:id="rId8"/>
      <w:headerReference w:type="default" r:id="rId9"/>
      <w:headerReference w:type="first" r:id="rId10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5EA" w:rsidRDefault="009825EA">
      <w:r>
        <w:separator/>
      </w:r>
    </w:p>
  </w:endnote>
  <w:endnote w:type="continuationSeparator" w:id="0">
    <w:p w:rsidR="009825EA" w:rsidRDefault="00982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5EA" w:rsidRDefault="009825EA">
      <w:r>
        <w:separator/>
      </w:r>
    </w:p>
  </w:footnote>
  <w:footnote w:type="continuationSeparator" w:id="0">
    <w:p w:rsidR="009825EA" w:rsidRDefault="00982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A45FA" w:rsidRDefault="002A45F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6BB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6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75pt;height:57pt" o:ole="">
          <v:imagedata r:id="rId1" o:title="" cropright="37137f"/>
        </v:shape>
        <o:OLEObject Type="Embed" ProgID="Word.Picture.8" ShapeID="_x0000_i1025" DrawAspect="Content" ObjectID="_1852284956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8531E"/>
    <w:rsid w:val="000911C3"/>
    <w:rsid w:val="000D753F"/>
    <w:rsid w:val="0010551E"/>
    <w:rsid w:val="00186D25"/>
    <w:rsid w:val="001D7F9D"/>
    <w:rsid w:val="00200F1E"/>
    <w:rsid w:val="002259A5"/>
    <w:rsid w:val="002429A1"/>
    <w:rsid w:val="00286049"/>
    <w:rsid w:val="002A45FA"/>
    <w:rsid w:val="002B5A3D"/>
    <w:rsid w:val="002E7342"/>
    <w:rsid w:val="002E7DDC"/>
    <w:rsid w:val="003414A8"/>
    <w:rsid w:val="00361F4A"/>
    <w:rsid w:val="00382528"/>
    <w:rsid w:val="003C0F8E"/>
    <w:rsid w:val="003C6565"/>
    <w:rsid w:val="0040530C"/>
    <w:rsid w:val="00421B61"/>
    <w:rsid w:val="00482CCD"/>
    <w:rsid w:val="00492C03"/>
    <w:rsid w:val="004B0A36"/>
    <w:rsid w:val="004D75D6"/>
    <w:rsid w:val="004E1268"/>
    <w:rsid w:val="00514E4C"/>
    <w:rsid w:val="00537205"/>
    <w:rsid w:val="00556EF0"/>
    <w:rsid w:val="00563AFA"/>
    <w:rsid w:val="00564B0A"/>
    <w:rsid w:val="005845CE"/>
    <w:rsid w:val="0058677E"/>
    <w:rsid w:val="005B43EB"/>
    <w:rsid w:val="005E5400"/>
    <w:rsid w:val="005F5EAC"/>
    <w:rsid w:val="006539E0"/>
    <w:rsid w:val="00672559"/>
    <w:rsid w:val="006741DF"/>
    <w:rsid w:val="006A3C05"/>
    <w:rsid w:val="006C48ED"/>
    <w:rsid w:val="006E2AC3"/>
    <w:rsid w:val="006E60D2"/>
    <w:rsid w:val="006F4598"/>
    <w:rsid w:val="006F6331"/>
    <w:rsid w:val="00703359"/>
    <w:rsid w:val="00715E23"/>
    <w:rsid w:val="00746BE7"/>
    <w:rsid w:val="007740B9"/>
    <w:rsid w:val="007C5949"/>
    <w:rsid w:val="007D549F"/>
    <w:rsid w:val="007D6D72"/>
    <w:rsid w:val="007F5864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C44DA"/>
    <w:rsid w:val="008D361B"/>
    <w:rsid w:val="008D69D6"/>
    <w:rsid w:val="008E129D"/>
    <w:rsid w:val="009078A8"/>
    <w:rsid w:val="00964FF6"/>
    <w:rsid w:val="00971734"/>
    <w:rsid w:val="009825EA"/>
    <w:rsid w:val="00A07440"/>
    <w:rsid w:val="00A25AC1"/>
    <w:rsid w:val="00AD47C9"/>
    <w:rsid w:val="00AE6D24"/>
    <w:rsid w:val="00B537FA"/>
    <w:rsid w:val="00B86D39"/>
    <w:rsid w:val="00BB75F2"/>
    <w:rsid w:val="00C53FF7"/>
    <w:rsid w:val="00C7414B"/>
    <w:rsid w:val="00C85A85"/>
    <w:rsid w:val="00CD3203"/>
    <w:rsid w:val="00D0358D"/>
    <w:rsid w:val="00D65A16"/>
    <w:rsid w:val="00D952CD"/>
    <w:rsid w:val="00DA6C47"/>
    <w:rsid w:val="00DE6DE0"/>
    <w:rsid w:val="00DF664F"/>
    <w:rsid w:val="00E268E5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146BB"/>
    <w:rsid w:val="00F2021D"/>
    <w:rsid w:val="00F2400C"/>
    <w:rsid w:val="00F72BE1"/>
    <w:rsid w:val="00FA1DC8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3D241DA-2E1A-4204-A8EB-18C2B204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1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link w:val="a5"/>
    <w:pPr>
      <w:ind w:firstLine="709"/>
      <w:jc w:val="both"/>
    </w:pPr>
    <w:rPr>
      <w:sz w:val="28"/>
    </w:r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2">
    <w:name w:val="Body Text Indent 3"/>
    <w:basedOn w:val="a"/>
    <w:link w:val="33"/>
    <w:pPr>
      <w:ind w:left="1418" w:hanging="1418"/>
      <w:jc w:val="both"/>
    </w:pPr>
    <w:rPr>
      <w:sz w:val="28"/>
    </w:rPr>
  </w:style>
  <w:style w:type="paragraph" w:styleId="a9">
    <w:name w:val="Block Text"/>
    <w:basedOn w:val="a"/>
    <w:pPr>
      <w:ind w:left="567" w:right="5811"/>
      <w:jc w:val="both"/>
    </w:pPr>
    <w:rPr>
      <w:sz w:val="28"/>
    </w:rPr>
  </w:style>
  <w:style w:type="paragraph" w:styleId="aa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b">
    <w:name w:val="Plain Text"/>
    <w:basedOn w:val="a"/>
    <w:link w:val="ac"/>
    <w:rsid w:val="006E2AC3"/>
    <w:pPr>
      <w:jc w:val="right"/>
    </w:pPr>
    <w:rPr>
      <w:sz w:val="24"/>
    </w:rPr>
  </w:style>
  <w:style w:type="character" w:customStyle="1" w:styleId="ac">
    <w:name w:val="Текст Знак"/>
    <w:basedOn w:val="a0"/>
    <w:link w:val="ab"/>
    <w:rsid w:val="006E2AC3"/>
    <w:rPr>
      <w:sz w:val="24"/>
    </w:rPr>
  </w:style>
  <w:style w:type="paragraph" w:styleId="ad">
    <w:name w:val="footer"/>
    <w:basedOn w:val="a"/>
    <w:link w:val="ae"/>
    <w:rsid w:val="006E2AC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6E2AC3"/>
  </w:style>
  <w:style w:type="character" w:customStyle="1" w:styleId="33">
    <w:name w:val="Основной текст с отступом 3 Знак"/>
    <w:basedOn w:val="a0"/>
    <w:link w:val="32"/>
    <w:rsid w:val="004D75D6"/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857638"/>
  </w:style>
  <w:style w:type="paragraph" w:styleId="af">
    <w:name w:val="Normal (Web)"/>
    <w:basedOn w:val="a"/>
    <w:uiPriority w:val="99"/>
    <w:unhideWhenUsed/>
    <w:rsid w:val="006F6331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rsid w:val="006F6331"/>
    <w:rPr>
      <w:sz w:val="28"/>
    </w:rPr>
  </w:style>
  <w:style w:type="character" w:styleId="af0">
    <w:name w:val="Hyperlink"/>
    <w:basedOn w:val="a0"/>
    <w:unhideWhenUsed/>
    <w:rsid w:val="006F6331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537205"/>
    <w:rPr>
      <w:color w:val="000000"/>
      <w:sz w:val="28"/>
    </w:rPr>
  </w:style>
  <w:style w:type="paragraph" w:styleId="af1">
    <w:name w:val="No Spacing"/>
    <w:uiPriority w:val="1"/>
    <w:qFormat/>
    <w:rsid w:val="005372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55D52E31-AAEB-4AC5-BEB4-353EEF125B91}"/>
</file>

<file path=customXml/itemProps2.xml><?xml version="1.0" encoding="utf-8"?>
<ds:datastoreItem xmlns:ds="http://schemas.openxmlformats.org/officeDocument/2006/customXml" ds:itemID="{144B75BB-F4DF-4A20-A23D-186AE80D08D6}"/>
</file>

<file path=customXml/itemProps3.xml><?xml version="1.0" encoding="utf-8"?>
<ds:datastoreItem xmlns:ds="http://schemas.openxmlformats.org/officeDocument/2006/customXml" ds:itemID="{AAC4F92B-2F82-49D5-A4E9-5CFE371735E8}"/>
</file>

<file path=customXml/itemProps4.xml><?xml version="1.0" encoding="utf-8"?>
<ds:datastoreItem xmlns:ds="http://schemas.openxmlformats.org/officeDocument/2006/customXml" ds:itemID="{674B33EB-4D0F-4AAC-9A84-534BA74921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Развин Владимир Витальевич</cp:lastModifiedBy>
  <cp:revision>4</cp:revision>
  <cp:lastPrinted>2018-09-17T12:50:00Z</cp:lastPrinted>
  <dcterms:created xsi:type="dcterms:W3CDTF">2026-09-29T06:06:00Z</dcterms:created>
  <dcterms:modified xsi:type="dcterms:W3CDTF">2026-09-30T11:50:00Z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