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0ED" w:rsidRPr="00AE0FD5" w:rsidRDefault="002510ED" w:rsidP="00AE0FD5">
      <w:pPr>
        <w:pStyle w:val="ConsNormal"/>
        <w:ind w:left="5670" w:firstLine="0"/>
        <w:rPr>
          <w:rFonts w:ascii="Times New Roman" w:hAnsi="Times New Roman" w:cs="Times New Roman"/>
          <w:sz w:val="28"/>
          <w:szCs w:val="28"/>
        </w:rPr>
      </w:pPr>
      <w:r w:rsidRPr="00AE0FD5">
        <w:rPr>
          <w:rFonts w:ascii="Times New Roman" w:hAnsi="Times New Roman" w:cs="Times New Roman"/>
          <w:sz w:val="28"/>
          <w:szCs w:val="28"/>
        </w:rPr>
        <w:t>Приложение 5</w:t>
      </w:r>
    </w:p>
    <w:p w:rsidR="002510ED" w:rsidRPr="00AE0FD5" w:rsidRDefault="002510ED" w:rsidP="00AE0FD5">
      <w:pPr>
        <w:pStyle w:val="ConsNormal"/>
        <w:ind w:left="5670" w:firstLine="0"/>
        <w:rPr>
          <w:rFonts w:ascii="Times New Roman" w:hAnsi="Times New Roman" w:cs="Times New Roman"/>
          <w:sz w:val="28"/>
          <w:szCs w:val="28"/>
        </w:rPr>
      </w:pPr>
      <w:r w:rsidRPr="00AE0FD5">
        <w:rPr>
          <w:rFonts w:ascii="Times New Roman" w:hAnsi="Times New Roman" w:cs="Times New Roman"/>
          <w:sz w:val="28"/>
          <w:szCs w:val="28"/>
        </w:rPr>
        <w:t xml:space="preserve">к решению </w:t>
      </w:r>
    </w:p>
    <w:p w:rsidR="002510ED" w:rsidRPr="00AE0FD5" w:rsidRDefault="002510ED" w:rsidP="00AE0FD5">
      <w:pPr>
        <w:pStyle w:val="ConsNormal"/>
        <w:ind w:left="5670" w:firstLine="0"/>
        <w:rPr>
          <w:rFonts w:ascii="Times New Roman" w:hAnsi="Times New Roman" w:cs="Times New Roman"/>
          <w:sz w:val="28"/>
          <w:szCs w:val="28"/>
        </w:rPr>
      </w:pPr>
      <w:r w:rsidRPr="00AE0FD5">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2510ED" w:rsidRPr="00AE0FD5" w:rsidTr="0027018A">
        <w:tc>
          <w:tcPr>
            <w:tcW w:w="486" w:type="dxa"/>
            <w:vAlign w:val="bottom"/>
            <w:hideMark/>
          </w:tcPr>
          <w:p w:rsidR="002510ED" w:rsidRPr="00AE0FD5" w:rsidRDefault="002510ED" w:rsidP="00AE0FD5">
            <w:pPr>
              <w:pStyle w:val="ab"/>
              <w:jc w:val="center"/>
            </w:pPr>
            <w:r w:rsidRPr="00AE0FD5">
              <w:t>от</w:t>
            </w:r>
          </w:p>
        </w:tc>
        <w:tc>
          <w:tcPr>
            <w:tcW w:w="1749" w:type="dxa"/>
            <w:tcBorders>
              <w:top w:val="nil"/>
              <w:left w:val="nil"/>
              <w:bottom w:val="single" w:sz="4" w:space="0" w:color="auto"/>
              <w:right w:val="nil"/>
            </w:tcBorders>
            <w:vAlign w:val="bottom"/>
            <w:hideMark/>
          </w:tcPr>
          <w:p w:rsidR="002510ED" w:rsidRPr="00AE0FD5" w:rsidRDefault="00B91826" w:rsidP="00AE0FD5">
            <w:pPr>
              <w:pStyle w:val="ab"/>
              <w:jc w:val="center"/>
            </w:pPr>
            <w:r>
              <w:t>06.08.2026</w:t>
            </w:r>
          </w:p>
        </w:tc>
        <w:tc>
          <w:tcPr>
            <w:tcW w:w="434" w:type="dxa"/>
            <w:vAlign w:val="bottom"/>
            <w:hideMark/>
          </w:tcPr>
          <w:p w:rsidR="002510ED" w:rsidRPr="00AE0FD5" w:rsidRDefault="002510ED" w:rsidP="00AE0FD5">
            <w:pPr>
              <w:pStyle w:val="ab"/>
              <w:jc w:val="center"/>
            </w:pPr>
            <w:r w:rsidRPr="00AE0FD5">
              <w:t>№</w:t>
            </w:r>
          </w:p>
        </w:tc>
        <w:tc>
          <w:tcPr>
            <w:tcW w:w="1441" w:type="dxa"/>
            <w:tcBorders>
              <w:top w:val="nil"/>
              <w:left w:val="nil"/>
              <w:bottom w:val="single" w:sz="4" w:space="0" w:color="auto"/>
              <w:right w:val="nil"/>
            </w:tcBorders>
            <w:vAlign w:val="bottom"/>
            <w:hideMark/>
          </w:tcPr>
          <w:p w:rsidR="002510ED" w:rsidRPr="00AE0FD5" w:rsidRDefault="00B91826" w:rsidP="00AE0FD5">
            <w:pPr>
              <w:pStyle w:val="ab"/>
              <w:jc w:val="center"/>
            </w:pPr>
            <w:r>
              <w:t>42/731</w:t>
            </w:r>
          </w:p>
        </w:tc>
      </w:tr>
    </w:tbl>
    <w:p w:rsidR="002510ED" w:rsidRPr="00AE0FD5" w:rsidRDefault="002510ED" w:rsidP="00AE0FD5">
      <w:pPr>
        <w:pStyle w:val="ConsNormal"/>
        <w:ind w:left="5670" w:firstLine="0"/>
        <w:rPr>
          <w:rFonts w:ascii="Times New Roman" w:hAnsi="Times New Roman" w:cs="Times New Roman"/>
          <w:sz w:val="28"/>
          <w:szCs w:val="28"/>
        </w:rPr>
      </w:pPr>
    </w:p>
    <w:p w:rsidR="00151D34" w:rsidRPr="00AE0FD5" w:rsidRDefault="002510ED" w:rsidP="00AE0FD5">
      <w:pPr>
        <w:pStyle w:val="ConsNormal"/>
        <w:ind w:left="5670" w:firstLine="0"/>
        <w:rPr>
          <w:rFonts w:ascii="Times New Roman" w:hAnsi="Times New Roman" w:cs="Times New Roman"/>
          <w:sz w:val="28"/>
          <w:szCs w:val="28"/>
        </w:rPr>
      </w:pPr>
      <w:r w:rsidRPr="00AE0FD5">
        <w:rPr>
          <w:rFonts w:ascii="Times New Roman" w:hAnsi="Times New Roman" w:cs="Times New Roman"/>
          <w:sz w:val="28"/>
          <w:szCs w:val="28"/>
        </w:rPr>
        <w:t>«</w:t>
      </w:r>
      <w:r w:rsidR="00151D34" w:rsidRPr="00AE0FD5">
        <w:rPr>
          <w:rFonts w:ascii="Times New Roman" w:hAnsi="Times New Roman" w:cs="Times New Roman"/>
          <w:sz w:val="28"/>
          <w:szCs w:val="28"/>
        </w:rPr>
        <w:t>Приложение 5</w:t>
      </w:r>
    </w:p>
    <w:p w:rsidR="00151D34" w:rsidRPr="00AE0FD5" w:rsidRDefault="00151D34" w:rsidP="00AE0FD5">
      <w:pPr>
        <w:pStyle w:val="ConsNormal"/>
        <w:ind w:left="5670" w:firstLine="0"/>
        <w:rPr>
          <w:rFonts w:ascii="Times New Roman" w:hAnsi="Times New Roman" w:cs="Times New Roman"/>
          <w:sz w:val="28"/>
          <w:szCs w:val="28"/>
        </w:rPr>
      </w:pPr>
      <w:r w:rsidRPr="00AE0FD5">
        <w:rPr>
          <w:rFonts w:ascii="Times New Roman" w:hAnsi="Times New Roman" w:cs="Times New Roman"/>
          <w:sz w:val="28"/>
          <w:szCs w:val="28"/>
        </w:rPr>
        <w:t xml:space="preserve">к решению </w:t>
      </w:r>
    </w:p>
    <w:p w:rsidR="00151D34" w:rsidRPr="00AE0FD5" w:rsidRDefault="00151D34" w:rsidP="00AE0FD5">
      <w:pPr>
        <w:pStyle w:val="ConsNormal"/>
        <w:ind w:left="5670" w:firstLine="0"/>
        <w:rPr>
          <w:rFonts w:ascii="Times New Roman" w:hAnsi="Times New Roman" w:cs="Times New Roman"/>
          <w:sz w:val="28"/>
          <w:szCs w:val="28"/>
        </w:rPr>
      </w:pPr>
      <w:r w:rsidRPr="00AE0FD5">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151D34" w:rsidRPr="00AE0FD5" w:rsidTr="00D955A9">
        <w:tc>
          <w:tcPr>
            <w:tcW w:w="486" w:type="dxa"/>
            <w:vAlign w:val="bottom"/>
            <w:hideMark/>
          </w:tcPr>
          <w:p w:rsidR="00151D34" w:rsidRPr="00AE0FD5" w:rsidRDefault="00151D34" w:rsidP="00AE0FD5">
            <w:pPr>
              <w:pStyle w:val="ab"/>
              <w:jc w:val="center"/>
            </w:pPr>
            <w:r w:rsidRPr="00AE0FD5">
              <w:t>от</w:t>
            </w:r>
          </w:p>
        </w:tc>
        <w:tc>
          <w:tcPr>
            <w:tcW w:w="1749" w:type="dxa"/>
            <w:tcBorders>
              <w:top w:val="nil"/>
              <w:left w:val="nil"/>
              <w:bottom w:val="single" w:sz="4" w:space="0" w:color="auto"/>
              <w:right w:val="nil"/>
            </w:tcBorders>
            <w:vAlign w:val="bottom"/>
            <w:hideMark/>
          </w:tcPr>
          <w:p w:rsidR="00151D34" w:rsidRPr="00AE0FD5" w:rsidRDefault="00A728DD" w:rsidP="00AE0FD5">
            <w:pPr>
              <w:pStyle w:val="ab"/>
              <w:jc w:val="center"/>
            </w:pPr>
            <w:r w:rsidRPr="00AE0FD5">
              <w:t>17.12.2025</w:t>
            </w:r>
          </w:p>
        </w:tc>
        <w:tc>
          <w:tcPr>
            <w:tcW w:w="434" w:type="dxa"/>
            <w:vAlign w:val="bottom"/>
            <w:hideMark/>
          </w:tcPr>
          <w:p w:rsidR="00151D34" w:rsidRPr="00AE0FD5" w:rsidRDefault="00151D34" w:rsidP="00AE0FD5">
            <w:pPr>
              <w:pStyle w:val="ab"/>
              <w:jc w:val="center"/>
            </w:pPr>
            <w:r w:rsidRPr="00AE0FD5">
              <w:t>№</w:t>
            </w:r>
          </w:p>
        </w:tc>
        <w:tc>
          <w:tcPr>
            <w:tcW w:w="1441" w:type="dxa"/>
            <w:tcBorders>
              <w:top w:val="nil"/>
              <w:left w:val="nil"/>
              <w:bottom w:val="single" w:sz="4" w:space="0" w:color="auto"/>
              <w:right w:val="nil"/>
            </w:tcBorders>
            <w:vAlign w:val="bottom"/>
            <w:hideMark/>
          </w:tcPr>
          <w:p w:rsidR="00151D34" w:rsidRPr="00AE0FD5" w:rsidRDefault="00A728DD" w:rsidP="00AE0FD5">
            <w:pPr>
              <w:pStyle w:val="ab"/>
              <w:jc w:val="center"/>
            </w:pPr>
            <w:r w:rsidRPr="00AE0FD5">
              <w:t>33/57</w:t>
            </w:r>
            <w:r w:rsidR="00575070" w:rsidRPr="00AE0FD5">
              <w:t>8</w:t>
            </w:r>
            <w:r w:rsidR="008D1C06" w:rsidRPr="00AE0FD5">
              <w:t xml:space="preserve"> </w:t>
            </w:r>
          </w:p>
        </w:tc>
      </w:tr>
    </w:tbl>
    <w:p w:rsidR="009F1E68" w:rsidRPr="00AE0FD5" w:rsidRDefault="009F1E68" w:rsidP="00AE0FD5">
      <w:pPr>
        <w:pStyle w:val="ConsNormal"/>
        <w:ind w:firstLine="0"/>
        <w:jc w:val="center"/>
        <w:rPr>
          <w:rFonts w:ascii="Times New Roman" w:hAnsi="Times New Roman" w:cs="Times New Roman"/>
          <w:sz w:val="28"/>
          <w:szCs w:val="28"/>
        </w:rPr>
      </w:pPr>
    </w:p>
    <w:p w:rsidR="00E45462" w:rsidRPr="00AE0FD5" w:rsidRDefault="00E45462" w:rsidP="00AE0FD5">
      <w:pPr>
        <w:pStyle w:val="ConsNormal"/>
        <w:ind w:firstLine="0"/>
        <w:jc w:val="center"/>
        <w:rPr>
          <w:rFonts w:ascii="Times New Roman" w:hAnsi="Times New Roman" w:cs="Times New Roman"/>
          <w:sz w:val="28"/>
          <w:szCs w:val="28"/>
        </w:rPr>
      </w:pPr>
    </w:p>
    <w:p w:rsidR="00E45462" w:rsidRPr="00AE0FD5" w:rsidRDefault="00E45462" w:rsidP="00AE0FD5">
      <w:pPr>
        <w:pStyle w:val="ConsNormal"/>
        <w:ind w:firstLine="0"/>
        <w:jc w:val="center"/>
        <w:rPr>
          <w:rFonts w:ascii="Times New Roman" w:hAnsi="Times New Roman" w:cs="Times New Roman"/>
          <w:sz w:val="28"/>
          <w:szCs w:val="28"/>
        </w:rPr>
      </w:pPr>
    </w:p>
    <w:p w:rsidR="00281C76" w:rsidRPr="00AE0FD5" w:rsidRDefault="00281C76" w:rsidP="00AE0FD5">
      <w:pPr>
        <w:spacing w:after="0" w:line="240" w:lineRule="auto"/>
        <w:jc w:val="center"/>
        <w:rPr>
          <w:rFonts w:ascii="Times New Roman" w:hAnsi="Times New Roman" w:cs="Times New Roman"/>
          <w:sz w:val="28"/>
          <w:szCs w:val="28"/>
        </w:rPr>
      </w:pPr>
      <w:r w:rsidRPr="00AE0FD5">
        <w:rPr>
          <w:rFonts w:ascii="Times New Roman" w:hAnsi="Times New Roman" w:cs="Times New Roman"/>
          <w:sz w:val="28"/>
          <w:szCs w:val="28"/>
        </w:rPr>
        <w:t>Ведомственная структура расходов бюджета Волгограда на 20</w:t>
      </w:r>
      <w:r w:rsidR="00204466" w:rsidRPr="00AE0FD5">
        <w:rPr>
          <w:rFonts w:ascii="Times New Roman" w:hAnsi="Times New Roman" w:cs="Times New Roman"/>
          <w:sz w:val="28"/>
          <w:szCs w:val="28"/>
        </w:rPr>
        <w:t>2</w:t>
      </w:r>
      <w:r w:rsidR="00456DAA" w:rsidRPr="00AE0FD5">
        <w:rPr>
          <w:rFonts w:ascii="Times New Roman" w:hAnsi="Times New Roman" w:cs="Times New Roman"/>
          <w:sz w:val="28"/>
          <w:szCs w:val="28"/>
        </w:rPr>
        <w:t>6</w:t>
      </w:r>
      <w:r w:rsidR="008D1C06" w:rsidRPr="00AE0FD5">
        <w:rPr>
          <w:rFonts w:ascii="Times New Roman" w:hAnsi="Times New Roman" w:cs="Times New Roman"/>
          <w:sz w:val="28"/>
          <w:szCs w:val="28"/>
        </w:rPr>
        <w:t xml:space="preserve"> </w:t>
      </w:r>
      <w:r w:rsidRPr="00AE0FD5">
        <w:rPr>
          <w:rFonts w:ascii="Times New Roman" w:hAnsi="Times New Roman" w:cs="Times New Roman"/>
          <w:sz w:val="28"/>
          <w:szCs w:val="28"/>
        </w:rPr>
        <w:t>год</w:t>
      </w:r>
    </w:p>
    <w:p w:rsidR="00694DBD" w:rsidRPr="00AE0FD5" w:rsidRDefault="00694DBD" w:rsidP="00AE0FD5">
      <w:pPr>
        <w:spacing w:after="0" w:line="240" w:lineRule="auto"/>
        <w:jc w:val="center"/>
        <w:rPr>
          <w:rFonts w:ascii="Times New Roman" w:hAnsi="Times New Roman" w:cs="Times New Roman"/>
          <w:sz w:val="28"/>
          <w:szCs w:val="28"/>
        </w:rPr>
      </w:pPr>
    </w:p>
    <w:tbl>
      <w:tblPr>
        <w:tblW w:w="9639" w:type="dxa"/>
        <w:tblInd w:w="108" w:type="dxa"/>
        <w:tblLayout w:type="fixed"/>
        <w:tblLook w:val="04A0" w:firstRow="1" w:lastRow="0" w:firstColumn="1" w:lastColumn="0" w:noHBand="0" w:noVBand="1"/>
      </w:tblPr>
      <w:tblGrid>
        <w:gridCol w:w="3969"/>
        <w:gridCol w:w="567"/>
        <w:gridCol w:w="567"/>
        <w:gridCol w:w="567"/>
        <w:gridCol w:w="1559"/>
        <w:gridCol w:w="709"/>
        <w:gridCol w:w="1701"/>
      </w:tblGrid>
      <w:tr w:rsidR="00B7635B" w:rsidRPr="00AE0FD5" w:rsidTr="00AE0FD5">
        <w:trPr>
          <w:trHeight w:val="276"/>
        </w:trPr>
        <w:tc>
          <w:tcPr>
            <w:tcW w:w="39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6BAF"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Наименование ведомства,</w:t>
            </w:r>
          </w:p>
          <w:p w:rsidR="00B7635B"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статей расходов</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7635B" w:rsidRPr="00AE0FD5" w:rsidRDefault="00B7635B" w:rsidP="00AE0FD5">
            <w:pPr>
              <w:spacing w:after="0" w:line="240" w:lineRule="auto"/>
              <w:ind w:left="-108" w:right="-109"/>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Код ведомства</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7635B"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Раздел</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7635B" w:rsidRPr="00AE0FD5" w:rsidRDefault="00B7635B"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Подраздел</w:t>
            </w:r>
          </w:p>
        </w:tc>
        <w:tc>
          <w:tcPr>
            <w:tcW w:w="1559" w:type="dxa"/>
            <w:vMerge w:val="restart"/>
            <w:tcBorders>
              <w:top w:val="single" w:sz="4" w:space="0" w:color="auto"/>
              <w:left w:val="single" w:sz="4" w:space="0" w:color="auto"/>
              <w:bottom w:val="single" w:sz="4" w:space="0" w:color="000000"/>
              <w:right w:val="nil"/>
            </w:tcBorders>
            <w:shd w:val="clear" w:color="auto" w:fill="auto"/>
            <w:hideMark/>
          </w:tcPr>
          <w:p w:rsidR="004C6BAF"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Целевая</w:t>
            </w:r>
          </w:p>
          <w:p w:rsidR="004C6BAF"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статья</w:t>
            </w:r>
          </w:p>
          <w:p w:rsidR="00B7635B"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расходов</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7635B" w:rsidRPr="00AE0FD5" w:rsidRDefault="00B7635B" w:rsidP="00AE0FD5">
            <w:pPr>
              <w:spacing w:after="0" w:line="240" w:lineRule="auto"/>
              <w:ind w:left="-108"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Груп</w:t>
            </w:r>
            <w:r w:rsidR="0025636D" w:rsidRPr="00AE0FD5">
              <w:rPr>
                <w:rFonts w:ascii="Times New Roman" w:eastAsia="Times New Roman" w:hAnsi="Times New Roman" w:cs="Times New Roman"/>
                <w:color w:val="000000"/>
                <w:sz w:val="24"/>
                <w:szCs w:val="24"/>
                <w:lang w:eastAsia="ru-RU"/>
              </w:rPr>
              <w:t>-</w:t>
            </w:r>
            <w:r w:rsidRPr="00AE0FD5">
              <w:rPr>
                <w:rFonts w:ascii="Times New Roman" w:eastAsia="Times New Roman" w:hAnsi="Times New Roman" w:cs="Times New Roman"/>
                <w:color w:val="000000"/>
                <w:sz w:val="24"/>
                <w:szCs w:val="24"/>
                <w:lang w:eastAsia="ru-RU"/>
              </w:rPr>
              <w:t>па вида расходов</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6BAF"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Сумма</w:t>
            </w:r>
          </w:p>
          <w:p w:rsidR="00B7635B"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(тыс. руб.)</w:t>
            </w:r>
          </w:p>
        </w:tc>
      </w:tr>
      <w:tr w:rsidR="00B7635B" w:rsidRPr="00AE0FD5" w:rsidTr="00AE0FD5">
        <w:trPr>
          <w:trHeight w:val="276"/>
        </w:trPr>
        <w:tc>
          <w:tcPr>
            <w:tcW w:w="3969" w:type="dxa"/>
            <w:vMerge/>
            <w:tcBorders>
              <w:top w:val="single" w:sz="4" w:space="0" w:color="auto"/>
              <w:left w:val="single" w:sz="4" w:space="0" w:color="auto"/>
              <w:bottom w:val="single" w:sz="4" w:space="0" w:color="auto"/>
              <w:right w:val="single" w:sz="4" w:space="0" w:color="auto"/>
            </w:tcBorders>
            <w:hideMark/>
          </w:tcPr>
          <w:p w:rsidR="00B7635B" w:rsidRPr="00AE0FD5" w:rsidRDefault="00B7635B" w:rsidP="00AE0FD5">
            <w:pPr>
              <w:spacing w:after="0" w:line="240" w:lineRule="auto"/>
              <w:ind w:left="-57" w:right="-57"/>
              <w:jc w:val="both"/>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B7635B"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B7635B"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B7635B"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1559" w:type="dxa"/>
            <w:vMerge/>
            <w:tcBorders>
              <w:top w:val="single" w:sz="4" w:space="0" w:color="auto"/>
              <w:left w:val="single" w:sz="4" w:space="0" w:color="auto"/>
              <w:bottom w:val="single" w:sz="4" w:space="0" w:color="000000"/>
              <w:right w:val="nil"/>
            </w:tcBorders>
            <w:hideMark/>
          </w:tcPr>
          <w:p w:rsidR="00B7635B"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hideMark/>
          </w:tcPr>
          <w:p w:rsidR="00B7635B"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hideMark/>
          </w:tcPr>
          <w:p w:rsidR="00B7635B"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p>
        </w:tc>
      </w:tr>
      <w:tr w:rsidR="00B7635B" w:rsidRPr="00AE0FD5" w:rsidTr="00AE0FD5">
        <w:tc>
          <w:tcPr>
            <w:tcW w:w="3969" w:type="dxa"/>
            <w:tcBorders>
              <w:top w:val="nil"/>
              <w:left w:val="single" w:sz="4" w:space="0" w:color="auto"/>
              <w:bottom w:val="single" w:sz="4" w:space="0" w:color="auto"/>
              <w:right w:val="single" w:sz="4" w:space="0" w:color="auto"/>
            </w:tcBorders>
            <w:shd w:val="clear" w:color="auto" w:fill="auto"/>
            <w:noWrap/>
            <w:hideMark/>
          </w:tcPr>
          <w:p w:rsidR="00B7635B"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hideMark/>
          </w:tcPr>
          <w:p w:rsidR="00B7635B"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hideMark/>
          </w:tcPr>
          <w:p w:rsidR="00B7635B"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auto"/>
              <w:right w:val="single" w:sz="4" w:space="0" w:color="auto"/>
            </w:tcBorders>
            <w:shd w:val="clear" w:color="auto" w:fill="auto"/>
            <w:noWrap/>
            <w:hideMark/>
          </w:tcPr>
          <w:p w:rsidR="00B7635B"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w:t>
            </w:r>
          </w:p>
        </w:tc>
        <w:tc>
          <w:tcPr>
            <w:tcW w:w="1559" w:type="dxa"/>
            <w:tcBorders>
              <w:top w:val="nil"/>
              <w:left w:val="nil"/>
              <w:bottom w:val="single" w:sz="4" w:space="0" w:color="auto"/>
              <w:right w:val="single" w:sz="4" w:space="0" w:color="auto"/>
            </w:tcBorders>
            <w:shd w:val="clear" w:color="auto" w:fill="auto"/>
            <w:noWrap/>
            <w:hideMark/>
          </w:tcPr>
          <w:p w:rsidR="00B7635B"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noWrap/>
            <w:hideMark/>
          </w:tcPr>
          <w:p w:rsidR="00B7635B"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w:t>
            </w:r>
          </w:p>
        </w:tc>
        <w:tc>
          <w:tcPr>
            <w:tcW w:w="1701" w:type="dxa"/>
            <w:tcBorders>
              <w:top w:val="nil"/>
              <w:left w:val="nil"/>
              <w:bottom w:val="single" w:sz="4" w:space="0" w:color="auto"/>
              <w:right w:val="single" w:sz="4" w:space="0" w:color="auto"/>
            </w:tcBorders>
            <w:shd w:val="clear" w:color="auto" w:fill="auto"/>
            <w:noWrap/>
            <w:hideMark/>
          </w:tcPr>
          <w:p w:rsidR="00B7635B" w:rsidRPr="00AE0FD5" w:rsidRDefault="00B7635B"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w:t>
            </w:r>
          </w:p>
        </w:tc>
      </w:tr>
      <w:tr w:rsidR="00745F83" w:rsidRPr="00AE0FD5" w:rsidTr="00AE0FD5">
        <w:tc>
          <w:tcPr>
            <w:tcW w:w="3969"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Волгоградская городская Дума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130709,10000</w:t>
            </w:r>
          </w:p>
        </w:tc>
      </w:tr>
      <w:tr w:rsidR="00745F83" w:rsidRPr="00AE0FD5" w:rsidTr="00AE0FD5">
        <w:tc>
          <w:tcPr>
            <w:tcW w:w="3969"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130709,10000</w:t>
            </w:r>
          </w:p>
        </w:tc>
      </w:tr>
      <w:tr w:rsidR="00745F83" w:rsidRPr="00AE0FD5" w:rsidTr="00AE0FD5">
        <w:tc>
          <w:tcPr>
            <w:tcW w:w="3969"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109397,20000</w:t>
            </w:r>
          </w:p>
        </w:tc>
      </w:tr>
      <w:tr w:rsidR="00745F83" w:rsidRPr="00AE0FD5" w:rsidTr="00AE0FD5">
        <w:tc>
          <w:tcPr>
            <w:tcW w:w="3969"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62.0.00.00000</w:t>
            </w:r>
          </w:p>
        </w:tc>
        <w:tc>
          <w:tcPr>
            <w:tcW w:w="70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105854,70000</w:t>
            </w:r>
          </w:p>
        </w:tc>
      </w:tr>
      <w:tr w:rsidR="00745F83" w:rsidRPr="00AE0FD5" w:rsidTr="00AE0FD5">
        <w:tc>
          <w:tcPr>
            <w:tcW w:w="3969"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62.0.01.00000</w:t>
            </w:r>
          </w:p>
        </w:tc>
        <w:tc>
          <w:tcPr>
            <w:tcW w:w="70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105854,70000</w:t>
            </w:r>
          </w:p>
        </w:tc>
      </w:tr>
      <w:tr w:rsidR="00745F83" w:rsidRPr="00AE0FD5" w:rsidTr="00AE0FD5">
        <w:tc>
          <w:tcPr>
            <w:tcW w:w="3969"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105854,70000</w:t>
            </w:r>
          </w:p>
        </w:tc>
      </w:tr>
      <w:tr w:rsidR="00745F83" w:rsidRPr="00AE0FD5" w:rsidTr="00AE0FD5">
        <w:tc>
          <w:tcPr>
            <w:tcW w:w="3969" w:type="dxa"/>
            <w:tcBorders>
              <w:top w:val="nil"/>
              <w:left w:val="single" w:sz="4" w:space="0" w:color="auto"/>
              <w:bottom w:val="single" w:sz="4" w:space="0" w:color="auto"/>
              <w:right w:val="single" w:sz="4" w:space="0" w:color="auto"/>
            </w:tcBorders>
            <w:shd w:val="clear" w:color="auto" w:fill="auto"/>
            <w:noWrap/>
            <w:hideMark/>
          </w:tcPr>
          <w:p w:rsid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выплаты персоналу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103478,40000</w:t>
            </w:r>
          </w:p>
        </w:tc>
      </w:tr>
      <w:tr w:rsidR="00745F83" w:rsidRPr="00AE0FD5" w:rsidTr="00AE0FD5">
        <w:tc>
          <w:tcPr>
            <w:tcW w:w="3969" w:type="dxa"/>
            <w:tcBorders>
              <w:top w:val="nil"/>
              <w:left w:val="single" w:sz="4" w:space="0" w:color="auto"/>
              <w:bottom w:val="single" w:sz="4" w:space="0" w:color="auto"/>
              <w:right w:val="single" w:sz="4" w:space="0" w:color="auto"/>
            </w:tcBorders>
            <w:shd w:val="clear" w:color="auto" w:fill="auto"/>
            <w:noWrap/>
            <w:hideMark/>
          </w:tcPr>
          <w:p w:rsid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2361,30000</w:t>
            </w:r>
          </w:p>
        </w:tc>
      </w:tr>
      <w:tr w:rsidR="00745F83" w:rsidRPr="00AE0FD5" w:rsidTr="00AE0FD5">
        <w:tc>
          <w:tcPr>
            <w:tcW w:w="3969"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15,00000</w:t>
            </w:r>
          </w:p>
        </w:tc>
      </w:tr>
      <w:tr w:rsidR="00745F83" w:rsidRPr="00AE0FD5" w:rsidTr="00AE0FD5">
        <w:tc>
          <w:tcPr>
            <w:tcW w:w="3969"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3542,50000</w:t>
            </w:r>
          </w:p>
        </w:tc>
      </w:tr>
    </w:tbl>
    <w:p w:rsidR="00745F83" w:rsidRDefault="00745F83" w:rsidP="00AE0FD5">
      <w:pPr>
        <w:spacing w:after="0" w:line="240" w:lineRule="auto"/>
      </w:pPr>
    </w:p>
    <w:p w:rsidR="00AE0FD5" w:rsidRPr="00AE0FD5" w:rsidRDefault="00AE0FD5" w:rsidP="00AE0FD5">
      <w:pPr>
        <w:spacing w:after="0" w:line="240" w:lineRule="auto"/>
      </w:pPr>
    </w:p>
    <w:tbl>
      <w:tblPr>
        <w:tblW w:w="9639" w:type="dxa"/>
        <w:tblInd w:w="108" w:type="dxa"/>
        <w:tblLayout w:type="fixed"/>
        <w:tblLook w:val="04A0" w:firstRow="1" w:lastRow="0" w:firstColumn="1" w:lastColumn="0" w:noHBand="0" w:noVBand="1"/>
      </w:tblPr>
      <w:tblGrid>
        <w:gridCol w:w="4111"/>
        <w:gridCol w:w="567"/>
        <w:gridCol w:w="496"/>
        <w:gridCol w:w="496"/>
        <w:gridCol w:w="1701"/>
        <w:gridCol w:w="567"/>
        <w:gridCol w:w="1701"/>
      </w:tblGrid>
      <w:tr w:rsidR="00745F83" w:rsidRPr="00AE0FD5" w:rsidTr="00AE0FD5">
        <w:trPr>
          <w:cantSplit/>
          <w:tblHeader/>
        </w:trPr>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1</w:t>
            </w:r>
          </w:p>
        </w:tc>
        <w:tc>
          <w:tcPr>
            <w:tcW w:w="567" w:type="dxa"/>
            <w:tcBorders>
              <w:top w:val="single" w:sz="4" w:space="0" w:color="auto"/>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w:t>
            </w:r>
          </w:p>
        </w:tc>
        <w:tc>
          <w:tcPr>
            <w:tcW w:w="496" w:type="dxa"/>
            <w:tcBorders>
              <w:top w:val="single" w:sz="4" w:space="0" w:color="auto"/>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w:t>
            </w:r>
          </w:p>
        </w:tc>
        <w:tc>
          <w:tcPr>
            <w:tcW w:w="496" w:type="dxa"/>
            <w:tcBorders>
              <w:top w:val="single" w:sz="4" w:space="0" w:color="auto"/>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w:t>
            </w:r>
          </w:p>
        </w:tc>
        <w:tc>
          <w:tcPr>
            <w:tcW w:w="1701" w:type="dxa"/>
            <w:tcBorders>
              <w:top w:val="single" w:sz="4" w:space="0" w:color="auto"/>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w:t>
            </w:r>
          </w:p>
        </w:tc>
        <w:tc>
          <w:tcPr>
            <w:tcW w:w="567" w:type="dxa"/>
            <w:tcBorders>
              <w:top w:val="single" w:sz="4" w:space="0" w:color="auto"/>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w:t>
            </w:r>
          </w:p>
        </w:tc>
        <w:tc>
          <w:tcPr>
            <w:tcW w:w="1701" w:type="dxa"/>
            <w:tcBorders>
              <w:top w:val="single" w:sz="4" w:space="0" w:color="auto"/>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3542,50000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3542,50000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21311,90000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21311,90000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21311,90000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62.0.02.00110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4265,90000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62.0.02.00110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4265,90000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деятельности помощников депутатов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62.0.02.00120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16146,00000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62.0.02.00120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16146,00000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Материальное вознаграждение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отдельным гражданам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62.0.02.04040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62.0.02.04040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1284904,67727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741338,71776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4841,40000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Глава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61.0.00.00000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4841,40000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61.0.00.00010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4841,40000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61.0.00.00010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4841,40000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Функционирование Правительства Российской Федерации, высших исполнительных органов государственной власти субъектов Российской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264613,00000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264613,00000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264613,00000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264613,00000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260769,00000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для обеспечения государственных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3844,00000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162,48000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162,48000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162,48000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162,48000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407523"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162,48000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F50923">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471721,83776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1030,90000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970,37103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мероприятий, направленных на профилактику и пресечение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190,37103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50923"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190,37103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60,52897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мероприятий, направленных на профилактику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14.0.02.00160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60,52897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14.0.02.00160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60,52897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407669,03776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403619,03776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64.0.20.00110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10243,70000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64.0.20.00110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10243,70000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осуществление зарубежных и региональных связей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64.0.20.00130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648,00000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64.0.20.00130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648,00000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385932,43776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203962,10000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180620,23776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1342,90000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1069,40000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1024,58286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44,81714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хранение, комплектование, учет и использование архивных документов и архивных фондов, отнесенных к составу архивного фонда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614,70000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614,70000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Взносы в ассоциации, ассамблеи,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союзы, некоммерческие партнерства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4436,80000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4436,80000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Исполнение исполнительных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документов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63021,90000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27018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63021,90000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63021,90000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2513,90000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национальной безопасности и правоохранительной деятельности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2513,90000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2513,90000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2513,90000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Осуществление материального стимулирования деятельности народных дружинников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14.0.02.01120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2513,90000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14.0.02.01120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2513,90000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411343,36224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Связь и информатика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107355,36224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417,38280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417,38280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развитие и обеспечение информационно-коммуникационных технологий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417,38280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417,38280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106937,97944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106937,97944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59543,90000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57228,00000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2150,70000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165,20000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развитие и обеспечение информационно-коммуникационных технологий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47364,07944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47364,07944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303988,00000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60373,10000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60373,10000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развитие и техническое сопровождение муниципальной системы видеонаблюдения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60373,10000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60373,10000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инвестиционной и предпринимательской деятельности в Волгограде»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200150,00000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Подпрограмма «Предпринимательская деятельность»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19.2.00.00000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200150,00000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«Поддержка субъектов малого и среднего предпринимательства»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19.2.02.00000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200150,00000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Организация и проведение мероприятий по вопросам малого и среднего предпринимательства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19.2.02.00170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19.2.02.00170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Гранты в форме субсидий организациям, оказывающим поддержку субъектам малого и среднего предпринимательства Волгограда в рамках развития инновационного сообщества и технологического предпринимательства в Волгограде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19.2.02.00200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19.2.02.00200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43464,90000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43464,90000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43464,90000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43464,90000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40941,30000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40941,30000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40941,30000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40941,30000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40941,30000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40941,30000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Ежегодное денежное вознаграждение почетному гражданину города-героя Волгограда ко дню рождения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07.0.03.10110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07.0.03.10110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Единовременная материальная помощь на организацию похорон, на изготовление и установку надгробия на месте погребения почетного гражданина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07.0.03.10130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07.0.03.10130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Единовременное денежное вознаграждение почетному гражданину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07.0.03.10140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07.0.03.10140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Ежегодная выплата почетному гражданину района города-героя Волгограда ко дню рождения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Средства массовой информации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88367,39727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Телевидение и радиовещание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64496,29727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64496,29727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64496,29727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33239,20000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33239,20000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28757,09727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28757,09727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Периодическая печать и издательства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23871,10000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23871,10000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23871,10000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23871,10000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23871,10000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Департамент по градостроительству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архитектуре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87963,10000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87963,10000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87963,10000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инвестиционной и предпринимательской деятельности в Волгограде»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17526,20000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Подпрограмма «Инвестиционная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деятельность»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19.1.00.00000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17526,20000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«Формирование благоприятной инвестиционной среды в Волгограде»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19.1.01.00000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17526,20000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19.1.01.00550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16298,70000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19.1.01.00550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16298,70000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связанные с организацией </w:t>
            </w:r>
          </w:p>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и проведением мероприятий по комплексному развитию территории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19.1.01.20230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1227,50000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19.1.01.20230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1227,50000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70436,90000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70436,90000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70436,90000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69290,50000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1146,40000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Комитет гражданской защиты населения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221832,20000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506,28715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27018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506,28715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506,28715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506,28715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116,28715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116,28715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Исполнение исполнительных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документов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221325,91285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Гражданская оборона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30004,13081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30004,13081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30004,13081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Организация и осуществление мероприятий по гражданской обороне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14.0.01.20280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30004,13081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14.0.01.20280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28346,66208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14.0.01.20280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1657,46873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Защита населения и территории от чрезвычайных ситуаций природного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191321,78204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13395,10000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13395,10000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поддержку в состоянии постоянной готовности к использованию систем оповещения населения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 опасности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14.0.01.20290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13395,10000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14.0.01.20290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13395,10000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177926,68204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Обеспечение деятельности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23124,88204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23124,88204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22780,30000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344,58204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154801,80000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150799,30000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29748,30000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1638,10000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119371,30000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Организация и осуществление мероприятий по защите населения и территорий от чрезвычайных ситуаций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4002,50000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3959,50000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27018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Контрольно-счетная палата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52567,00000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52567,00000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52414,00000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50857,80000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50857,80000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50857,80000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50102,80000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1556,20000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1556,20000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1556,20000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27018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153,00000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153,00000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153,00000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63.0.02.00110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63.0.02.00110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Взносы в ассоциации, ассамблеи,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союзы, некоммерческие партнерства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63.0.02.90010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63.0.02.90010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27018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Департамент жилищно-коммунального хозяйства и топливно-энергетического комплекса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4950407,12703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24197,70484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27018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24197,70484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24197,70484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24197,70484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64.0.20.00110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32,90300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64.0.20.00110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32,90300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Взносы на капитальный ремонт общего имущества в многоквартирных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домах</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20274,80000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20274,80000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27018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Исполнение судебных актов по </w:t>
            </w:r>
          </w:p>
          <w:p w:rsidR="00745F83" w:rsidRPr="00AE0FD5" w:rsidRDefault="00745F83" w:rsidP="0027018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3890,00184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3890,00184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964231,30633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Топливно-энергетический комплекс</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964231,30633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964231,30633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964231,30633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компенсацию (возмещение) выпадающих доходов ресурсоснабжающих организаций, связанных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 применением льготных тарифов на коммунальные ресурсы (услуги) и техническую воду, поставляемые населению (тепловая энергия)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09.0.01.9Т010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964231,30633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09.0.01.9Т010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964231,30633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3961978,11586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202576,76034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202576,76034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72991,05468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Взносы на капитальный ремонт общего имущества в многоквартирных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домах</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69953,40000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69953,40000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по обеспечению жилыми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помещениями детей-сирот и детей, оставшихся без попечения родителей, лиц из числа детей-сирот и 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64.0.20.72300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3037,65468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64.0.20.72300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3037,65468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129585,70566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Субсидии на капитальный ремонт многоквартирных домов, направленный на предотвращение либо ликвидацию последствий аварийных ситуаций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64.0.90.60410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28236,40000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64.0.90.60410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28236,40000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Субсидии на устранение повреждений многоквартирных домов, полученных вследствие непреодолимой силы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64.0.90.60450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33407,40000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64.0.90.60450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33407,40000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67941,90566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67941,90566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2742222,02372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2742222,02372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1838991,59563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09.0.01.20100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57089,69943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09.0.01.20100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56776,29943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09.0.01.20100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313,40000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Субсидии на реализацию мероприятий по защите и обеспечению бесперебойной работы объектов коммунальной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09.0.01.60790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218000,00000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09.0.01.60790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218000,00000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компенсацию (возмещение) выпадающих доходов ресурсоснабжающих организаций, связанных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 применением льготных тарифов на коммунальные ресурсы (услуги) и техническую воду, поставляемые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09.0.01.70510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506800,88610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09.0.01.70510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506800,88610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финансовое обеспечение затрат на выполнение работ по капитальному ремонту объектов коммунальной инфраструктуры (за счет средств, высвобождаемых в результате списания двух третей задолженности по бюджетным кредитам)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09.0.01.S269D</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1010101,01010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09.0.01.S269D</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1010101,01010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«Развитие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инженерной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665830,20803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Оценка объектов недвижимости в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связи с изъятием земельных участков для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09.0.02.20270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09.0.02.20270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Субсидии на осуществление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капитальных вложений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09.0.02.40040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294195,40355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09.0.02.40040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294195,40355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инфраструктурных проектов (мероприятий) в сфере жилищно-коммунального хозяйства за счет средств казначейского инфраструктурного кредита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09.0.02.97540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260185,00000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09.0.02.97540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260185,00000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27018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w:t>
            </w:r>
            <w:r w:rsidR="0027018A">
              <w:rPr>
                <w:rFonts w:ascii="Times New Roman" w:eastAsia="Times New Roman" w:hAnsi="Times New Roman" w:cs="Times New Roman"/>
                <w:color w:val="000000"/>
                <w:sz w:val="24"/>
                <w:szCs w:val="24"/>
                <w:lang w:eastAsia="ru-RU"/>
              </w:rPr>
              <w:t>-</w:t>
            </w:r>
            <w:r w:rsidRPr="00AE0FD5">
              <w:rPr>
                <w:rFonts w:ascii="Times New Roman" w:eastAsia="Times New Roman" w:hAnsi="Times New Roman" w:cs="Times New Roman"/>
                <w:color w:val="000000"/>
                <w:sz w:val="24"/>
                <w:szCs w:val="24"/>
                <w:lang w:eastAsia="ru-RU"/>
              </w:rPr>
              <w:t xml:space="preserve">нального хозяйства за счет средств, высвобождаемых в результате списания двух третей задолженности по бюджетным кредитам (строительство блочно-модульной котельной в </w:t>
            </w:r>
          </w:p>
          <w:p w:rsidR="00745F83" w:rsidRPr="00AE0FD5" w:rsidRDefault="00745F83" w:rsidP="0027018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пос. ГЭС)</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09.0.02.S285D</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10476,90974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09.0.02.S285D</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10476,90974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27018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w:t>
            </w:r>
            <w:r w:rsidR="0027018A">
              <w:rPr>
                <w:rFonts w:ascii="Times New Roman" w:eastAsia="Times New Roman" w:hAnsi="Times New Roman" w:cs="Times New Roman"/>
                <w:color w:val="000000"/>
                <w:sz w:val="24"/>
                <w:szCs w:val="24"/>
                <w:lang w:eastAsia="ru-RU"/>
              </w:rPr>
              <w:t>-</w:t>
            </w:r>
            <w:r w:rsidRPr="00AE0FD5">
              <w:rPr>
                <w:rFonts w:ascii="Times New Roman" w:eastAsia="Times New Roman" w:hAnsi="Times New Roman" w:cs="Times New Roman"/>
                <w:color w:val="000000"/>
                <w:sz w:val="24"/>
                <w:szCs w:val="24"/>
                <w:lang w:eastAsia="ru-RU"/>
              </w:rPr>
              <w:t xml:space="preserve">нального хозяйства за счет средств, высвобождаемых в результате списания двух третей задолженности по бюджетным кредитам (строительство блочно-модульной котельной в </w:t>
            </w:r>
          </w:p>
          <w:p w:rsidR="00745F83" w:rsidRPr="00AE0FD5" w:rsidRDefault="00745F83" w:rsidP="0027018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пос. Водники)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09.0.02.S286D</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7450,00000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09.0.02.S286D</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7450,00000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w:t>
            </w:r>
            <w:r w:rsidR="0027018A">
              <w:rPr>
                <w:rFonts w:ascii="Times New Roman" w:eastAsia="Times New Roman" w:hAnsi="Times New Roman" w:cs="Times New Roman"/>
                <w:color w:val="000000"/>
                <w:sz w:val="24"/>
                <w:szCs w:val="24"/>
                <w:lang w:eastAsia="ru-RU"/>
              </w:rPr>
              <w:t>-</w:t>
            </w:r>
            <w:r w:rsidRPr="00AE0FD5">
              <w:rPr>
                <w:rFonts w:ascii="Times New Roman" w:eastAsia="Times New Roman" w:hAnsi="Times New Roman" w:cs="Times New Roman"/>
                <w:color w:val="000000"/>
                <w:sz w:val="24"/>
                <w:szCs w:val="24"/>
                <w:lang w:eastAsia="ru-RU"/>
              </w:rPr>
              <w:t xml:space="preserve">нального хозяйства за счет средств, высвобождаемых в результате списания двух третей задолженности по бюджетным кредитам (строительство блочно-модульной котельной в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пос. Водстрой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09.0.02.S288D</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63157,89474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09.0.02.S288D</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63157,89474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«Реализация федерального проекта «Модернизация коммунальной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09.0.И3.00000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237400,22006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по модернизации коммунальной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09.0.И3.51540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237400,22006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09.0.И3.51540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237400,22006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126223,94522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126223,94522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101223,94522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содержание объектов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101223,94522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101223,94522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890955,38658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740922,00000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740922,00000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27018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Субсидии муниципальным унитарным предприятиям, осуществляющим деятельность в сфере жилищно-комму</w:t>
            </w:r>
            <w:r w:rsidR="0027018A">
              <w:rPr>
                <w:rFonts w:ascii="Times New Roman" w:eastAsia="Times New Roman" w:hAnsi="Times New Roman" w:cs="Times New Roman"/>
                <w:color w:val="000000"/>
                <w:sz w:val="24"/>
                <w:szCs w:val="24"/>
                <w:lang w:eastAsia="ru-RU"/>
              </w:rPr>
              <w:t>-</w:t>
            </w:r>
            <w:r w:rsidRPr="00AE0FD5">
              <w:rPr>
                <w:rFonts w:ascii="Times New Roman" w:eastAsia="Times New Roman" w:hAnsi="Times New Roman" w:cs="Times New Roman"/>
                <w:color w:val="000000"/>
                <w:sz w:val="24"/>
                <w:szCs w:val="24"/>
                <w:lang w:eastAsia="ru-RU"/>
              </w:rPr>
              <w:t>нального хозяйства, в целях снижения долговых обязательств и задолженности по расходам, связанным с исполнением долговых обязательств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09.0.01.60760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09.0.01.60760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27018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Субсидии муниципальным унитарным предприятиям, осуществляющим деятельность в сфере жилищно-комму</w:t>
            </w:r>
            <w:r w:rsidR="0027018A">
              <w:rPr>
                <w:rFonts w:ascii="Times New Roman" w:eastAsia="Times New Roman" w:hAnsi="Times New Roman" w:cs="Times New Roman"/>
                <w:color w:val="000000"/>
                <w:sz w:val="24"/>
                <w:szCs w:val="24"/>
                <w:lang w:eastAsia="ru-RU"/>
              </w:rPr>
              <w:t>-</w:t>
            </w:r>
            <w:r w:rsidRPr="00AE0FD5">
              <w:rPr>
                <w:rFonts w:ascii="Times New Roman" w:eastAsia="Times New Roman" w:hAnsi="Times New Roman" w:cs="Times New Roman"/>
                <w:color w:val="000000"/>
                <w:sz w:val="24"/>
                <w:szCs w:val="24"/>
                <w:lang w:eastAsia="ru-RU"/>
              </w:rPr>
              <w:t>нального хозяйства, в целях погашения кредиторской задолженности по налогам и иным обязательным платежам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09.0.01.60780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240000,00000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09.0.01.60780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240000,00000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исполнение мировых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соглашений, заключенных в целях погашения задолженности организаций коммунального комплекса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09.0.01.S2250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400922,00000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09.0.01.S2250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400922,00000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150033,38658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Обеспечение деятельности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76616,22465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76616,22465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75356,25906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1259,96559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73417,16193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49172,66193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41768,37387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6544,18806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860,10000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по организации и осуществлению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64.0.20.70290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24082,50000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64.0.20.70290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21415,44200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64.0.20.70290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2667,05800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компенсацию (возмещение) выпадающих доходов ресурсоснабжающих организаций, связанных </w:t>
            </w:r>
          </w:p>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 применением льготных тарифов </w:t>
            </w:r>
          </w:p>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на коммунальные ресурсы (услуги)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техническую воду, поставляемые населению (расходы на оплату труда и материально-техническое обеспечение о</w:t>
            </w:r>
            <w:r w:rsidR="0027018A">
              <w:rPr>
                <w:rFonts w:ascii="Times New Roman" w:eastAsia="Times New Roman" w:hAnsi="Times New Roman" w:cs="Times New Roman"/>
                <w:color w:val="000000"/>
                <w:sz w:val="24"/>
                <w:szCs w:val="24"/>
                <w:lang w:eastAsia="ru-RU"/>
              </w:rPr>
              <w:t>рганов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64.0.20.70512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64.0.20.70512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147,30000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64.0.20.70512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Комитет молодежной политики 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туризма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568062,24932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275,60000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27018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275,60000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275,60000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275,60000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по контролю за проведением поисковой работы на территории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64.0.20.72420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275,60000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64.0.20.72420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199,30000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64.0.20.72420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10548,30000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10548,30000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«Создание условий для развития туризма на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5651,60000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«Создание условий для развития туризма»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5651,60000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5651,60000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5651,60000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4896,70000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4896,70000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контроля (надзора) в сфере туристской индустрии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64.0.20.72790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4896,70000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64.0.20.72790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4451,50000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64.0.20.72790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445,20000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557238,34932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43871,11111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43871,11111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«Реализация мероприятий в сфере дополнительного образования детей в сфере управления беспилотными летательными аппаратами»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43871,11111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Расходы для решения отдельных </w:t>
            </w:r>
          </w:p>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вопросов местного значения в сфере дополнительного образования детей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 сфере управления беспилотными летательными аппаратами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01.0.12.S2620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43871,11111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01.0.12.S2620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43871,11111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Молодежная политика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363057,17791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363057,17791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«Организация и осуществление мероприятий по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работе с детьми и молодежью в городском округе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363057,17791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342012,60000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342012,60000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Проведение мероприятий для детей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молодежи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04.0.01.01610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04.0.01.01610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27018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Реализация проекта местных инициатив населения «Многофункциональное спортивное пространство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«ZA СПОРТ»</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04.0.01.S1771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04.0.01.S1771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«Образовательный центр «Школа технологий будущего»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04.0.01.S1772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04.0.01.S1772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«Молодежный центр «МЕТРО»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04.0.01.S1773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04.0.01.S1773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«Студия звукозаписи и постпродакшна «Волга»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04.0.01.S1774</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04.0.01.S1774</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«ПРОсто танцы»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04.0.01.S1775</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04.0.01.S1775</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«Многофункциональное молодежное пространство «Мама, я в Советском!»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04.0.01.S1776</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04.0.01.S1776</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w:t>
            </w:r>
            <w:r w:rsidRPr="00655B63">
              <w:rPr>
                <w:rFonts w:ascii="Times New Roman" w:eastAsia="Times New Roman" w:hAnsi="Times New Roman" w:cs="Times New Roman"/>
                <w:sz w:val="24"/>
                <w:szCs w:val="24"/>
                <w:lang w:eastAsia="ru-RU"/>
              </w:rPr>
              <w:t>ЗОЖ молодёжь!»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04.0.01.S1777</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04.0.01.S1777</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«Экскурсии в будущее»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04.0.01.S1778</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04.0.01.S1778</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32391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«Коворкинг-прост</w:t>
            </w:r>
            <w:r w:rsidR="0032391A">
              <w:rPr>
                <w:rFonts w:ascii="Times New Roman" w:eastAsia="Times New Roman" w:hAnsi="Times New Roman" w:cs="Times New Roman"/>
                <w:color w:val="000000"/>
                <w:sz w:val="24"/>
                <w:szCs w:val="24"/>
                <w:lang w:eastAsia="ru-RU"/>
              </w:rPr>
              <w:t>-</w:t>
            </w:r>
            <w:r w:rsidRPr="00AE0FD5">
              <w:rPr>
                <w:rFonts w:ascii="Times New Roman" w:eastAsia="Times New Roman" w:hAnsi="Times New Roman" w:cs="Times New Roman"/>
                <w:color w:val="000000"/>
                <w:sz w:val="24"/>
                <w:szCs w:val="24"/>
                <w:lang w:eastAsia="ru-RU"/>
              </w:rPr>
              <w:t xml:space="preserve">ранство «ВМЕСТЕ» за счет иного межбюджетного трансферта из </w:t>
            </w:r>
          </w:p>
          <w:p w:rsidR="00745F83" w:rsidRPr="00AE0FD5" w:rsidRDefault="00745F83" w:rsidP="0032391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04.0.01.S2844</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947,05880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04.0.01.S2844</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947,05880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«Образовательный центр «Пилот»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04.0.01.S2845</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965,38161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04.0.01.S2845</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965,38161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Реализация проекта местных инициатив населения «Центр современного искусства «Репейник» за счет иного межбюджетного трансферта из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04.0.01.S2846</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999,98259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04.0.01.S2846</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999,98259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«Проект «По ZOVу сердца»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04.0.01.S2847</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04.0.01.S2847</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Реализация проекта местных инициатив населения «Пространство для подростков «Друзья» за счет иного межбюджетного трансферта из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04.0.01.S2848</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888,44681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04.0.01.S2848</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888,44681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«Антикафе «Волна»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04.0.01.S2849</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919,33914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04.0.01.S2849</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919,33914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«Искусство быть сильным»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710,92995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710,92995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«Спортивное пространство «Бой с тенью»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04.0.01.S284Б</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04.0.01.S284Б</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«Успех через слово»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993,43901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04.0.01.S284В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993,43901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32391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150310,06030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1656,00000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«Обеспечение выплат стипендии города-героя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1656,00000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Стипендии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04.0.02.19030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1656,00000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04.0.02.19030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1656,00000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129640,17141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отдыха детей в каникулярное время на базе муниципального учреждения «Городской оздоровительный центр для детей и молодежи «Орленок»</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129640,17141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9753,20000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9753,20000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проектов местных инициатив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05.0.01.S1770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7730,00000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05.0.01.S1770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7730,00000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«VR-пространство «</w:t>
            </w:r>
            <w:r w:rsidRPr="00655B63">
              <w:rPr>
                <w:rFonts w:ascii="Times New Roman" w:eastAsia="Times New Roman" w:hAnsi="Times New Roman" w:cs="Times New Roman"/>
                <w:sz w:val="24"/>
                <w:szCs w:val="24"/>
                <w:lang w:eastAsia="ru-RU"/>
              </w:rPr>
              <w:t>ВРеальности</w:t>
            </w:r>
            <w:r w:rsidRPr="00AE0FD5">
              <w:rPr>
                <w:rFonts w:ascii="Times New Roman" w:eastAsia="Times New Roman" w:hAnsi="Times New Roman" w:cs="Times New Roman"/>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05.0.01.S1779</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05.0.01.S1779</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05.0.01.S2830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05.0.01.S2830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05.0.01.S2840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10273,41205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05.0.01.S2840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10273,41205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«Планетарий «Планемо»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05.0.01.S284Г</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763,55936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05.0.01.S284Г</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763,55936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19013,88889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19013,88889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19013,88889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18736,30000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277,58889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Комитет по культуре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1117612,07630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622454,94235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617972,94235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617972,94235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«Организация предоставления дополнительного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03.0.06.00000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605097,22000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03.0.06.00550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603572,22000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03.0.06.00550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603572,22000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«Интерактивная сценическая площадка межкультурного общения «</w:t>
            </w:r>
            <w:r w:rsidRPr="00655B63">
              <w:rPr>
                <w:rFonts w:ascii="Times New Roman" w:eastAsia="Times New Roman" w:hAnsi="Times New Roman" w:cs="Times New Roman"/>
                <w:sz w:val="24"/>
                <w:szCs w:val="24"/>
                <w:lang w:eastAsia="ru-RU"/>
              </w:rPr>
              <w:t>Воскресение» Второй этап»</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03.0.06.S177В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03.0.06.S177В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«Интерактивная сценическая площадка межкультурного общения «Воскресение»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03.0.06.S2843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03.0.06.S2843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32391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«Реализация федерального проекта «Семейные </w:t>
            </w:r>
          </w:p>
          <w:p w:rsidR="00745F83" w:rsidRPr="00AE0FD5" w:rsidRDefault="00745F83" w:rsidP="0032391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ценности и инфраструктура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03.0.Я5.00000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12875,72235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Поддержка отрасли культуры (оснащение образовательных учреждений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 сфере культуры (детские школы искусств по видам искусств) музыкальными инструментами, оборудованием и учебными материалами)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03.0.Я5.55191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12875,72235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03.0.Я5.55191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12875,72235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32391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4482,00000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4482,00000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«Обеспечение выплат стипендий в сфере культуры </w:t>
            </w:r>
          </w:p>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и образования в сфере искусства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03.0.08.00000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4482,00000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Ежемесячные стипендии особо одаренным обучающимся и воспитанникам муниципальных учреждений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03.0.08.19010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03.0.08.19010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сферы спорта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03.0.08.19020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4122,00000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03.0.08.19020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4122,00000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495157,13395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411898,65395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408054,95395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библиотечно-информационного обслуживания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131927,68196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128172,74000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128172,74000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32391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«#ШагаемЗАзнаниями». Второй этап</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03.0.01.S177А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03.0.01.S177А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«#ВСЕГДАУЧУСЬ»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03.0.01.S177Б</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03.0.01.S177Б</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Реализация проекта местных инициатив населения «#ШагаемЗАзнаниями» за счет иного межбюджетного трансферта из областного бюджета на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03.0.01.S2841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03.0.01.S2841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«Интерактивная интернет-платформа «Виртуальный музей БУКВАРЯ»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03.0.01.S2842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864,94196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03.0.01.S2842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864,94196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концертно-театрального обслуживания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180168,86475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03.0.02.00550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174129,28080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03.0.02.00550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174129,28080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на поддержку творческой деятельности и (или) укрепление материально-технической базы детских и кукольных театров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03.0.02.L5171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3039,58395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03.0.02.L5171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3039,58395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03.0.02.S2840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03.0.02.S2840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95598,40724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95598,40724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95598,40724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«Предоставление грантов в форме субсидий, направленных на поддержку реализации проектов в области культуры и искусства»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Гранты в форме субсидий на поддержку реализации проектов в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области культуры и искусства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03.0.12.01930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03.0.12.01930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3843,70000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3843,70000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3843,70000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3843,70000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культуры, кинематографии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83258,48000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64955,38000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«Обеспечение централизации бухгалтерского учета»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03.0.09.00000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64934,00000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64934,00000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63624,70000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1294,50000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«Создание условий для организации проведения независимой оценки качества условий оказания услуг муниципальными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организациями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21,38000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32391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03.0.10.20190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21,38000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03.0.10.20190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21,38000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18303,10000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Обеспечение деятельности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18303,10000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18303,10000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17984,80000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318,30000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Департамент по образованию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32391A">
            <w:pPr>
              <w:spacing w:after="0" w:line="240" w:lineRule="auto"/>
              <w:ind w:left="-108"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14787388,09753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32391A">
            <w:pPr>
              <w:spacing w:after="0" w:line="240" w:lineRule="auto"/>
              <w:ind w:left="-108"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14786430,06553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5991671,70378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5979777,44550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«Организация предоставления общедоступного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дошкольного образования, присмотра и ухода за детьми в муниципальных дошкольных 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5906787,37040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1684865,41810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1684865,41810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01.0.01.70351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2768159,80000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01.0.01.70351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2768159,80000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01.0.01.70352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901572,90000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01.0.01.70352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901572,90000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01.0.01.70353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13985,50000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01.0.01.70353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13985,50000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за счет средств резервного фонда Администрации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01.0.01.80670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71185,28200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01.0.01.80670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71185,28200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01.0.01.S2400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467018,47030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01.0.01.S2400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467018,47030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«Организация предоставления общедоступного </w:t>
            </w:r>
          </w:p>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дошкольного, начального общего, </w:t>
            </w:r>
          </w:p>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основного общего, среднего общего образования и дополнительного образования детей в муниципальных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27814,57510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5385,42740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5385,42740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01.0.02.71491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14825,20000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01.0.02.71491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14825,20000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01.0.02.71492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5100,90000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01.0.02.71492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5100,90000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01.0.02.71493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01.0.02.71493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за счет средств резервного фонда Администрации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01.0.02.80670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374,01800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01.0.02.80670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374,01800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питание в образовательных организациях, реализующих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программы дошкольного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01.0.02.S2400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2048,32970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01.0.02.S2400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2048,32970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45175,50000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01.0.08.70441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28787,30000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01.0.08.70441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28787,30000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32391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01.0.08.70442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9595,50000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01.0.08.70442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9595,50000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01.0.08.70443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01.0.08.70443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педагогическим работникам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01.0.08.71501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4957,40000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01.0.08.71501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4957,40000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 оплату труда и начисления прочим работникам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01.0.08.71502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1652,40000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01.0.08.71502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1652,40000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01.0.08.71503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01.0.08.71503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1117,20000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1117,20000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1117,20000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1117,20000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10737,24167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10737,24167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10737,24167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10737,24167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39,81661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39,81661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39,81661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39,81661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Общее образование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7796851,58692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7786031,44633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«Организация предоставления общедоступного </w:t>
            </w:r>
          </w:p>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дошкольного, начального общего, </w:t>
            </w:r>
          </w:p>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основного общего, среднего общего образования и дополнительного образования детей в муниципальных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7342628,40633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1063209,56439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1063209,56439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муниципальными общеобразовательными организациями на оплату труда и начислений </w:t>
            </w:r>
          </w:p>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на оплату труда педагогических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работников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01.0.02.70361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3946782,80000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01.0.02.70361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3946782,80000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Расходы на осуществление образовательного процесса муниципальными общеобразовательными организациями на оплату труда и начислений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01.0.02.70362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1068065,00000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01.0.02.70362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1068065,00000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01.0.02.70363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125010,10000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01.0.02.70363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125010,10000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01.0.02.L3040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891403,42404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01.0.02.L3040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891403,42404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32391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частью 2 статьи 46 Социального кодекса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01.0.02.S3370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248157,51790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01.0.02.S3370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248157,51790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102757,60000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w:t>
            </w:r>
          </w:p>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на оплату труда педагогических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работников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01.0.08.70381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78356,00000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01.0.08.70381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78356,00000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01.0.08.70382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21483,30000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01.0.08.70382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21483,30000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частными общеобразовательными организациями, </w:t>
            </w:r>
          </w:p>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имеющими государственную аккредитацию, на обеспечение учебного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процесса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01.0.08.70383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2918,30000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01.0.08.70383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2918,30000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«Реализация проектов местных инициатив в рамках детского инициативного бюджетирования»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15510,00000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«Мир биологии»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«Школьное телевидение «27 Кадр»</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«ТОП-Гардероб»</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«Территория притяжения звезд»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01.0.11.S1774</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01.0.11.S1774</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«Твоя территория»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01.0.11.S1775</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01.0.11.S1775</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«Малая Ломоносовка»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01.0.11.S1776</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01.0.11.S1776</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«Перезагрузка с комфортом»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01.0.11.S1777</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01.0.11.S1777</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32391A">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Реализация проекта местных инициатив населения «Спорт </w:t>
            </w:r>
            <w:r w:rsidR="0032391A">
              <w:rPr>
                <w:rFonts w:ascii="Times New Roman" w:eastAsia="Times New Roman" w:hAnsi="Times New Roman" w:cs="Times New Roman"/>
                <w:color w:val="000000"/>
                <w:sz w:val="24"/>
                <w:szCs w:val="24"/>
                <w:lang w:eastAsia="ru-RU"/>
              </w:rPr>
              <w:t>–</w:t>
            </w:r>
            <w:r w:rsidRPr="00AE0FD5">
              <w:rPr>
                <w:rFonts w:ascii="Times New Roman" w:eastAsia="Times New Roman" w:hAnsi="Times New Roman" w:cs="Times New Roman"/>
                <w:color w:val="000000"/>
                <w:sz w:val="24"/>
                <w:szCs w:val="24"/>
                <w:lang w:eastAsia="ru-RU"/>
              </w:rPr>
              <w:t xml:space="preserve"> территория здоровья!»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01.0.11.S1778</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01.0.11.S1778</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32391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«Школьная система хранения личных вещей: перезагрузка»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01.0.11.S1779</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01.0.11.S1779</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«Перезагрузка»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«Место силы:</w:t>
            </w:r>
            <w:r w:rsidR="0032391A">
              <w:rPr>
                <w:rFonts w:ascii="Times New Roman" w:eastAsia="Times New Roman" w:hAnsi="Times New Roman" w:cs="Times New Roman"/>
                <w:color w:val="000000"/>
                <w:sz w:val="24"/>
                <w:szCs w:val="24"/>
                <w:lang w:eastAsia="ru-RU"/>
              </w:rPr>
              <w:t xml:space="preserve"> </w:t>
            </w:r>
            <w:r w:rsidRPr="00AE0FD5">
              <w:rPr>
                <w:rFonts w:ascii="Times New Roman" w:eastAsia="Times New Roman" w:hAnsi="Times New Roman" w:cs="Times New Roman"/>
                <w:color w:val="000000"/>
                <w:sz w:val="24"/>
                <w:szCs w:val="24"/>
                <w:lang w:eastAsia="ru-RU"/>
              </w:rPr>
              <w:t>«Зарница» на 8-ой Воздушной»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01.0.11.S177Б</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01.0.11.S177Б</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«Примеряй и выбирай»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«Обучаемся играя»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01.0.11.S177Г</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01.0.11.S177Г</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«Театр в школу!»</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«Зона отдыха «Горизонты общения»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32391A">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Реализация проекта местных инициатив населения «Арт-зал «Премьер» </w:t>
            </w:r>
            <w:r w:rsidR="0032391A">
              <w:rPr>
                <w:rFonts w:ascii="Times New Roman" w:eastAsia="Times New Roman" w:hAnsi="Times New Roman" w:cs="Times New Roman"/>
                <w:color w:val="000000"/>
                <w:sz w:val="24"/>
                <w:szCs w:val="24"/>
                <w:lang w:eastAsia="ru-RU"/>
              </w:rPr>
              <w:t>–</w:t>
            </w:r>
            <w:r w:rsidRPr="00AE0FD5">
              <w:rPr>
                <w:rFonts w:ascii="Times New Roman" w:eastAsia="Times New Roman" w:hAnsi="Times New Roman" w:cs="Times New Roman"/>
                <w:color w:val="000000"/>
                <w:sz w:val="24"/>
                <w:szCs w:val="24"/>
                <w:lang w:eastAsia="ru-RU"/>
              </w:rPr>
              <w:t xml:space="preserve"> обустройство школьного театра»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01.0.11.S177Ж</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01.0.11.S177Ж</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«Школьное образовательное пространство «Техногений»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«Актовый зал гимназии как полифункциональная образовательная среда»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01.0.11.S177К</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01.0.11.S177К</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«Эко-зона отдыха «КакТус»</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01.0.11.S177Л</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01.0.11.S177Л</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«Актовый зал мечты»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«Эстетичное пространство»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01.0.11.S177Н</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01.0.11.S177Н</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«Приобщая к театру, воспитываем гражданина»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01.0.11.S177П</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01.0.11.S177П</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«Школьный гардероб»</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01.0.11.S177Т</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01.0.11.S177Т</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«Уютный школьный холл»</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01.0.11.S177У</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01.0.11.S177У</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Реализация проекта местных инициатив населения «Пространство для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перезагрузки»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01.0.11.S177Ф</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01.0.11.S177Ф</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«Спорт для каждого»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01.0.11.S177Ц</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01.0.11.S177Ц</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«Сила, спорт и честь»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01.0.11.S177Ч</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01.0.11.S177Ч</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«В ногу со временем»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01.0.11.S177Ш</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01.0.11.S177Ш</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«Стрелки Победы»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01.0.11.S177Щ</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01.0.11.S177Щ</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«Креативное медиапространство «Обнимая сердцем»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01.0.11.S177Э</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w:t>
            </w:r>
            <w:bookmarkStart w:id="0" w:name="_GoBack"/>
            <w:bookmarkEnd w:id="0"/>
            <w:r w:rsidRPr="00AE0FD5">
              <w:rPr>
                <w:rFonts w:ascii="Times New Roman" w:eastAsia="Times New Roman" w:hAnsi="Times New Roman" w:cs="Times New Roman"/>
                <w:color w:val="000000"/>
                <w:sz w:val="24"/>
                <w:szCs w:val="24"/>
                <w:lang w:eastAsia="ru-RU"/>
              </w:rPr>
              <w:t>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01.0.11.S177Э</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w:t>
            </w:r>
            <w:r w:rsidRPr="00655B63">
              <w:rPr>
                <w:rFonts w:ascii="Times New Roman" w:eastAsia="Times New Roman" w:hAnsi="Times New Roman" w:cs="Times New Roman"/>
                <w:sz w:val="24"/>
                <w:szCs w:val="24"/>
                <w:lang w:eastAsia="ru-RU"/>
              </w:rPr>
              <w:t>ТОП-Гардероб» Второй этап»</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01.0.11.S177Ю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«Реализация федерального проекта «Педагоги и наставники»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01.0.Ю6.00000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325135,44000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01.0.Ю6.53030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325135,44000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01.0.Ю6.53030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325135,44000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3147,80000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3147,80000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3147,80000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3147,80000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7672,34059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7672,34059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4179,74059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4179,74059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3492,60000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3492,60000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443343,94319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443271,08997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Основное мероприятие «Организация предоставления общедоступного </w:t>
            </w:r>
          </w:p>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дошкольного, начального общего, </w:t>
            </w:r>
          </w:p>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основного общего, среднего общего образования и дополнительного образования детей в муниципальных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17784,70914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для решения отдельных вопросов местного значения в сфере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01.0.02.S1170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17784,70914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01.0.02.S1170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17784,70914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32391A">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учреждениях дополнительного образования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395995,78083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383729,65992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11154,50000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1643,30000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370925,75992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для решения отдельных вопросов местного значения в сфере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01.0.03.S1170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1706,18943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01.0.03.S1170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1706,18943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01.0.03.S2830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10559,93148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32391A"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01.0.03.S2830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10559,93148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29490,60000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Расходы на финансовое обеспечение реализации мероприятия по персонифицированному финансированию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дополнительного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01.0.10.00590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29490,60000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01.0.10.00590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29490,60000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52,85322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52,85322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52,85322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52,85322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37137,92000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37137,92000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«Развитие кадрового потенциала педагогов и руководителей учреждений дошкольного, общего и дополнительного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01.0.05.00000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37137,92000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01.0.05.00550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37137,92000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01.0.05.00550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37137,92000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6A2012">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517424,91164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365396,51164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«Развитие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системы стимулов, обеспечивающих поддержку особо одаренных обучающихся»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4662,00000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Ежемесячные стипендии особо одаренным обучающимся и воспитанникам муниципальных учреждений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01.0.04.19010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01.0.04.19010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сферы спорта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01.0.04.19020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4302,00000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01.0.04.19020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4302,00000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«Обеспечение стабильного функционирования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муниципальных образовательных учреждений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01.0.06.00000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320315,60000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320315,60000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302056,40000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17833,14588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2,91054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423,14358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Основное мероприятие «Создание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 осуществляющими образовательную деятельность»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01.0.09.00000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268,38000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6A2012">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01.0.09.20190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268,38000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01.0.09.20190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268,38000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«Реализация федерального проекта «Педагоги и наставники»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01.0.Ю6.00000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40150,53164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01.0.Ю6.50501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10157,55217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01.0.Ю6.50501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10157,55217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01.0.Ю6.51790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29992,97947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01.0.Ю6.51790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29992,97947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56679,40000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«Организация отдыха обучающихся в каникулярное время в лагерях с дневным пребыванием детей, организуемых на базе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муниципальных образовательных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56679,40000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05.0.02.05150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615,90000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05.0.02.05150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615,90000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организацию отдыха детей в каникулярный период в лагерях дневного пребывания на базе муниципальных образовательных организаций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05.0.02.S0390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56063,50000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05.0.02.S0390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56063,50000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95349,00000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95016,50000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95016,50000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93672,70000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1343,80000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332,50000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64.0.20.70384</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130,10000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64.0.20.70384</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128,20000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64.0.20.70384</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64.0.20.70444</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115,70000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64.0.20.70444</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64.0.20.70444</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64.0.20.71504</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86,70000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64.0.20.71504</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85,40000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64.0.20.71504</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958,03200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958,03200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958,03200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958,03200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958,03200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868,00000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90,03200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Департамент муниципального имущества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481721,30000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249442,00000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6A2012">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249442,00000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249442,00000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Обеспечение деятельности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152504,48600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152504,48600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147220,88600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5283,30000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96937,51400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71941,70700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15892,60000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56049,10700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Обеспечение приватизации и проведение предпродажной подготовки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объектов приватизации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23998,20700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23998,20700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836,00000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836,00000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169440,10000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Транспорт</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Муниципальная программа «Содержание и развитие улично-дорожной сети Волгограда и обеспечение эффективной работы транспортной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«Обеспечение доступности и повышение качества транспортного обслуживания населения всеми видами городского транспорта»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увеличение уставного фонда муниципальных унитарных предприятий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11.0.02.40010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11.0.02.40010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29440,10000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29440,10000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29440,10000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29327,60000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27907,30000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1390,40000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Мероприятия по землеустройству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землепользованию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64.0.20.20090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64.0.20.20090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62839,20000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62339,20000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62339,20000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62339,20000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увеличение уставного фонда муниципальных унитарных предприятий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09.0.01.40010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62339,20000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09.0.01.40010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62339,20000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Комитет по физической культуре и спорту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629094,44100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Физическая культура и спорт</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629094,44100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Физическая культура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17414,85000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17414,85000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17214,85000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17214,85000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17214,85000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6A2012">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w:t>
            </w:r>
            <w:r w:rsidR="006A2012">
              <w:rPr>
                <w:rFonts w:ascii="Times New Roman" w:eastAsia="Times New Roman" w:hAnsi="Times New Roman" w:cs="Times New Roman"/>
                <w:color w:val="000000"/>
                <w:sz w:val="24"/>
                <w:szCs w:val="24"/>
                <w:lang w:eastAsia="ru-RU"/>
              </w:rPr>
              <w:t>-</w:t>
            </w:r>
            <w:r w:rsidRPr="00AE0FD5">
              <w:rPr>
                <w:rFonts w:ascii="Times New Roman" w:eastAsia="Times New Roman" w:hAnsi="Times New Roman" w:cs="Times New Roman"/>
                <w:color w:val="000000"/>
                <w:sz w:val="24"/>
                <w:szCs w:val="24"/>
                <w:lang w:eastAsia="ru-RU"/>
              </w:rPr>
              <w:t>ческой базы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Массовый спорт</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4609,46211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4609,46211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Основное мероприятие «Популяризация физической культуры и спорта путем организации и проведения физкультурных и спортивных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4609,46211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2026,56000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2026,56000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Мероприятия в области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02.0.03.01910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2582,90211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02.0.03.01910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2582,90211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Спорт высших достижений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567237,32889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562628,12889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552759,22889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552297,85000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552297,85000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Поддержка организаций, входящих в систему спортивной подготовки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02.0.01.L0810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461,37889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02.0.01.L0810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461,37889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«Стимулирование развития спортивного резерва»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2178,00000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Ежемесячные стипендии особо одаренным обучающимся и воспитанникам муниципальных учреждений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02.0.02.19010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02.0.02.19010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сферы спорта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02.0.02.19020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1728,00000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02.0.02.19020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1728,00000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6A2012">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w:t>
            </w:r>
            <w:r w:rsidR="006A2012">
              <w:rPr>
                <w:rFonts w:ascii="Times New Roman" w:eastAsia="Times New Roman" w:hAnsi="Times New Roman" w:cs="Times New Roman"/>
                <w:color w:val="000000"/>
                <w:sz w:val="24"/>
                <w:szCs w:val="24"/>
                <w:lang w:eastAsia="ru-RU"/>
              </w:rPr>
              <w:t>-</w:t>
            </w:r>
            <w:r w:rsidRPr="00AE0FD5">
              <w:rPr>
                <w:rFonts w:ascii="Times New Roman" w:eastAsia="Times New Roman" w:hAnsi="Times New Roman" w:cs="Times New Roman"/>
                <w:color w:val="000000"/>
                <w:sz w:val="24"/>
                <w:szCs w:val="24"/>
                <w:lang w:eastAsia="ru-RU"/>
              </w:rPr>
              <w:t>ческой базы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7690,90000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7690,90000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7690,90000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4609,20000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4609,20000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4609,20000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4609,20000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39832,80000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19225,50000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«Обеспечение организационно-методической деятельности муниципальных учреждений в сфере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02.0.05.00000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19225,50000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19225,50000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18257,30000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962,00000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20607,30000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Обеспечение деятельности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20607,30000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20607,30000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20129,40000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467,50000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769</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Комитет по строительству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2813047,21428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939263,29841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Дорожное хозяйство (дорожные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фонды)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939173,29841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«Содержание и развитие улично-дорожной сети Волгограда и обеспечение эффективной работы транспортной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939173,29841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«Развитие улично-дорожной сети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353204,34041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проектно-изыскательские, научно-исследовательские, опытно-конструкторские и технологические работы в сфере дорожного хозяйства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11.0.03.9Д020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179,00000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11.0.03.9Д020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179,00000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реконструкцию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автомобильных дорог</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11.0.03.9Д040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183627,00000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11.0.03.9Д040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183627,00000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11.0.03.SД8F0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169398,34041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11.0.03.SД8F0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169398,34041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«Реализация федерального проекта «Региональная и местная дорожная сеть»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11.0.И8.00000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585968,95800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11.0.И8.SД8F0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585968,95800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11.0.И8.SД8F0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585968,95800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Мероприятия по землеустройству и землепользованию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64.0.20.20090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64.0.20.20090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772487,27638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32977,56400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32977,56400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Подпрограмма «Переселение граждан, проживающих в Волгограде, из аварийного жилья»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32977,56400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«Обеспечение мероприятий по переселению граждан из аварийного жилья»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32977,56400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Снос расселенных аварийных жилых домов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06.2.01.20410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32977,56400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06.2.01.20410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32977,56400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41300,73400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41300,73400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«Развитие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инженерной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41300,73400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Бюджетные инвестиции в объекты капитального строительства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09.0.02.40020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41300,73400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09.0.02.40020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41300,73400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632000,00000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632000,00000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«Развитие обеспечивающей туристической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инфраструктуры»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632000,00000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632000,00000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632000,00000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66208,97838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66208,97838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6A201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Обеспечение деятельности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28119,00000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28119,00000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27788,30000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328,50160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2,19840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38089,97838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32193,80963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30432,42257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1731,74356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13,11700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16,52650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192,40000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192,40000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5703,76875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5703,76875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1101296,63949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13531,00000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13531,00000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«Реализация федерального проекта «Поддержка семьи»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01.0.Я1.00000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13531,00000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01.0.Я1.S2840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13531,00000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01.0.Я1.S2840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13531,00000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Общее образование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1015585,70409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1015585,70409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«Организация предоставления общедоступного </w:t>
            </w:r>
          </w:p>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дошкольного, начального общего, </w:t>
            </w:r>
          </w:p>
          <w:p w:rsidR="00A0615E" w:rsidRDefault="00745F83" w:rsidP="00A0615E">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основного общего, среднего общего образования и дополнительного образования детей в муниципальных </w:t>
            </w:r>
          </w:p>
          <w:p w:rsidR="00745F83" w:rsidRPr="00AE0FD5" w:rsidRDefault="00745F83" w:rsidP="00A0615E">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1979,00000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Организация капитального ремонта зданий, строений и сооружений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01.0.02.20420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1979,00000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01.0.02.20420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1979,00000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«Реализация федерального проекта «Все лучшее детям»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01.0.Ю4.00000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1013606,70409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01.0.Ю4.50490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1004410,20409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01.0.Ю4.50490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1004410,20409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01.0.Ю4.S2840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9196,50000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01.0.Ю4.S2840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9196,50000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24634,40000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24634,40000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0615E">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учреждениях дополнительного образования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24634,40000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01.0.03.S2830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19203,20000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01.0.03.S2830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19203,20000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01.0.03.S2840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5431,20000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01.0.03.S2840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5431,20000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Молодежная политика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47545,53540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47545,53540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«Развитие обеспечивающей туристической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инфраструктуры»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47545,53540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47545,53540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47545,53540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Департамент по жилищным и социальным вопросам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2818889,82813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53957,18819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0615E">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53957,18819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07.0.03.00110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07.0.03.00110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Единовременное материальное вознаграждение женщинам, удостоенным награждения Почетным знаком города-героя Волгограда «Материнская слава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07.0.03.04050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07.0.03.04050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Единовременное материальное вознаграждение родителям, награжденным Почетным знаком города-героя Волгограда «Родительская слава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07.0.03.04060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07.0.03.04060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33441,18819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33441,18819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Выкуп объектов недвижимости в связи с изъятием земельных участков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64.0.20.40060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28237,06464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64.0.20.40060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28237,06464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5015,82355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5015,82355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Исполнение исполнительных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документов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139,00000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139,00000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непрограммные расходы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99.0.00.00000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19962,00000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за счет средств резервного фонда Администрации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99.0.00.80670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19962,00000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99.0.00.80670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19962,00000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1585235,19512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1548870,49512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1548870,49512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«Обеспечение муниципальным жильем отдельных категорий граждан»</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45045,10035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06.0.01.00560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30026,79887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06.0.01.00560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26145,03529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06.0.01.00560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3881,76358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06.0.01.S2840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15018,30148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06.0.01.S2840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15018,30148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Подпрограмма «Переселение граждан, проживающих в Волгограде, из аварийного жилья»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1503825,39477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«Обеспечение мероприятий по переселению граждан из аварийного жилья»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140395,52155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06.2.01.20220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175,30000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06.2.01.20220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175,30000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Инструментальное обследование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многоквартирных жилых домов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06.2.01.20400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3339,90000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06.2.01.20400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3339,90000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Выкуп жилых помещений из аварийного жилищного фонда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06.2.01.40050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136880,32155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06.2.01.40050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136880,32155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«Реализация федерального проекта «Жилье»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06.2.И2.00000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1363429,87322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06.2.И2.20220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368,00000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06.2.И2.20220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368,00000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обеспечение устойчивого сокращения непригодного для проживания жилищного фонда за счет средств Фонда развития территорий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06.2.И2.67483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542659,95931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06.2.И2.67483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542659,95931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местного бюджета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06.2.И2.6748S</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55951,07336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06.2.И2.6748S</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55951,07336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областного бюджета (за счет средств, высвобождаемых в результате списания двух третей задолженности по бюджетным кредитам)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06.2.И2.6748V</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503559,66026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06.2.И2.6748V</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503559,66026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06.2.И2.S2780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26089,11803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06.2.И2.S2780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26089,11803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высвобождаемых в результате списания двух третей задолженности по бюджетным кредитам)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06.2.И2.S278V</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234802,06226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06.2.И2.S278V</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234802,06226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36364,70000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36364,70000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36364,70000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32950,97409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31448,90000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1475,90111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26,17298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3364,20000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3364,20000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Исполнение судебных актов по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денежным обязательствам казенного учреждения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49,52591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49,52591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1179697,44482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Пенсионное обеспечение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198858,60000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198858,60000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«Пенсионное обеспечение муниципальных служащих»</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198858,60000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Пенсия за выслугу лет муниципальным служащим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07.0.04.18010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198858,60000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07.0.04.18010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2006,80000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07.0.04.18010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196851,80000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Социальное обслуживание населения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9734,30000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9734,30000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9734,30000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9734,30000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8647,50000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1060,10000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840323,83900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446950,43900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«Предоставление мер социальной поддержки гражданам, проживающим в Волгограде»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427574,83900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Дополнительные меры социальной помощи жителям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07.0.01.12010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3415,00000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07.0.01.12010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37,50000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07.0.01.12010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3377,50000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Ежегодная единовременная денежная выплата в связи с Днем разгрома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советскими войсками немецко-фашистских войск в Сталинградской битве (1943 год)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07.0.01.12021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1517,80000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07.0.01.12021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07.0.01.12021</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1498,20000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Ежегодная единовременная денежная выплата в связи с Днем Победы советского народа в Великой Отечественной войне 1941–1945 годов (1945 год)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07.0.01.12022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07.0.01.12022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07.0.01.12022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Дополнительные меры социальной поддержки путем вручения подарочных наборов ветеранам Великой Отечественной войны, принимавшим участие в Сталинградской битве, труженикам тыла, награжденным медалью «За оборону Сталинграда»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07.0.01.12023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07.0.01.12023</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предоставление гражданам субсидий на оплату жилого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помещения и коммунальных услуг</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07.0.01.70530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422544,03900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07.0.01.70530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4575,00000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07.0.01.70530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417969,03900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10418,20000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Компенсация обучающимся общеобразовательных организаций Волгограда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07.0.02.11090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10418,20000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07.0.02.11090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103,20000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07.0.02.11090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10315,00000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«Поощрение граждан, внесших весомый вклад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 развитие Волгограда, 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8957,40000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Ежемесячная денежная выплата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почетному гражданину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07.0.03.10120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3840,00000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07.0.03.10120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3840,00000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Ежегодная выплата почетному </w:t>
            </w:r>
          </w:p>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гражданину района города-героя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Волгограда ко дню рождения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499,60000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Дополнительное ежемесячное денежное содержание спортсменам-инвалидам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07.0.03.11020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2739,20000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07.0.03.11020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07.0.03.11020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2712,00000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Единовременное вознаграждение спортсменам-инвалидам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07.0.03.11040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1878,60000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07.0.03.11040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07.0.03.11040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1860,00000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непрограммные расходы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99.0.00.00000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393373,40000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за счет средств резервного фонда Администрации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99.0.00.80670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393373,40000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99.0.00.80670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6708,00000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99.0.00.80670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386665,40000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51042,94482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34817,39950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0615E">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Подпрограмма «Молодой семье </w:t>
            </w:r>
            <w:r w:rsidR="00A0615E">
              <w:rPr>
                <w:rFonts w:ascii="Times New Roman" w:eastAsia="Times New Roman" w:hAnsi="Times New Roman" w:cs="Times New Roman"/>
                <w:color w:val="000000"/>
                <w:sz w:val="24"/>
                <w:szCs w:val="24"/>
                <w:lang w:eastAsia="ru-RU"/>
              </w:rPr>
              <w:t>–</w:t>
            </w:r>
            <w:r w:rsidRPr="00AE0FD5">
              <w:rPr>
                <w:rFonts w:ascii="Times New Roman" w:eastAsia="Times New Roman" w:hAnsi="Times New Roman" w:cs="Times New Roman"/>
                <w:color w:val="000000"/>
                <w:sz w:val="24"/>
                <w:szCs w:val="24"/>
                <w:lang w:eastAsia="ru-RU"/>
              </w:rPr>
              <w:t xml:space="preserve"> доступное жилье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06.3.00.00000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34817,39950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«Обеспечение реализации жилищных прав молодых семей»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06.3.01.00000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34817,39950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Социальные выплаты молодым семьям на приобретение (строительство) жилья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06.3.01.12030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401,17498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06.3.01.12030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401,17498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мероприятий по обеспечению жильем молодых семей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06.3.01.L4970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34416,22452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06.3.01.L4970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34416,22452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16050,10000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16050,10000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выплату компенсации части родительской платы за присмотр </w:t>
            </w:r>
          </w:p>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и уход за детьми в образовательных организациях, реализующих образовательную программу дошкольного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образования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07.0.02.70340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16050,10000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07.0.02.70340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125,90000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A0615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07.0.02.70340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15924,20000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175,44532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175,44532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EE341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Расходы по обеспечению жилыми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помещениями детей-сирот и детей, оставшихся без попечения родителей, лиц из числа детей-сирот и 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64.0.20.72300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175,44532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EE341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64.0.20.72300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175,44532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79737,76100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79737,76100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45988,20000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45988,20000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44968,90000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EE341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1019,30000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33749,56100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EE341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выплату компенсации части родительской платы за присмотр </w:t>
            </w:r>
          </w:p>
          <w:p w:rsidR="00EE341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и уход за детьми в образовательных организациях, реализующих образовательную программу дошкольного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образования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64.0.20.70340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197,30000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EE341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64.0.20.70340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197,30000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EE341E"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предоставление гражданам субсидий на оплату жилого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помещения и коммунальных услуг</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64.0.20.70530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33552,26100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64.0.20.70530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32593,25351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64.0.20.70530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956,09800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64.0.20.70530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2,90949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024A32">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Департамент финансов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1651815,19450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1195283,99450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123735,30000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123735,30000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Обеспечение деятельности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123735,30000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123735,30000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121409,60000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2325,70000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Резервные фонды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Резервный фонд администрации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91.0.00.00000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91.0.00.00000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024A32">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1021548,69450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360024,30000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360024,30000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359924,30000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359924,30000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661524,39450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Финансовое обеспечение индексации (увеличения) заработной платы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98.0.00.91020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265632,80000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98.0.00.91020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265632,80000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98.0.00.S2830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391273,40803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98.0.00.S2830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391273,40803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98.0.00.S2840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4618,18647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98.0.00.S2840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4618,18647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Обслуживание государственного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(муниципального) долга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456531,20000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Обслуживание государственного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(муниципального) внутреннего долга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456531,20000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456531,20000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456531,20000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Процентные платежи по муниципальному долгу</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64.0.20.03010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456531,20000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Обслуживание государственного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(муниципального) долга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64.0.20.03010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456531,20000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Департамент городского хозяйства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024A32">
            <w:pPr>
              <w:spacing w:after="0" w:line="240" w:lineRule="auto"/>
              <w:ind w:left="-108"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12419381,33000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37043,41525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024A32">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37043,41525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37043,41525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37043,41525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по увековечению памяти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погибших при защите Отечества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64.0.20.72370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64.0.20.72370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32016,91525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32016,91525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Исполнение исполнительных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документов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4660,00000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4660,00000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024A32">
            <w:pPr>
              <w:spacing w:after="0" w:line="240" w:lineRule="auto"/>
              <w:ind w:left="-108"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12218479,76574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Сельское хозяйство и рыболовство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24564,50000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24564,50000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5926,90000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Расходы в области обращения с животными в части реализации мероприятий при осуществлении деятельности по обращению с животными без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владельцев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5926,90000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5926,90000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18637,60000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18637,60000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18637,60000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Водное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23083,10000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23083,10000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мероприятий, направленных на предотвращение негативного воздействия, восстановление, сохранение водных объектов»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08.0.06.00000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23083,10000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08.0.06.00550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22497,30000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08.0.06.00550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22497,30000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Мероприятия в области использования, охраны водных объектов и гидротехнических сооружений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08.0.06.20060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585,80000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08.0.06.20060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585,80000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Лесное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27803,80000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27803,80000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08.0.05.00000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27803,80000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21341,00000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19992,60000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1322,20000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Мероприятия в области охраны, восстановления и использования лесов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08.0.05.20070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6462,80000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08.0.05.20070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6462,80000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Транспорт</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6669245,50572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«Содержание и развитие улично-дорожной сети Волгограда и обеспечение эффективной работы транспортной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6585535,52097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«Обеспечение доступности и повышение качества транспортного обслуживания населения всеми видами городского транспорта»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5991129,81474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71553,52438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62295,23000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8229,99438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1028,30000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Приобретение подвижного состава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11.0.02.22010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33906,07936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11.0.02.22010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33906,07936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Организация регулярных перевозок пассажиров и багажа автомобильным транспортом по регулируемым тарифам по муниципальным маршрутам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11.0.02.22030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826072,77000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11.0.02.22030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826072,77000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Организация перевозок пассажиров внутренним водным транспортом по регулируемым тарифам на маршрутах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11.0.02.22050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91096,90000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11.0.02.22050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91096,90000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Организация регулярных перевозок пассажиров и багажа электрическим транспортом по регулируемым тарифам по муниципальным маршрутам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11.0.02.22060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795464,73000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11.0.02.22060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110996,13000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11.0.02.22060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684468,60000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решение вопросов местного значения в сфере транспортного обслуживания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11.0.02.S1690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2155555,60000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11.0.02.S1690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1082972,00000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11.0.02.S1690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1072583,60000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обновление подвижного состава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11.0.02.S2730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831180,21100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11.0.02.S2730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831180,21100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1186300,00000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11.0.02.S2830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1165300,00000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«Реализация федерального проекта «Развитие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общественного транспорта»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11.0.И6.00000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594405,70623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024A32">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обновление общественного транспорта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11.0.И6.54430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216326,53061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11.0.И6.54430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216326,53061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концессионных соглашений в сфере транспортного обслуживания населения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11.0.И6.S2070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378079,17562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11.0.И6.S2070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378079,17562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83709,98475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Обеспечение деятельности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83398,38475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83398,38475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82528,22680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867,25512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2,90283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311,60000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по организации установления регулируемых тарифов на регулярные перевозки по муниципальным маршрутам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64.0.20.72090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311,60000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64.0.20.72090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283,30000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64.0.20.72090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Дорожное хозяйство (дорожные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фонды)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5471782,86002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«Содержание и развитие улично-дорожной сети Волгограда и обеспечение эффективной работы транспортной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5371532,86002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«Обеспечение технически исправного состояния автомобильных дорог для безопасности дорожного движения»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2883303,49312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содержание автомобильных дорог</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11.0.01.9Д050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75552,77549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11.0.01.9Д050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75552,77549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казенных учреждений в сфере дорожного хозяйства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11.0.01.9Д610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12759,87000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11.0.01.9Д610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7615,67000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11.0.01.9Д610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5113,93743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11.0.01.9Д610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30,26257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приобретение дорожной эксплуатационно-строительной техники и другого имущества для обеспечения функционирования дорожного хозяйства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11.0.01.9Д820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6214,54759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11.0.01.9Д820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6214,54759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11.0.01.9Д880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331150,90785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11.0.01.9Д880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2369,10000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11.0.01.9Д880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328781,80785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2457625,39219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28686,77000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497063,46843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1424469,55376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507405,60000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«Развитие улично-дорожной сети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1306188,54411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ремонт и капитальный ремонт автомобильных дорог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11.0.03.9Д010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61068,92392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11.0.03.9Д010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48202,25401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11.0.03.9Д010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12866,66991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развитие системы организации движения транспортных средств и пешеходов и повышение безопасности дорожных условий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11.0.03.9Д880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11363,04238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11.0.03.9Д880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11363,04238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11.0.03.SД8D0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1189260,87781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11.0.03.SД8D0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407061,70463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11.0.03.SД8D0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782199,17318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11.0.03.SД8F0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44495,70000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Капитальные вложения в объекты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11.0.03.SД8F0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44495,70000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«Реализация федерального проекта «Региональная и местная дорожная сеть»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11.0.И8.00000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1139041,26500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развитие и приведение в нормативное состояние автомобильных дорог местного значения, включающих искусственные дорожные сооружения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11.0.И8.54470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438264,18400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11.0.И8.54470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403069,36627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11.0.И8.54470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35194,81773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формирование муниципальных дорожных фондов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11.0.И8.SД8E0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700777,08100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11.0.И8.SД8E0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700777,08100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«Реализация федерального проекта «Общесистемные меры развития дорожного хозяйства»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11.0.И9.00000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42999,55779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по внедрению интеллектуальных транспортных систем, предусматривающих автоматизацию процессов управления дорожным движением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11.0.И9.54180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42999,55779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11.0.И9.54180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42999,55779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024A32">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18.0.01.SД8D0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18.0.01.SД8D0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85498,45023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18.0.01.SД8D0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14701,54977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Исполнение судебных актов по денежным обязательствам казенного учреждения в сфере дорожной деятельности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64.0.20.9Д840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64.0.20.9Д840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08.0.05.00000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Мероприятия по землеустройству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землепользованию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08.0.05.20090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08.0.05.20090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82375,80000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82375,80000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78725,80000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наружного освещения»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43030,80000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содержание объектов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08.0.01.S2270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43030,80000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08.0.01.S2270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12226,50000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08.0.01.S2270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30804,30000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благоустройства кладбищ»</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30330,40000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Содержание мест захоронения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08.0.02.20130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30330,40000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08.0.02.20130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9279,50000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08.0.02.20130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21050,90000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5364,60000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4205,20000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4205,20000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1159,40000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1159,40000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Организация ритуальных услуг</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Охрана окружающей среды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27800,44901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Сбор, удаление отходов и очистка сточных вод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27800,44901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27800,44901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«Развитие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инженерной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27800,44901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27800,44901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09.0.02.00550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27800,44901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53681,90000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53681,90000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53681,90000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53681,90000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Субсидии на возмещение недополученных доходов в связи с принятием решения о предоставлении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64.0.90.60820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53681,90000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64.0.90.60820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53681,90000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Администрация Тракторозаводского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289386,38640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67381,59518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Функционирование Правительства Российской Федерации, высших исполнительных органов государственной власти субъектов Российской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46024,66618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46024,66618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46024,66618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46024,66618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45106,20000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918,42251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0,04367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240,24000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240,24000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240,24000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240,24000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240,24000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024A32">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21116,68900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21116,68900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20474,08900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5970,10000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5970,10000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024A32">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государственную </w:t>
            </w:r>
          </w:p>
          <w:p w:rsidR="00024A32" w:rsidRDefault="00745F83" w:rsidP="00024A32">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регистрацию актов гражданского </w:t>
            </w:r>
          </w:p>
          <w:p w:rsidR="00745F83" w:rsidRPr="00AE0FD5" w:rsidRDefault="00745F83" w:rsidP="00024A32">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10554,87000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8566,84500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1976,02500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1716,40100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1716,40100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1530,91800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1530,91800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642,60000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дополнительное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642,60000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242,60000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Защита населения и территории от чрезвычайных ситуаций природного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024A32"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Другие вопросы в области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151058,10822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Инструментальное обследование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многоквартирных жилых домов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150948,10822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102160,20000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90610,90000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69512,06667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69512,06667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«Веселый смех»</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08.0.03.S177Г</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08.0.03.S177Г</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содержание объектов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19978,83333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19978,83333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11549,30000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10909,80000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10909,80000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содержание объектов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639,50000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639,50000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«Формирование современной городской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среды»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48607,90822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48607,90822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48607,90822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48607,90822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33543,80000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33543,80000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33543,80000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30534,00000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30534,00000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30534,00000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2780,00000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2780,00000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2780,00000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«Сохранение объектов, обладающих культурной ценностью, увековечивающих память защитников Отечества и выдающихся исторических деятелей»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229,80000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03.0.11.S2840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229,80000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03.0.11.S2840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229,80000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36956,48300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27539,70000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27539,70000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27539,70000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20724,70000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20724,70000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6815,00000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6815,00000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9416,78300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9416,78300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9416,78300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9416,78300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9356,78300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Администрация Краснооктябрьского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413061,50522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76594,91443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Функционирование Правительства Российской Федерации, высших исполнительных органов государственной власти субъектов Российской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49612,04085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49612,04085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Обеспечение деятельности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49612,04085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49612,04085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48649,40000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959,70334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2,93751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411,84000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411,84000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411,84000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411,84000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411,84000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1E4BA8">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26571,03358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26571,03358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26571,03358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8955,94868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8955,94868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государственную </w:t>
            </w:r>
          </w:p>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регистрацию актов гражданского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11121,75700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9591,00000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1530,75700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1833,21800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1816,90000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16,31800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3958,30990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3958,30990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1E4BA8"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Защита населения и территории от чрезвычайных ситуаций природного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253257,78229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2924,00000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2924,00000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2924,00000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2924,00000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2924,00000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250333,78229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104198,50000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101207,00000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66278,77778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66278,77778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FE2B06">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«Спортивный и безо</w:t>
            </w:r>
            <w:r w:rsidR="00FE2B06">
              <w:rPr>
                <w:rFonts w:ascii="Times New Roman" w:eastAsia="Times New Roman" w:hAnsi="Times New Roman" w:cs="Times New Roman"/>
                <w:color w:val="000000"/>
                <w:sz w:val="24"/>
                <w:szCs w:val="24"/>
                <w:lang w:eastAsia="ru-RU"/>
              </w:rPr>
              <w:t>-</w:t>
            </w:r>
            <w:r w:rsidRPr="00AE0FD5">
              <w:rPr>
                <w:rFonts w:ascii="Times New Roman" w:eastAsia="Times New Roman" w:hAnsi="Times New Roman" w:cs="Times New Roman"/>
                <w:color w:val="000000"/>
                <w:sz w:val="24"/>
                <w:szCs w:val="24"/>
                <w:lang w:eastAsia="ru-RU"/>
              </w:rPr>
              <w:t>пасный двор»</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08.0.03.S177Д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08.0.03.S177Д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содержание объектов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33808,22222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33808,22222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2991,50000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2991,50000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2991,50000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4111,90000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4111,90000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4111,90000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4111,90000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«Формирование современной городской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среды»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142023,38229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45923,10000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18.0.02.00550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13923,10000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18.0.02.00550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13923,10000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32000,00000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96100,28229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96100,28229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96100,28229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46293,42550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Культура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46293,42550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46293,42550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35395,40000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35395,40000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35395,40000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2740,90000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2740,90000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2740,90000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«Сохранение объектов, обладающих культурной ценностью, увековечивающих память защитников Отечества и выдающихся исторических деятелей»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8157,12550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0,00828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0,00828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сохранения, использования и популяризацию объектов культурного наследия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03.0.11.S2010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6151,91722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03.0.11.S2010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6151,91722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03.0.11.S2840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2005,20000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03.0.11.S2840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2005,20000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36543,98300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27127,20000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27127,20000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27127,20000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Расходы на предоставление мер социальной поддержки детям-сиротам и детям, оставшимся без попечения родителей, лицам из числа детей-сирот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18895,50000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18895,50000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8231,70000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8231,70000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9416,78300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9416,78300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9416,78300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9416,78300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8507,08300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792</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909,70000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Администрация Центрального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870769,94021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61508,34010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Функционирование Правительства Российской Федерации, высших исполнительных органов государственной власти субъектов Российской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43810,52583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43810,52583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43810,52583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43810,52583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43004,20000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806,32583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FE2B06">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17526,21427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17526,21427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17214,81427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5903,50000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5903,50000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государственную </w:t>
            </w:r>
          </w:p>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регистрацию актов гражданского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8696,95200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7316,48600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1380,46600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988,80800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988,80800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923,75427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923,75427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311,40000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311,40000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117,40000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Защита населения и территории от чрезвычайных ситуаций природного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785237,37711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784757,37711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334413,80000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334189,20000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147046,97778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147046,97778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содержание объектов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187142,22222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187142,22222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224,60000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224,60000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224,60000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«Формирование современной городской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среды»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450343,57711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428283,62786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363525,82786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363525,82786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18.0.02.S2840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64757,80000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18.0.02.S2840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64757,80000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22059,94925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22059,94925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22059,94925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8518,30000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8518,30000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8518,30000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8518,30000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8518,30000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8518,30000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15430,92300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10049,80000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10049,80000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10049,80000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предоставление мер социальной поддержки детям-сиротам и детям, оставшимся без попечения родителей, лицам из числа детей-сирот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7912,70000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7912,70000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2137,10000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2137,10000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5381,12300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5381,12300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5381,12300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5381,12300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5381,12300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Администрация Дзержинского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367437,67660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75493,07293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Функционирование Правительства Российской Федерации, высших исполнительных органов государственной власти субъектов Российской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48634,95324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48634,95324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Обеспечение деятельности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48634,95324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48634,95324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47845,60000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779,35324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411,84000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411,84000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411,84000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411,84000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411,84000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FE2B06">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26446,27969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26446,27969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26446,27969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10198,80000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10198,80000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государственную </w:t>
            </w:r>
          </w:p>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регистрацию актов гражданского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11179,22200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6643,52000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4527,58700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8,11500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2443,78900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2395,78900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1791,26869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1791,26869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131,40000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Защита населения и территории от чрезвычайных ситуаций природного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220387,58867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580,20000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426,80000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426,80000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426,80000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426,80000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153,40000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153,40000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Инструментальное обследование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многоквартирных жилых домов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153,40000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153,40000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219807,38867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116323,15173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108351,15173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63168,68889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63168,68889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«Всей семьей в парк «Семейный»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08.0.03.S177Е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08.0.03.S177Е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содержание объектов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43576,11111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43576,11111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«Зеленый город»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08.0.03.S284Д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486,35173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08.0.03.S284Д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486,35173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«Формирование современной городской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среды»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103484,23694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145,20000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18.0.02.S2840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145,20000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18.0.02.S2840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145,20000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103339,03694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103339,03694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103339,03694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26777,30000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26777,30000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26777,30000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24905,10000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24905,10000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24905,10000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1872,20000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1872,20000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1872,20000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44236,91500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33474,90000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33474,90000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33474,90000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предоставление мер социальной поддержки детям-сиротам и детям, оставшимся без попечения родителей, лицам из числа детей-сирот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24256,10000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24256,10000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9218,80000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9218,80000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10762,01500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10762,01500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10762,01500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10762,01500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10472,91500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289,10000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Администрация Ворошиловского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380769,62974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60077,19883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Функционирование Правительства Российской Федерации, высших исполнительных органов государственной власти субъектов Российской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44614,72678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44614,72678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Обеспечение деятельности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44614,72678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44614,72678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43698,18670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892,33247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14,20761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137,28000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137,28000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137,28000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137,28000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137,28000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FE2B06">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15325,19205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15325,19205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14954,19205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4401,10000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4401,10000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государственную </w:t>
            </w:r>
          </w:p>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регистрацию актов гражданского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7612,90900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4101,63000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3511,27900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1213,77000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1213,77000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1024,61305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1024,61305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371,00000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371,00000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231,00000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Защита населения и территории от чрезвычайных ситуаций природного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270292,82591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565,80000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365,50000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365,50000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365,50000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365,50000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Инструментальное обследование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многоквартирных жилых домов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269727,02591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121107,72022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104126,49165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65036,52785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65036,52785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«В тени аллей»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08.0.03.S177Ж</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08.0.03.S177Ж</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Реализация проекта местных инициатив населения «Безопасность под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контролем»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08.0.03.S177К</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08.0.03.S177К</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содержание объектов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35268,64445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35268,64445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E2B0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Реализация проекта местных инициатив населения «Атмосфера Царицына» за счет иного межбюджетного трансферта из областного бюджета на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08.0.03.S284Е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461,31935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08.0.03.S284Е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461,31935</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«Победители жары»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08.0.03.S284Ж</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08.0.03.S284Ж</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16981,22857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12500,20000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12500,20000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«Дорога к школе»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08.0.04.S177З</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08.0.04.S177З</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«Через овраги к знаниям»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08.0.04.S177И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08.0.04.S177И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Реализация проекта местных инициатив населения «Игрушки, как у всех» за счет иного межбюджетного трансферта из областного бюджета на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08.0.04.S284К</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971,42857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08.0.04.S284К</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971,42857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«Безопасно в любую погоду»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08.0.04.S284Л</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996,80000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08.0.04.S284Л</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996,80000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«Формирование современной городской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среды»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148619,30569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89127,79996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31634,99996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31634,99996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18.0.02.S2840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57492,80000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18.0.02.S2840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57492,80000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59491,50573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59491,50573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59491,50573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28519,20000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28519,20000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28519,20000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22976,80000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22976,80000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22976,80000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1179,20000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1179,20000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1179,20000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«Сохранение объектов, обладающих культурной ценностью, увековечивающих память защитников Отечества и выдающихся исторических деятелей»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4363,20000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03.0.11.S2840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4363,20000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03.0.11.S2840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4363,20000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21745,40500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15691,80000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15691,80000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15691,80000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предоставление мер социальной поддержки детям-сиротам и детям, оставшимся без попечения родителей, лицам из числа детей-сирот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11780,60000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11780,60000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3911,20000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3911,20000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6053,60500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6053,60500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6053,60500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6053,60500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6053,60500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Администрация Советского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257932,70847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68138,98838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Функционирование Правительства Российской Федерации, высших исполнительных органов государственной власти субъектов Российской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49937,05442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49937,05442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49937,05442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49937,05442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49131,70000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805,05442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240,24000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240,24000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240,24000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240,24000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240,24000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F32CF6">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17961,69396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17961,69396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17961,69396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64.0.20.00110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64.0.20.00110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5413,10000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5413,10000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государственную </w:t>
            </w:r>
          </w:p>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регистрацию актов гражданского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9097,11800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7288,20000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1808,91800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1852,53900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1782,50000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70,03900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877,13696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877,13696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544,60000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Защита населения и территории от чрезвычайных ситуаций природного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544,60000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544,60000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544,60000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544,60000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544,60000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111337,81016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Инструментальное обследование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многоквартирных жилых домов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111037,81016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Муниципальная программа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90233,50000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70950,50000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48034,94444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48034,94444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«Аллея Славы»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08.0.03.S177Л</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08.0.03.S177Л</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содержание объектов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21795,55556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21795,55556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19283,00000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19283,00000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19283,00000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«Формирование современной городской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среды»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20804,31016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20804,31016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20804,31016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20804,31016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43638,52693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43638,52693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43069,52693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35061,63034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35061,63034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35061,63034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1960,90000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1960,90000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1960,90000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«Сохранение объектов, обладающих культурной ценностью, увековечивающих память защитников Отечества и выдающихся исторических деятелей»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6046,99659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обеспечение сохранения, использования и популяризацию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объектов культурного наследия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03.0.11.S2010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4332,69659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03.0.11.S2010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4332,69659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03.0.11.S2840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1714,30000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03.0.11.S2840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1714,30000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569,00000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569,00000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569,00000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569,00000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33929,98300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24513,20000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24513,20000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24513,20000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Расходы на предоставление мер социальной поддержки детям-сиротам и детям, оставшимся без попечения родителей, лицам из числа детей-сирот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19036,20000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19036,20000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5477,00000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5477,00000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9416,78300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9416,78300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9416,78300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9416,78300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9263,78300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796</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153,00000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Администрация Кировского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227910,43480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62004,41748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Функционирование Правительства Российской Федерации, высших исполнительных органов государственной власти субъектов Российской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47091,84948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47091,84948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47091,84948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47091,84948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46225,90000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865,94948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171,60000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F32CF6">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14740,96800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14740,96800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14740,96800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3977,00000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3977,00000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государственную </w:t>
            </w:r>
          </w:p>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регистрацию актов гражданского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8522,34600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6014,28100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2508,06500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1300,13600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1272,63600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124,68600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124,68600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Исполнение исполнительных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документов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Защита населения и территории от чрезвычайных ситуаций природного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215,00000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101404,28032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Инструментальное обследование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многоквартирных жилых домов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100784,28032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75802,02032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73262,32032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53501,74444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53501,74444</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F32CF6">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«Пешеходная зона по ул.</w:t>
            </w:r>
            <w:r w:rsidR="00F32CF6">
              <w:rPr>
                <w:rFonts w:ascii="Times New Roman" w:eastAsia="Times New Roman" w:hAnsi="Times New Roman" w:cs="Times New Roman"/>
                <w:color w:val="000000"/>
                <w:sz w:val="24"/>
                <w:szCs w:val="24"/>
                <w:lang w:eastAsia="ru-RU"/>
              </w:rPr>
              <w:t xml:space="preserve"> </w:t>
            </w:r>
            <w:r w:rsidRPr="00AE0FD5">
              <w:rPr>
                <w:rFonts w:ascii="Times New Roman" w:eastAsia="Times New Roman" w:hAnsi="Times New Roman" w:cs="Times New Roman"/>
                <w:color w:val="000000"/>
                <w:sz w:val="24"/>
                <w:szCs w:val="24"/>
                <w:lang w:eastAsia="ru-RU"/>
              </w:rPr>
              <w:t>им. Кирова, напротив ТЦ «Космос»</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08.0.03.S177М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08.0.03.S177М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 xml:space="preserve">Расходы на содержание объектов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18009,55556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18009,55556</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«Бульвар им. Кирова, напротив сквера им. Руднева»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08.0.03.S284И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631,02032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08.0.03.S284И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631,02032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2539,70000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1667,10000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1667,10000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88,60000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88,60000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«4 лапки»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08.0.04.S284М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08.0.04.S284М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784,00000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«Формирование современной городской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среды»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24982,26000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24982,26000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24982,26000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24982,26000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35170,30000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35170,30000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35170,30000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32626,10000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32626,10000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32626,10000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2544,20000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2544,20000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2544,20000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28773,63700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21374,70000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21374,70000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21374,70000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предоставление мер социальной поддержки детям-сиротам и детям, оставшимся без попечения родителей, лицам из числа детей-сирот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16494,20000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16494,20000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4880,50000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4880,50000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7398,93700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7398,93700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7398,93700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7398,93700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7288,93700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Администрация Красноармейского района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274494,32800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107089,24500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Функционирование Правительства Российской Федерации, высших исполнительных органов государственной власти субъектов Российской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39396,40088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39396,40088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Обеспечение деятельности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39396,40088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39396,40088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38651,70088</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744,70000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308,88000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308,88000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308,88000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308,88000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308,88000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F32CF6">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67383,96412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605,10000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605,10000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605,10000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605,10000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66778,86412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66778,86412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42548,49651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25179,30000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16981,67351</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387,52300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5082,60000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5082,60000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государственную </w:t>
            </w:r>
          </w:p>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регистрацию актов гражданского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состояния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14861,52600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10001,39780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4803,56037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2,90283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53,66500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701,80000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1727,93900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1727,93900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1856,49912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1856,49912</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Исполнение судебных актов по денежным обязательствам казенного учреждения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0,00349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64.0.20.94050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0,00349</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Защита населения и территории от чрезвычайных ситуаций природного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342,80000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99393,70000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584,40000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43,20000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541,20000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541,20000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261,20000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261,20000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Инструментальное обследование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многоквартирных жилых домов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64.0.20.20400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280,00000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98809,30000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96460,90000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83717,90000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65969,56667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65969,56667</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F32CF6">
            <w:pPr>
              <w:spacing w:after="0" w:line="240" w:lineRule="auto"/>
              <w:ind w:left="-57" w:right="-108"/>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«Зона полезного отдыха»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08.0.03.S177Н</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08.0.03.S177Н</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«Сквер памяти»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08.0.03.S177О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08.0.03.S177О</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1120,00000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содержание объектов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благоустройства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15508,33333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15508,33333</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12743,00000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11431,00000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11431,00000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12,00000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«Организация площадки для выгула собак»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08.0.04.S284Н</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08.0.04.S284Н</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Реализация проекта местных инициатив населения «Благоустройство территории напротив дома 35 по пр. Героев Сталинграда в районе остановки «Проспект Героев Сталинграда» за счет иного межбюджетного трансферта из областного бюджета на финансовое обеспечение отдельных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08.0.04.S284П</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08.0.04.S284П</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650,00000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477,60000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477,60000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477,60000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477,60000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Муниципальная программа «Формирование современной городской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среды»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1870,80000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1870,80000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1870,80000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1870,80000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2216,40000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Молодежная политика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2216,40000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2216,40000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Основное мероприятие «Организация и осуществление мероприятий по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работе с детьми и молодежью в городском округе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2216,40000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2216,40000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04.0.01.00550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2216,40000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19713,50000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19713,50000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19713,50000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18070,00000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18070,00000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18070,00000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1643,50000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1643,50000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1643,50000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45488,68300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36071,90000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36071,90000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36071,90000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Расходы на предоставление мер социальной поддержки детям-сиротам и детям, оставшимся без попечения родителей, лицам из числа детей-сирот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26479,10000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26479,10000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9592,80000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F32CF6"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Социальное обеспечение и иные </w:t>
            </w:r>
          </w:p>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9592,80000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9416,78300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9416,78300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9416,78300</w:t>
            </w:r>
          </w:p>
        </w:tc>
      </w:tr>
      <w:tr w:rsidR="00745F83" w:rsidRPr="00AE0FD5" w:rsidTr="00AE0FD5">
        <w:trPr>
          <w:cantSplit/>
        </w:trPr>
        <w:tc>
          <w:tcPr>
            <w:tcW w:w="4111" w:type="dxa"/>
            <w:tcBorders>
              <w:top w:val="nil"/>
              <w:left w:val="single" w:sz="4" w:space="0" w:color="auto"/>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745F83" w:rsidRPr="00AE0FD5" w:rsidRDefault="00745F83"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9416,78300</w:t>
            </w:r>
          </w:p>
        </w:tc>
      </w:tr>
    </w:tbl>
    <w:p w:rsidR="00F32CF6" w:rsidRDefault="00F32CF6"/>
    <w:p w:rsidR="00F32CF6" w:rsidRDefault="00F32CF6">
      <w:pPr>
        <w:rPr>
          <w:sz w:val="12"/>
        </w:rPr>
      </w:pPr>
    </w:p>
    <w:p w:rsidR="00F32CF6" w:rsidRPr="00F32CF6" w:rsidRDefault="00F32CF6">
      <w:pPr>
        <w:rPr>
          <w:sz w:val="12"/>
        </w:rPr>
      </w:pPr>
    </w:p>
    <w:tbl>
      <w:tblPr>
        <w:tblW w:w="4945" w:type="pct"/>
        <w:tblInd w:w="108" w:type="dxa"/>
        <w:tblLayout w:type="fixed"/>
        <w:tblLook w:val="04A0" w:firstRow="1" w:lastRow="0" w:firstColumn="1" w:lastColumn="0" w:noHBand="0" w:noVBand="1"/>
      </w:tblPr>
      <w:tblGrid>
        <w:gridCol w:w="4112"/>
        <w:gridCol w:w="568"/>
        <w:gridCol w:w="495"/>
        <w:gridCol w:w="495"/>
        <w:gridCol w:w="1559"/>
        <w:gridCol w:w="567"/>
        <w:gridCol w:w="1702"/>
        <w:gridCol w:w="248"/>
      </w:tblGrid>
      <w:tr w:rsidR="00F32CF6" w:rsidRPr="00AE0FD5" w:rsidTr="00B302BC">
        <w:trPr>
          <w:cantSplit/>
        </w:trPr>
        <w:tc>
          <w:tcPr>
            <w:tcW w:w="2109" w:type="pct"/>
            <w:tcBorders>
              <w:top w:val="single" w:sz="4" w:space="0" w:color="auto"/>
              <w:left w:val="single" w:sz="4" w:space="0" w:color="auto"/>
              <w:bottom w:val="single" w:sz="4" w:space="0" w:color="auto"/>
              <w:right w:val="single" w:sz="4" w:space="0" w:color="auto"/>
            </w:tcBorders>
            <w:shd w:val="clear" w:color="auto" w:fill="auto"/>
            <w:noWrap/>
          </w:tcPr>
          <w:p w:rsidR="00F32CF6" w:rsidRPr="00AE0FD5" w:rsidRDefault="00F32CF6" w:rsidP="00F32CF6">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291" w:type="pct"/>
            <w:tcBorders>
              <w:top w:val="single" w:sz="4" w:space="0" w:color="auto"/>
              <w:left w:val="nil"/>
              <w:bottom w:val="single" w:sz="4" w:space="0" w:color="auto"/>
              <w:right w:val="single" w:sz="4" w:space="0" w:color="auto"/>
            </w:tcBorders>
            <w:shd w:val="clear" w:color="auto" w:fill="auto"/>
            <w:noWrap/>
          </w:tcPr>
          <w:p w:rsidR="00F32CF6" w:rsidRPr="00AE0FD5" w:rsidRDefault="00F32CF6" w:rsidP="00F32CF6">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54" w:type="pct"/>
            <w:tcBorders>
              <w:top w:val="single" w:sz="4" w:space="0" w:color="auto"/>
              <w:left w:val="nil"/>
              <w:bottom w:val="single" w:sz="4" w:space="0" w:color="auto"/>
              <w:right w:val="single" w:sz="4" w:space="0" w:color="auto"/>
            </w:tcBorders>
            <w:shd w:val="clear" w:color="auto" w:fill="auto"/>
            <w:noWrap/>
          </w:tcPr>
          <w:p w:rsidR="00F32CF6" w:rsidRPr="00AE0FD5" w:rsidRDefault="00F32CF6" w:rsidP="00F32CF6">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54" w:type="pct"/>
            <w:tcBorders>
              <w:top w:val="single" w:sz="4" w:space="0" w:color="auto"/>
              <w:left w:val="nil"/>
              <w:bottom w:val="single" w:sz="4" w:space="0" w:color="auto"/>
              <w:right w:val="single" w:sz="4" w:space="0" w:color="auto"/>
            </w:tcBorders>
            <w:shd w:val="clear" w:color="auto" w:fill="auto"/>
            <w:noWrap/>
          </w:tcPr>
          <w:p w:rsidR="00F32CF6" w:rsidRPr="00AE0FD5" w:rsidRDefault="00F32CF6" w:rsidP="00F32CF6">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800" w:type="pct"/>
            <w:tcBorders>
              <w:top w:val="single" w:sz="4" w:space="0" w:color="auto"/>
              <w:left w:val="nil"/>
              <w:bottom w:val="single" w:sz="4" w:space="0" w:color="auto"/>
              <w:right w:val="single" w:sz="4" w:space="0" w:color="auto"/>
            </w:tcBorders>
            <w:shd w:val="clear" w:color="auto" w:fill="auto"/>
            <w:noWrap/>
          </w:tcPr>
          <w:p w:rsidR="00F32CF6" w:rsidRPr="00AE0FD5" w:rsidRDefault="00F32CF6" w:rsidP="00F32CF6">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291" w:type="pct"/>
            <w:tcBorders>
              <w:top w:val="single" w:sz="4" w:space="0" w:color="auto"/>
              <w:left w:val="nil"/>
              <w:bottom w:val="single" w:sz="4" w:space="0" w:color="auto"/>
              <w:right w:val="single" w:sz="4" w:space="0" w:color="auto"/>
            </w:tcBorders>
            <w:shd w:val="clear" w:color="auto" w:fill="auto"/>
            <w:noWrap/>
          </w:tcPr>
          <w:p w:rsidR="00F32CF6" w:rsidRPr="00AE0FD5" w:rsidRDefault="00F32CF6" w:rsidP="00F32CF6">
            <w:pPr>
              <w:spacing w:after="0" w:line="240" w:lineRule="auto"/>
              <w:ind w:left="-107"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73" w:type="pct"/>
            <w:tcBorders>
              <w:top w:val="single" w:sz="4" w:space="0" w:color="auto"/>
              <w:left w:val="nil"/>
              <w:bottom w:val="single" w:sz="4" w:space="0" w:color="auto"/>
              <w:right w:val="single" w:sz="4" w:space="0" w:color="auto"/>
            </w:tcBorders>
            <w:shd w:val="clear" w:color="auto" w:fill="auto"/>
            <w:noWrap/>
          </w:tcPr>
          <w:p w:rsidR="00F32CF6" w:rsidRPr="00AE0FD5" w:rsidRDefault="00F32CF6" w:rsidP="00F32CF6">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27" w:type="pct"/>
            <w:tcBorders>
              <w:left w:val="nil"/>
            </w:tcBorders>
          </w:tcPr>
          <w:p w:rsidR="00F32CF6" w:rsidRDefault="00F32CF6" w:rsidP="00F32CF6">
            <w:pPr>
              <w:spacing w:after="0" w:line="240" w:lineRule="auto"/>
              <w:ind w:left="-57" w:right="-57"/>
              <w:jc w:val="center"/>
              <w:rPr>
                <w:rFonts w:ascii="Times New Roman" w:eastAsia="Times New Roman" w:hAnsi="Times New Roman" w:cs="Times New Roman"/>
                <w:color w:val="000000"/>
                <w:sz w:val="24"/>
                <w:szCs w:val="24"/>
                <w:lang w:eastAsia="ru-RU"/>
              </w:rPr>
            </w:pPr>
          </w:p>
        </w:tc>
      </w:tr>
      <w:tr w:rsidR="00F32CF6" w:rsidRPr="00AE0FD5" w:rsidTr="00B302BC">
        <w:trPr>
          <w:cantSplit/>
        </w:trPr>
        <w:tc>
          <w:tcPr>
            <w:tcW w:w="2109" w:type="pct"/>
            <w:tcBorders>
              <w:top w:val="nil"/>
              <w:left w:val="single" w:sz="4" w:space="0" w:color="auto"/>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tcBorders>
              <w:top w:val="nil"/>
              <w:left w:val="nil"/>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254" w:type="pct"/>
            <w:tcBorders>
              <w:top w:val="nil"/>
              <w:left w:val="nil"/>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254" w:type="pct"/>
            <w:tcBorders>
              <w:top w:val="nil"/>
              <w:left w:val="nil"/>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800" w:type="pct"/>
            <w:tcBorders>
              <w:top w:val="nil"/>
              <w:left w:val="nil"/>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291" w:type="pct"/>
            <w:tcBorders>
              <w:top w:val="nil"/>
              <w:left w:val="nil"/>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1.0.0</w:t>
            </w:r>
          </w:p>
        </w:tc>
        <w:tc>
          <w:tcPr>
            <w:tcW w:w="873" w:type="pct"/>
            <w:tcBorders>
              <w:top w:val="nil"/>
              <w:left w:val="nil"/>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9218,58300</w:t>
            </w:r>
          </w:p>
        </w:tc>
        <w:tc>
          <w:tcPr>
            <w:tcW w:w="127" w:type="pct"/>
            <w:tcBorders>
              <w:left w:val="nil"/>
            </w:tcBorders>
          </w:tcPr>
          <w:p w:rsidR="00F32CF6" w:rsidRPr="00AE0FD5" w:rsidRDefault="00F32CF6" w:rsidP="00AE0FD5">
            <w:pPr>
              <w:spacing w:after="0" w:line="240" w:lineRule="auto"/>
              <w:ind w:left="-57" w:right="-57"/>
              <w:jc w:val="center"/>
              <w:rPr>
                <w:rFonts w:ascii="Times New Roman" w:eastAsia="Times New Roman" w:hAnsi="Times New Roman" w:cs="Times New Roman"/>
                <w:color w:val="000000"/>
                <w:sz w:val="24"/>
                <w:szCs w:val="24"/>
                <w:lang w:eastAsia="ru-RU"/>
              </w:rPr>
            </w:pPr>
          </w:p>
        </w:tc>
      </w:tr>
      <w:tr w:rsidR="00F32CF6" w:rsidRPr="00AE0FD5" w:rsidTr="00B302BC">
        <w:trPr>
          <w:cantSplit/>
        </w:trPr>
        <w:tc>
          <w:tcPr>
            <w:tcW w:w="2109" w:type="pct"/>
            <w:tcBorders>
              <w:top w:val="nil"/>
              <w:left w:val="single" w:sz="4" w:space="0" w:color="auto"/>
              <w:bottom w:val="single" w:sz="4" w:space="0" w:color="auto"/>
              <w:right w:val="single" w:sz="4" w:space="0" w:color="auto"/>
            </w:tcBorders>
            <w:shd w:val="clear" w:color="auto" w:fill="auto"/>
            <w:noWrap/>
            <w:hideMark/>
          </w:tcPr>
          <w:p w:rsidR="00F32CF6" w:rsidRDefault="00F32CF6"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xml:space="preserve">Закупка товаров, работ и услуг </w:t>
            </w:r>
          </w:p>
          <w:p w:rsidR="00F32CF6" w:rsidRPr="00AE0FD5" w:rsidRDefault="00F32CF6"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для обеспечения государственных (муниципальных) нужд</w:t>
            </w:r>
          </w:p>
        </w:tc>
        <w:tc>
          <w:tcPr>
            <w:tcW w:w="291" w:type="pct"/>
            <w:tcBorders>
              <w:top w:val="nil"/>
              <w:left w:val="nil"/>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798</w:t>
            </w:r>
          </w:p>
        </w:tc>
        <w:tc>
          <w:tcPr>
            <w:tcW w:w="254" w:type="pct"/>
            <w:tcBorders>
              <w:top w:val="nil"/>
              <w:left w:val="nil"/>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10</w:t>
            </w:r>
          </w:p>
        </w:tc>
        <w:tc>
          <w:tcPr>
            <w:tcW w:w="254" w:type="pct"/>
            <w:tcBorders>
              <w:top w:val="nil"/>
              <w:left w:val="nil"/>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06</w:t>
            </w:r>
          </w:p>
        </w:tc>
        <w:tc>
          <w:tcPr>
            <w:tcW w:w="800" w:type="pct"/>
            <w:tcBorders>
              <w:top w:val="nil"/>
              <w:left w:val="nil"/>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64.0.20.70020</w:t>
            </w:r>
          </w:p>
        </w:tc>
        <w:tc>
          <w:tcPr>
            <w:tcW w:w="291" w:type="pct"/>
            <w:tcBorders>
              <w:top w:val="nil"/>
              <w:left w:val="nil"/>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2.0.0</w:t>
            </w:r>
          </w:p>
        </w:tc>
        <w:tc>
          <w:tcPr>
            <w:tcW w:w="873" w:type="pct"/>
            <w:tcBorders>
              <w:top w:val="nil"/>
              <w:left w:val="nil"/>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198,20000</w:t>
            </w:r>
          </w:p>
        </w:tc>
        <w:tc>
          <w:tcPr>
            <w:tcW w:w="127" w:type="pct"/>
            <w:tcBorders>
              <w:left w:val="nil"/>
            </w:tcBorders>
          </w:tcPr>
          <w:p w:rsidR="00F32CF6" w:rsidRPr="00AE0FD5" w:rsidRDefault="00F32CF6" w:rsidP="00AE0FD5">
            <w:pPr>
              <w:spacing w:after="0" w:line="240" w:lineRule="auto"/>
              <w:ind w:left="-57" w:right="-57"/>
              <w:jc w:val="center"/>
              <w:rPr>
                <w:rFonts w:ascii="Times New Roman" w:eastAsia="Times New Roman" w:hAnsi="Times New Roman" w:cs="Times New Roman"/>
                <w:color w:val="000000"/>
                <w:sz w:val="24"/>
                <w:szCs w:val="24"/>
                <w:lang w:eastAsia="ru-RU"/>
              </w:rPr>
            </w:pPr>
          </w:p>
        </w:tc>
      </w:tr>
      <w:tr w:rsidR="00F32CF6" w:rsidRPr="00AE0FD5" w:rsidTr="00B302BC">
        <w:trPr>
          <w:cantSplit/>
        </w:trPr>
        <w:tc>
          <w:tcPr>
            <w:tcW w:w="2109" w:type="pct"/>
            <w:tcBorders>
              <w:top w:val="nil"/>
              <w:left w:val="single" w:sz="4" w:space="0" w:color="auto"/>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57" w:right="-57"/>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Итого расходов</w:t>
            </w:r>
          </w:p>
        </w:tc>
        <w:tc>
          <w:tcPr>
            <w:tcW w:w="291" w:type="pct"/>
            <w:tcBorders>
              <w:top w:val="nil"/>
              <w:left w:val="nil"/>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254" w:type="pct"/>
            <w:tcBorders>
              <w:top w:val="nil"/>
              <w:left w:val="nil"/>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254" w:type="pct"/>
            <w:tcBorders>
              <w:top w:val="nil"/>
              <w:left w:val="nil"/>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800" w:type="pct"/>
            <w:tcBorders>
              <w:top w:val="nil"/>
              <w:left w:val="nil"/>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57" w:right="-57"/>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single" w:sz="4" w:space="0" w:color="auto"/>
            </w:tcBorders>
            <w:shd w:val="clear" w:color="auto" w:fill="auto"/>
            <w:noWrap/>
            <w:hideMark/>
          </w:tcPr>
          <w:p w:rsidR="00F32CF6" w:rsidRPr="00AE0FD5" w:rsidRDefault="00F32CF6" w:rsidP="00AE0FD5">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 </w:t>
            </w:r>
          </w:p>
        </w:tc>
        <w:tc>
          <w:tcPr>
            <w:tcW w:w="873" w:type="pct"/>
            <w:tcBorders>
              <w:top w:val="nil"/>
              <w:left w:val="nil"/>
              <w:bottom w:val="single" w:sz="4" w:space="0" w:color="auto"/>
              <w:right w:val="single" w:sz="4" w:space="0" w:color="auto"/>
            </w:tcBorders>
            <w:shd w:val="clear" w:color="auto" w:fill="auto"/>
            <w:noWrap/>
            <w:hideMark/>
          </w:tcPr>
          <w:p w:rsidR="00F32CF6" w:rsidRPr="00AE0FD5" w:rsidRDefault="00F32CF6" w:rsidP="00F32CF6">
            <w:pPr>
              <w:spacing w:after="0" w:line="240" w:lineRule="auto"/>
              <w:ind w:left="-107" w:right="-108"/>
              <w:jc w:val="center"/>
              <w:rPr>
                <w:rFonts w:ascii="Times New Roman" w:eastAsia="Times New Roman" w:hAnsi="Times New Roman" w:cs="Times New Roman"/>
                <w:color w:val="000000"/>
                <w:sz w:val="24"/>
                <w:szCs w:val="24"/>
                <w:lang w:eastAsia="ru-RU"/>
              </w:rPr>
            </w:pPr>
            <w:r w:rsidRPr="00AE0FD5">
              <w:rPr>
                <w:rFonts w:ascii="Times New Roman" w:eastAsia="Times New Roman" w:hAnsi="Times New Roman" w:cs="Times New Roman"/>
                <w:color w:val="000000"/>
                <w:sz w:val="24"/>
                <w:szCs w:val="24"/>
                <w:lang w:eastAsia="ru-RU"/>
              </w:rPr>
              <w:t>47097157,54480</w:t>
            </w:r>
          </w:p>
        </w:tc>
        <w:tc>
          <w:tcPr>
            <w:tcW w:w="127" w:type="pct"/>
            <w:tcBorders>
              <w:left w:val="nil"/>
            </w:tcBorders>
          </w:tcPr>
          <w:p w:rsidR="00F32CF6" w:rsidRPr="00AE0FD5" w:rsidRDefault="00F32CF6" w:rsidP="00F32CF6">
            <w:pPr>
              <w:spacing w:after="0" w:line="240" w:lineRule="auto"/>
              <w:ind w:left="-108" w:right="-57"/>
              <w:rPr>
                <w:rFonts w:ascii="Times New Roman" w:eastAsia="Times New Roman" w:hAnsi="Times New Roman" w:cs="Times New Roman"/>
                <w:color w:val="000000"/>
                <w:sz w:val="24"/>
                <w:szCs w:val="24"/>
                <w:lang w:eastAsia="ru-RU"/>
              </w:rPr>
            </w:pPr>
            <w:r w:rsidRPr="00F32CF6">
              <w:rPr>
                <w:rFonts w:ascii="Times New Roman" w:eastAsia="Times New Roman" w:hAnsi="Times New Roman" w:cs="Times New Roman"/>
                <w:color w:val="000000"/>
                <w:sz w:val="12"/>
                <w:szCs w:val="24"/>
                <w:lang w:eastAsia="ru-RU"/>
              </w:rPr>
              <w:t xml:space="preserve"> </w:t>
            </w:r>
            <w:r>
              <w:rPr>
                <w:rFonts w:ascii="Times New Roman" w:eastAsia="Times New Roman" w:hAnsi="Times New Roman" w:cs="Times New Roman"/>
                <w:color w:val="000000"/>
                <w:sz w:val="24"/>
                <w:szCs w:val="24"/>
                <w:lang w:eastAsia="ru-RU"/>
              </w:rPr>
              <w:t>»</w:t>
            </w:r>
          </w:p>
        </w:tc>
      </w:tr>
    </w:tbl>
    <w:p w:rsidR="000E2C6D" w:rsidRPr="00AE0FD5" w:rsidRDefault="000E2C6D" w:rsidP="00AE0FD5">
      <w:pPr>
        <w:spacing w:after="0" w:line="240" w:lineRule="auto"/>
        <w:rPr>
          <w:rFonts w:ascii="Times New Roman" w:hAnsi="Times New Roman" w:cs="Times New Roman"/>
          <w:sz w:val="28"/>
          <w:szCs w:val="28"/>
        </w:rPr>
      </w:pPr>
    </w:p>
    <w:p w:rsidR="005312F4" w:rsidRPr="00AE0FD5" w:rsidRDefault="005312F4" w:rsidP="00AE0FD5">
      <w:pPr>
        <w:spacing w:after="0" w:line="240" w:lineRule="auto"/>
        <w:rPr>
          <w:rFonts w:ascii="Times New Roman" w:hAnsi="Times New Roman" w:cs="Times New Roman"/>
          <w:sz w:val="28"/>
          <w:szCs w:val="28"/>
        </w:rPr>
      </w:pPr>
    </w:p>
    <w:p w:rsidR="00745F83" w:rsidRPr="00AE0FD5" w:rsidRDefault="00745F83" w:rsidP="00AE0FD5">
      <w:pPr>
        <w:spacing w:after="0"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5495"/>
        <w:gridCol w:w="4359"/>
      </w:tblGrid>
      <w:tr w:rsidR="00FC6BEE" w:rsidRPr="00AE0FD5" w:rsidTr="00474E7A">
        <w:tc>
          <w:tcPr>
            <w:tcW w:w="5495" w:type="dxa"/>
          </w:tcPr>
          <w:p w:rsidR="009C60EB" w:rsidRPr="00AE0FD5" w:rsidRDefault="008D1C06" w:rsidP="00AE0FD5">
            <w:pPr>
              <w:spacing w:after="0" w:line="240" w:lineRule="auto"/>
              <w:rPr>
                <w:rFonts w:ascii="Times New Roman" w:hAnsi="Times New Roman" w:cs="Times New Roman"/>
                <w:color w:val="000000"/>
                <w:sz w:val="28"/>
                <w:szCs w:val="28"/>
              </w:rPr>
            </w:pPr>
            <w:r w:rsidRPr="00AE0FD5">
              <w:rPr>
                <w:rFonts w:ascii="Times New Roman" w:hAnsi="Times New Roman" w:cs="Times New Roman"/>
                <w:color w:val="000000"/>
                <w:sz w:val="28"/>
                <w:szCs w:val="28"/>
              </w:rPr>
              <w:t xml:space="preserve">Председатель </w:t>
            </w:r>
          </w:p>
          <w:p w:rsidR="008D1C06" w:rsidRPr="00AE0FD5" w:rsidRDefault="008D1C06" w:rsidP="00AE0FD5">
            <w:pPr>
              <w:spacing w:after="0" w:line="240" w:lineRule="auto"/>
              <w:rPr>
                <w:rFonts w:ascii="Times New Roman" w:hAnsi="Times New Roman" w:cs="Times New Roman"/>
                <w:color w:val="000000"/>
                <w:sz w:val="28"/>
                <w:szCs w:val="28"/>
              </w:rPr>
            </w:pPr>
            <w:r w:rsidRPr="00AE0FD5">
              <w:rPr>
                <w:rFonts w:ascii="Times New Roman" w:hAnsi="Times New Roman" w:cs="Times New Roman"/>
                <w:color w:val="000000"/>
                <w:sz w:val="28"/>
                <w:szCs w:val="28"/>
              </w:rPr>
              <w:t>Волгоградской городской Думы</w:t>
            </w:r>
          </w:p>
          <w:p w:rsidR="008D1C06" w:rsidRPr="00AE0FD5" w:rsidRDefault="008D1C06" w:rsidP="00AE0FD5">
            <w:pPr>
              <w:spacing w:after="0" w:line="240" w:lineRule="auto"/>
              <w:rPr>
                <w:rFonts w:ascii="Times New Roman" w:hAnsi="Times New Roman" w:cs="Times New Roman"/>
                <w:color w:val="000000"/>
                <w:sz w:val="28"/>
                <w:szCs w:val="28"/>
              </w:rPr>
            </w:pPr>
          </w:p>
          <w:p w:rsidR="00FC6BEE" w:rsidRPr="00AE0FD5" w:rsidRDefault="008D1C06" w:rsidP="00AE0FD5">
            <w:pPr>
              <w:spacing w:after="0" w:line="240" w:lineRule="auto"/>
              <w:rPr>
                <w:rFonts w:ascii="Times New Roman" w:hAnsi="Times New Roman" w:cs="Times New Roman"/>
                <w:color w:val="000000"/>
                <w:sz w:val="28"/>
                <w:szCs w:val="28"/>
              </w:rPr>
            </w:pPr>
            <w:r w:rsidRPr="00AE0FD5">
              <w:rPr>
                <w:rFonts w:ascii="Times New Roman" w:hAnsi="Times New Roman" w:cs="Times New Roman"/>
                <w:color w:val="000000"/>
                <w:sz w:val="28"/>
                <w:szCs w:val="28"/>
              </w:rPr>
              <w:t xml:space="preserve">                                     В.В.Колесников</w:t>
            </w:r>
          </w:p>
        </w:tc>
        <w:tc>
          <w:tcPr>
            <w:tcW w:w="4359" w:type="dxa"/>
          </w:tcPr>
          <w:p w:rsidR="00474E7A" w:rsidRDefault="00474E7A" w:rsidP="00474E7A">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Исполняющий полномочия</w:t>
            </w:r>
          </w:p>
          <w:p w:rsidR="00474E7A" w:rsidRPr="003B7B99" w:rsidRDefault="00474E7A" w:rsidP="00474E7A">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w:t>
            </w:r>
            <w:r w:rsidRPr="003B7B99">
              <w:rPr>
                <w:rFonts w:ascii="Times New Roman" w:hAnsi="Times New Roman" w:cs="Times New Roman"/>
                <w:sz w:val="28"/>
                <w:szCs w:val="28"/>
              </w:rPr>
              <w:t>лав</w:t>
            </w:r>
            <w:r>
              <w:rPr>
                <w:rFonts w:ascii="Times New Roman" w:hAnsi="Times New Roman" w:cs="Times New Roman"/>
                <w:sz w:val="28"/>
                <w:szCs w:val="28"/>
              </w:rPr>
              <w:t>ы</w:t>
            </w:r>
            <w:r w:rsidRPr="003B7B99">
              <w:rPr>
                <w:rFonts w:ascii="Times New Roman" w:hAnsi="Times New Roman" w:cs="Times New Roman"/>
                <w:sz w:val="28"/>
                <w:szCs w:val="28"/>
              </w:rPr>
              <w:t xml:space="preserve"> Волгограда </w:t>
            </w:r>
          </w:p>
          <w:p w:rsidR="00474E7A" w:rsidRPr="003B7B99" w:rsidRDefault="00474E7A" w:rsidP="00474E7A">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p>
          <w:p w:rsidR="00FC6BEE" w:rsidRPr="00AE0FD5" w:rsidRDefault="00474E7A" w:rsidP="00474E7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Ш.Г.Тепшинов</w:t>
            </w:r>
          </w:p>
        </w:tc>
      </w:tr>
    </w:tbl>
    <w:p w:rsidR="00FC6BEE" w:rsidRPr="00AE0FD5" w:rsidRDefault="00FC6BEE" w:rsidP="00AE0FD5">
      <w:pPr>
        <w:spacing w:after="0" w:line="240" w:lineRule="auto"/>
        <w:jc w:val="both"/>
        <w:rPr>
          <w:rFonts w:ascii="Times New Roman" w:hAnsi="Times New Roman" w:cs="Times New Roman"/>
          <w:sz w:val="20"/>
          <w:szCs w:val="28"/>
        </w:rPr>
      </w:pPr>
    </w:p>
    <w:sectPr w:rsidR="00FC6BEE" w:rsidRPr="00AE0FD5" w:rsidSect="00AE0FD5">
      <w:headerReference w:type="default" r:id="rId7"/>
      <w:pgSz w:w="11906" w:h="16838" w:code="9"/>
      <w:pgMar w:top="1134" w:right="567" w:bottom="1134" w:left="1701" w:header="567" w:footer="3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2CF6" w:rsidRDefault="00F32CF6" w:rsidP="00944A72">
      <w:pPr>
        <w:spacing w:after="0" w:line="240" w:lineRule="auto"/>
      </w:pPr>
      <w:r>
        <w:separator/>
      </w:r>
    </w:p>
  </w:endnote>
  <w:endnote w:type="continuationSeparator" w:id="0">
    <w:p w:rsidR="00F32CF6" w:rsidRDefault="00F32CF6"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2CF6" w:rsidRDefault="00F32CF6" w:rsidP="00944A72">
      <w:pPr>
        <w:spacing w:after="0" w:line="240" w:lineRule="auto"/>
      </w:pPr>
      <w:r>
        <w:separator/>
      </w:r>
    </w:p>
  </w:footnote>
  <w:footnote w:type="continuationSeparator" w:id="0">
    <w:p w:rsidR="00F32CF6" w:rsidRDefault="00F32CF6"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CF6" w:rsidRPr="003D05BC" w:rsidRDefault="00F32CF6" w:rsidP="003D05BC">
    <w:pPr>
      <w:pStyle w:val="a3"/>
      <w:tabs>
        <w:tab w:val="center" w:pos="4819"/>
        <w:tab w:val="left" w:pos="8955"/>
      </w:tabs>
      <w:ind w:right="-143"/>
      <w:rPr>
        <w:rFonts w:ascii="Times New Roman" w:hAnsi="Times New Roman" w:cs="Times New Roman"/>
        <w:sz w:val="20"/>
        <w:szCs w:val="20"/>
      </w:rPr>
    </w:pPr>
    <w:r>
      <w:tab/>
    </w:r>
    <w:r w:rsidRPr="00AE00DC">
      <w:rPr>
        <w:rFonts w:ascii="Times New Roman" w:hAnsi="Times New Roman" w:cs="Times New Roman"/>
        <w:sz w:val="20"/>
        <w:szCs w:val="20"/>
      </w:rPr>
      <w:tab/>
    </w:r>
    <w:sdt>
      <w:sdtPr>
        <w:rPr>
          <w:rFonts w:ascii="Times New Roman" w:hAnsi="Times New Roman" w:cs="Times New Roman"/>
          <w:sz w:val="20"/>
          <w:szCs w:val="20"/>
        </w:rPr>
        <w:id w:val="53747602"/>
        <w:docPartObj>
          <w:docPartGallery w:val="Page Numbers (Top of Page)"/>
          <w:docPartUnique/>
        </w:docPartObj>
      </w:sdtPr>
      <w:sdtEndPr/>
      <w:sdtContent>
        <w:r w:rsidRPr="00AE00DC">
          <w:rPr>
            <w:rFonts w:ascii="Times New Roman" w:hAnsi="Times New Roman" w:cs="Times New Roman"/>
            <w:sz w:val="20"/>
            <w:szCs w:val="20"/>
          </w:rPr>
          <w:fldChar w:fldCharType="begin"/>
        </w:r>
        <w:r w:rsidRPr="00AE00DC">
          <w:rPr>
            <w:rFonts w:ascii="Times New Roman" w:hAnsi="Times New Roman" w:cs="Times New Roman"/>
            <w:sz w:val="20"/>
            <w:szCs w:val="20"/>
          </w:rPr>
          <w:instrText>PAGE   \* MERGEFORMAT</w:instrText>
        </w:r>
        <w:r w:rsidRPr="00AE00DC">
          <w:rPr>
            <w:rFonts w:ascii="Times New Roman" w:hAnsi="Times New Roman" w:cs="Times New Roman"/>
            <w:sz w:val="20"/>
            <w:szCs w:val="20"/>
          </w:rPr>
          <w:fldChar w:fldCharType="separate"/>
        </w:r>
        <w:r w:rsidR="00655B63">
          <w:rPr>
            <w:rFonts w:ascii="Times New Roman" w:hAnsi="Times New Roman" w:cs="Times New Roman"/>
            <w:noProof/>
            <w:sz w:val="20"/>
            <w:szCs w:val="20"/>
          </w:rPr>
          <w:t>26</w:t>
        </w:r>
        <w:r w:rsidRPr="00AE00DC">
          <w:rPr>
            <w:rFonts w:ascii="Times New Roman" w:hAnsi="Times New Roman" w:cs="Times New Roman"/>
            <w:sz w:val="20"/>
            <w:szCs w:val="20"/>
          </w:rPr>
          <w:fldChar w:fldCharType="end"/>
        </w:r>
      </w:sdtContent>
    </w:sdt>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Продолжение приложения </w:t>
    </w:r>
    <w:r>
      <w:rPr>
        <w:rFonts w:ascii="Times New Roman" w:hAnsi="Times New Roman" w:cs="Times New Roman"/>
        <w:sz w:val="20"/>
        <w:szCs w:val="20"/>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004E2"/>
    <w:rsid w:val="000020FB"/>
    <w:rsid w:val="000057EB"/>
    <w:rsid w:val="00017019"/>
    <w:rsid w:val="000245E3"/>
    <w:rsid w:val="00024A32"/>
    <w:rsid w:val="00024CDC"/>
    <w:rsid w:val="00034007"/>
    <w:rsid w:val="00034F82"/>
    <w:rsid w:val="00052017"/>
    <w:rsid w:val="00056B39"/>
    <w:rsid w:val="00056BEE"/>
    <w:rsid w:val="000575D4"/>
    <w:rsid w:val="00057D14"/>
    <w:rsid w:val="000624BB"/>
    <w:rsid w:val="00065FE2"/>
    <w:rsid w:val="00066883"/>
    <w:rsid w:val="00066C9C"/>
    <w:rsid w:val="00077A9E"/>
    <w:rsid w:val="00092920"/>
    <w:rsid w:val="000A5D19"/>
    <w:rsid w:val="000A671F"/>
    <w:rsid w:val="000B0ECB"/>
    <w:rsid w:val="000B6CA7"/>
    <w:rsid w:val="000C1028"/>
    <w:rsid w:val="000C13E0"/>
    <w:rsid w:val="000D4A87"/>
    <w:rsid w:val="000D5CFB"/>
    <w:rsid w:val="000E1FD6"/>
    <w:rsid w:val="000E2C6D"/>
    <w:rsid w:val="000E584C"/>
    <w:rsid w:val="000E7D2D"/>
    <w:rsid w:val="000F1708"/>
    <w:rsid w:val="000F6563"/>
    <w:rsid w:val="000F6587"/>
    <w:rsid w:val="00115ADB"/>
    <w:rsid w:val="00117A44"/>
    <w:rsid w:val="00130165"/>
    <w:rsid w:val="001340EB"/>
    <w:rsid w:val="00141197"/>
    <w:rsid w:val="00145351"/>
    <w:rsid w:val="00151D34"/>
    <w:rsid w:val="001561C3"/>
    <w:rsid w:val="0015659D"/>
    <w:rsid w:val="00156D02"/>
    <w:rsid w:val="001611C4"/>
    <w:rsid w:val="00165D48"/>
    <w:rsid w:val="001701CE"/>
    <w:rsid w:val="00170803"/>
    <w:rsid w:val="00170F26"/>
    <w:rsid w:val="00173464"/>
    <w:rsid w:val="00191467"/>
    <w:rsid w:val="001924DB"/>
    <w:rsid w:val="001939A8"/>
    <w:rsid w:val="001967B2"/>
    <w:rsid w:val="001A0A04"/>
    <w:rsid w:val="001A167E"/>
    <w:rsid w:val="001B1CD0"/>
    <w:rsid w:val="001B7203"/>
    <w:rsid w:val="001C3A68"/>
    <w:rsid w:val="001C4951"/>
    <w:rsid w:val="001C750E"/>
    <w:rsid w:val="001D3F74"/>
    <w:rsid w:val="001E380F"/>
    <w:rsid w:val="001E4BA8"/>
    <w:rsid w:val="001E5356"/>
    <w:rsid w:val="001F347F"/>
    <w:rsid w:val="001F5F5E"/>
    <w:rsid w:val="0020108E"/>
    <w:rsid w:val="00204466"/>
    <w:rsid w:val="0021663F"/>
    <w:rsid w:val="00221397"/>
    <w:rsid w:val="00232AE5"/>
    <w:rsid w:val="00235D0F"/>
    <w:rsid w:val="00235D29"/>
    <w:rsid w:val="00240EB6"/>
    <w:rsid w:val="0024400F"/>
    <w:rsid w:val="00247558"/>
    <w:rsid w:val="00250393"/>
    <w:rsid w:val="002510ED"/>
    <w:rsid w:val="0025636D"/>
    <w:rsid w:val="00256EDA"/>
    <w:rsid w:val="00260ED2"/>
    <w:rsid w:val="0027018A"/>
    <w:rsid w:val="00275220"/>
    <w:rsid w:val="002772A9"/>
    <w:rsid w:val="00281C76"/>
    <w:rsid w:val="00282D80"/>
    <w:rsid w:val="002A382C"/>
    <w:rsid w:val="002B47C8"/>
    <w:rsid w:val="002C62F6"/>
    <w:rsid w:val="002D1BE1"/>
    <w:rsid w:val="002D2C49"/>
    <w:rsid w:val="002E423C"/>
    <w:rsid w:val="002E7807"/>
    <w:rsid w:val="00302AD3"/>
    <w:rsid w:val="00310965"/>
    <w:rsid w:val="0031170C"/>
    <w:rsid w:val="003132E9"/>
    <w:rsid w:val="003236E6"/>
    <w:rsid w:val="0032391A"/>
    <w:rsid w:val="003340E3"/>
    <w:rsid w:val="0033648E"/>
    <w:rsid w:val="00336636"/>
    <w:rsid w:val="00337247"/>
    <w:rsid w:val="0035283F"/>
    <w:rsid w:val="00363320"/>
    <w:rsid w:val="00370133"/>
    <w:rsid w:val="0037080E"/>
    <w:rsid w:val="00377571"/>
    <w:rsid w:val="0038143C"/>
    <w:rsid w:val="00386DB4"/>
    <w:rsid w:val="00392756"/>
    <w:rsid w:val="00394045"/>
    <w:rsid w:val="0039594A"/>
    <w:rsid w:val="00396932"/>
    <w:rsid w:val="003A1A19"/>
    <w:rsid w:val="003A7EA9"/>
    <w:rsid w:val="003B2AD2"/>
    <w:rsid w:val="003B3DD4"/>
    <w:rsid w:val="003B6D0B"/>
    <w:rsid w:val="003C05B8"/>
    <w:rsid w:val="003C1447"/>
    <w:rsid w:val="003C6E49"/>
    <w:rsid w:val="003D05BC"/>
    <w:rsid w:val="003D59C9"/>
    <w:rsid w:val="003E2469"/>
    <w:rsid w:val="003E48F3"/>
    <w:rsid w:val="003F61CE"/>
    <w:rsid w:val="004042E7"/>
    <w:rsid w:val="00407523"/>
    <w:rsid w:val="004124BF"/>
    <w:rsid w:val="00433646"/>
    <w:rsid w:val="0044156F"/>
    <w:rsid w:val="00441C5A"/>
    <w:rsid w:val="00442F35"/>
    <w:rsid w:val="00456DAA"/>
    <w:rsid w:val="004643CA"/>
    <w:rsid w:val="00464FFF"/>
    <w:rsid w:val="00474184"/>
    <w:rsid w:val="00474E7A"/>
    <w:rsid w:val="00484EEA"/>
    <w:rsid w:val="00486E60"/>
    <w:rsid w:val="00492DF5"/>
    <w:rsid w:val="00493C76"/>
    <w:rsid w:val="004A03AF"/>
    <w:rsid w:val="004B4454"/>
    <w:rsid w:val="004C4725"/>
    <w:rsid w:val="004C6BAF"/>
    <w:rsid w:val="004D444E"/>
    <w:rsid w:val="004D73C7"/>
    <w:rsid w:val="004E09A6"/>
    <w:rsid w:val="004E5079"/>
    <w:rsid w:val="004E5B1F"/>
    <w:rsid w:val="004F03E7"/>
    <w:rsid w:val="004F0863"/>
    <w:rsid w:val="004F56C8"/>
    <w:rsid w:val="004F5B83"/>
    <w:rsid w:val="00504104"/>
    <w:rsid w:val="0050731E"/>
    <w:rsid w:val="00521327"/>
    <w:rsid w:val="0052461A"/>
    <w:rsid w:val="005312F4"/>
    <w:rsid w:val="00532407"/>
    <w:rsid w:val="00533000"/>
    <w:rsid w:val="00537124"/>
    <w:rsid w:val="00560104"/>
    <w:rsid w:val="00564F4A"/>
    <w:rsid w:val="0056795E"/>
    <w:rsid w:val="00570FC9"/>
    <w:rsid w:val="00575070"/>
    <w:rsid w:val="00576F87"/>
    <w:rsid w:val="00576FBD"/>
    <w:rsid w:val="005773EB"/>
    <w:rsid w:val="00581204"/>
    <w:rsid w:val="00584470"/>
    <w:rsid w:val="00584831"/>
    <w:rsid w:val="00584FD6"/>
    <w:rsid w:val="00594364"/>
    <w:rsid w:val="005A0A11"/>
    <w:rsid w:val="005A4AAC"/>
    <w:rsid w:val="005A5A7B"/>
    <w:rsid w:val="005B1D80"/>
    <w:rsid w:val="005C076F"/>
    <w:rsid w:val="005C1CC9"/>
    <w:rsid w:val="005D3FE4"/>
    <w:rsid w:val="005D450B"/>
    <w:rsid w:val="005D6E1D"/>
    <w:rsid w:val="005F33BA"/>
    <w:rsid w:val="005F3D0E"/>
    <w:rsid w:val="005F3F72"/>
    <w:rsid w:val="006042C4"/>
    <w:rsid w:val="006178E2"/>
    <w:rsid w:val="00634642"/>
    <w:rsid w:val="00640131"/>
    <w:rsid w:val="00640D61"/>
    <w:rsid w:val="00641C0D"/>
    <w:rsid w:val="006443C2"/>
    <w:rsid w:val="00650216"/>
    <w:rsid w:val="00651854"/>
    <w:rsid w:val="00655B63"/>
    <w:rsid w:val="00657B62"/>
    <w:rsid w:val="0066675F"/>
    <w:rsid w:val="00671B1F"/>
    <w:rsid w:val="006735D2"/>
    <w:rsid w:val="00674690"/>
    <w:rsid w:val="0067751D"/>
    <w:rsid w:val="00683174"/>
    <w:rsid w:val="00694DBD"/>
    <w:rsid w:val="006A2012"/>
    <w:rsid w:val="006A5A62"/>
    <w:rsid w:val="006C035F"/>
    <w:rsid w:val="006C62D6"/>
    <w:rsid w:val="006D1D6F"/>
    <w:rsid w:val="006D4AA1"/>
    <w:rsid w:val="00705928"/>
    <w:rsid w:val="00706051"/>
    <w:rsid w:val="00715260"/>
    <w:rsid w:val="0071735F"/>
    <w:rsid w:val="0074060E"/>
    <w:rsid w:val="00745F83"/>
    <w:rsid w:val="00747C16"/>
    <w:rsid w:val="00751E17"/>
    <w:rsid w:val="00751FEF"/>
    <w:rsid w:val="00754270"/>
    <w:rsid w:val="007566E0"/>
    <w:rsid w:val="00763271"/>
    <w:rsid w:val="00765DC0"/>
    <w:rsid w:val="00770B3E"/>
    <w:rsid w:val="0077380D"/>
    <w:rsid w:val="007801D9"/>
    <w:rsid w:val="007812C1"/>
    <w:rsid w:val="00787CE1"/>
    <w:rsid w:val="007A3DE2"/>
    <w:rsid w:val="007B2FD7"/>
    <w:rsid w:val="007B51EE"/>
    <w:rsid w:val="007B5D86"/>
    <w:rsid w:val="007B6C61"/>
    <w:rsid w:val="007B71A7"/>
    <w:rsid w:val="007C4A8A"/>
    <w:rsid w:val="007C7B40"/>
    <w:rsid w:val="007D3A7B"/>
    <w:rsid w:val="007E1917"/>
    <w:rsid w:val="007E2279"/>
    <w:rsid w:val="007E2FD2"/>
    <w:rsid w:val="007E7F0D"/>
    <w:rsid w:val="007F0320"/>
    <w:rsid w:val="007F2A5A"/>
    <w:rsid w:val="007F2C9E"/>
    <w:rsid w:val="00807101"/>
    <w:rsid w:val="00817338"/>
    <w:rsid w:val="008175AF"/>
    <w:rsid w:val="008176C3"/>
    <w:rsid w:val="008242C5"/>
    <w:rsid w:val="0083174C"/>
    <w:rsid w:val="0084390B"/>
    <w:rsid w:val="008460DB"/>
    <w:rsid w:val="008475A4"/>
    <w:rsid w:val="00850FCF"/>
    <w:rsid w:val="0085372D"/>
    <w:rsid w:val="00854669"/>
    <w:rsid w:val="00856F90"/>
    <w:rsid w:val="0087273D"/>
    <w:rsid w:val="008A76CC"/>
    <w:rsid w:val="008B5B6C"/>
    <w:rsid w:val="008D1C06"/>
    <w:rsid w:val="008E00F8"/>
    <w:rsid w:val="008E21BA"/>
    <w:rsid w:val="008E4B96"/>
    <w:rsid w:val="008F47DD"/>
    <w:rsid w:val="008F651A"/>
    <w:rsid w:val="00915F2D"/>
    <w:rsid w:val="00923F05"/>
    <w:rsid w:val="00924591"/>
    <w:rsid w:val="00926CFA"/>
    <w:rsid w:val="00926ED1"/>
    <w:rsid w:val="00944A72"/>
    <w:rsid w:val="009452D6"/>
    <w:rsid w:val="0096174E"/>
    <w:rsid w:val="009723F9"/>
    <w:rsid w:val="00981DB9"/>
    <w:rsid w:val="00982092"/>
    <w:rsid w:val="0099754B"/>
    <w:rsid w:val="009B3D46"/>
    <w:rsid w:val="009B4BA6"/>
    <w:rsid w:val="009C3AFD"/>
    <w:rsid w:val="009C60EB"/>
    <w:rsid w:val="009F013C"/>
    <w:rsid w:val="009F1E68"/>
    <w:rsid w:val="009F62C4"/>
    <w:rsid w:val="00A00449"/>
    <w:rsid w:val="00A03675"/>
    <w:rsid w:val="00A0615E"/>
    <w:rsid w:val="00A07018"/>
    <w:rsid w:val="00A1690D"/>
    <w:rsid w:val="00A255CB"/>
    <w:rsid w:val="00A323B1"/>
    <w:rsid w:val="00A333A6"/>
    <w:rsid w:val="00A43621"/>
    <w:rsid w:val="00A4701D"/>
    <w:rsid w:val="00A728DD"/>
    <w:rsid w:val="00A8072F"/>
    <w:rsid w:val="00A813C1"/>
    <w:rsid w:val="00A9185B"/>
    <w:rsid w:val="00A96B7C"/>
    <w:rsid w:val="00AA0C74"/>
    <w:rsid w:val="00AA2DEC"/>
    <w:rsid w:val="00AA6A22"/>
    <w:rsid w:val="00AB31F8"/>
    <w:rsid w:val="00AD753E"/>
    <w:rsid w:val="00AE00DC"/>
    <w:rsid w:val="00AE0FD5"/>
    <w:rsid w:val="00AE7119"/>
    <w:rsid w:val="00AF2C84"/>
    <w:rsid w:val="00B02FEE"/>
    <w:rsid w:val="00B13331"/>
    <w:rsid w:val="00B3007E"/>
    <w:rsid w:val="00B302BC"/>
    <w:rsid w:val="00B52140"/>
    <w:rsid w:val="00B57867"/>
    <w:rsid w:val="00B6544B"/>
    <w:rsid w:val="00B70A88"/>
    <w:rsid w:val="00B730BC"/>
    <w:rsid w:val="00B7635B"/>
    <w:rsid w:val="00B82555"/>
    <w:rsid w:val="00B83795"/>
    <w:rsid w:val="00B87D22"/>
    <w:rsid w:val="00B91826"/>
    <w:rsid w:val="00B96BB2"/>
    <w:rsid w:val="00BA33B5"/>
    <w:rsid w:val="00BB1EF8"/>
    <w:rsid w:val="00BC009C"/>
    <w:rsid w:val="00BC2850"/>
    <w:rsid w:val="00BD2776"/>
    <w:rsid w:val="00BD5A6B"/>
    <w:rsid w:val="00BD6D9B"/>
    <w:rsid w:val="00BE551D"/>
    <w:rsid w:val="00BF3F7A"/>
    <w:rsid w:val="00C02034"/>
    <w:rsid w:val="00C03F80"/>
    <w:rsid w:val="00C04DEA"/>
    <w:rsid w:val="00C10ED2"/>
    <w:rsid w:val="00C11767"/>
    <w:rsid w:val="00C14E98"/>
    <w:rsid w:val="00C20E4C"/>
    <w:rsid w:val="00C21C9C"/>
    <w:rsid w:val="00C35AFF"/>
    <w:rsid w:val="00C41C44"/>
    <w:rsid w:val="00C45CAE"/>
    <w:rsid w:val="00C46172"/>
    <w:rsid w:val="00C565FD"/>
    <w:rsid w:val="00C70173"/>
    <w:rsid w:val="00C71A99"/>
    <w:rsid w:val="00C90199"/>
    <w:rsid w:val="00C9548B"/>
    <w:rsid w:val="00CA1E07"/>
    <w:rsid w:val="00CA1E1E"/>
    <w:rsid w:val="00CA60DF"/>
    <w:rsid w:val="00CA670A"/>
    <w:rsid w:val="00CB4210"/>
    <w:rsid w:val="00CC07BB"/>
    <w:rsid w:val="00CC0C16"/>
    <w:rsid w:val="00CC0EEA"/>
    <w:rsid w:val="00CC2428"/>
    <w:rsid w:val="00CD179E"/>
    <w:rsid w:val="00CD1A5F"/>
    <w:rsid w:val="00CE1E5D"/>
    <w:rsid w:val="00CE2447"/>
    <w:rsid w:val="00CE7BEE"/>
    <w:rsid w:val="00CF72F1"/>
    <w:rsid w:val="00D0523E"/>
    <w:rsid w:val="00D12F11"/>
    <w:rsid w:val="00D16A6F"/>
    <w:rsid w:val="00D3302D"/>
    <w:rsid w:val="00D33BCD"/>
    <w:rsid w:val="00D470E4"/>
    <w:rsid w:val="00D5394E"/>
    <w:rsid w:val="00D613E3"/>
    <w:rsid w:val="00D63F7D"/>
    <w:rsid w:val="00D716D4"/>
    <w:rsid w:val="00D72AF6"/>
    <w:rsid w:val="00D73D4B"/>
    <w:rsid w:val="00D801A4"/>
    <w:rsid w:val="00D84F15"/>
    <w:rsid w:val="00D920F5"/>
    <w:rsid w:val="00D955A9"/>
    <w:rsid w:val="00DA10C3"/>
    <w:rsid w:val="00DB6A9D"/>
    <w:rsid w:val="00DD45B5"/>
    <w:rsid w:val="00DF3CB4"/>
    <w:rsid w:val="00DF6371"/>
    <w:rsid w:val="00E026A4"/>
    <w:rsid w:val="00E0571A"/>
    <w:rsid w:val="00E12079"/>
    <w:rsid w:val="00E1567B"/>
    <w:rsid w:val="00E17AB0"/>
    <w:rsid w:val="00E24204"/>
    <w:rsid w:val="00E25855"/>
    <w:rsid w:val="00E26AA0"/>
    <w:rsid w:val="00E31027"/>
    <w:rsid w:val="00E312B1"/>
    <w:rsid w:val="00E31A84"/>
    <w:rsid w:val="00E4049B"/>
    <w:rsid w:val="00E45462"/>
    <w:rsid w:val="00E47FB1"/>
    <w:rsid w:val="00E559F6"/>
    <w:rsid w:val="00E70759"/>
    <w:rsid w:val="00E824E8"/>
    <w:rsid w:val="00E90DBC"/>
    <w:rsid w:val="00E91001"/>
    <w:rsid w:val="00E92CD4"/>
    <w:rsid w:val="00E95D63"/>
    <w:rsid w:val="00EA26A8"/>
    <w:rsid w:val="00EA26CC"/>
    <w:rsid w:val="00EA3653"/>
    <w:rsid w:val="00EA387E"/>
    <w:rsid w:val="00EA4359"/>
    <w:rsid w:val="00EB1424"/>
    <w:rsid w:val="00EB4648"/>
    <w:rsid w:val="00EC70C8"/>
    <w:rsid w:val="00ED18BC"/>
    <w:rsid w:val="00ED320B"/>
    <w:rsid w:val="00ED341F"/>
    <w:rsid w:val="00EE341E"/>
    <w:rsid w:val="00EF2545"/>
    <w:rsid w:val="00F06A2D"/>
    <w:rsid w:val="00F07576"/>
    <w:rsid w:val="00F15604"/>
    <w:rsid w:val="00F15C55"/>
    <w:rsid w:val="00F17924"/>
    <w:rsid w:val="00F22872"/>
    <w:rsid w:val="00F230EB"/>
    <w:rsid w:val="00F236F7"/>
    <w:rsid w:val="00F32CF6"/>
    <w:rsid w:val="00F330E1"/>
    <w:rsid w:val="00F34DF4"/>
    <w:rsid w:val="00F407DB"/>
    <w:rsid w:val="00F42617"/>
    <w:rsid w:val="00F50923"/>
    <w:rsid w:val="00F53776"/>
    <w:rsid w:val="00F54FEF"/>
    <w:rsid w:val="00F60721"/>
    <w:rsid w:val="00F82D87"/>
    <w:rsid w:val="00F85E52"/>
    <w:rsid w:val="00F903DB"/>
    <w:rsid w:val="00F93FAA"/>
    <w:rsid w:val="00FA433E"/>
    <w:rsid w:val="00FA6CE8"/>
    <w:rsid w:val="00FA770F"/>
    <w:rsid w:val="00FC59F1"/>
    <w:rsid w:val="00FC6BEE"/>
    <w:rsid w:val="00FD53E8"/>
    <w:rsid w:val="00FD6B88"/>
    <w:rsid w:val="00FD7DB6"/>
    <w:rsid w:val="00FE2494"/>
    <w:rsid w:val="00FE2B06"/>
    <w:rsid w:val="00FE7870"/>
    <w:rsid w:val="00FF1DE4"/>
    <w:rsid w:val="00FF3ED9"/>
    <w:rsid w:val="00FF4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7E690F-1D65-4071-8FD8-FA016A7DF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Hyperlink"/>
    <w:basedOn w:val="a0"/>
    <w:uiPriority w:val="99"/>
    <w:semiHidden/>
    <w:unhideWhenUsed/>
    <w:rsid w:val="00CC07BB"/>
    <w:rPr>
      <w:color w:val="0000FF"/>
      <w:u w:val="single"/>
    </w:rPr>
  </w:style>
  <w:style w:type="character" w:styleId="a8">
    <w:name w:val="FollowedHyperlink"/>
    <w:basedOn w:val="a0"/>
    <w:uiPriority w:val="99"/>
    <w:semiHidden/>
    <w:unhideWhenUsed/>
    <w:rsid w:val="00CC07BB"/>
    <w:rPr>
      <w:color w:val="800080"/>
      <w:u w:val="single"/>
    </w:rPr>
  </w:style>
  <w:style w:type="paragraph" w:customStyle="1" w:styleId="xl63">
    <w:name w:val="xl63"/>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4">
    <w:name w:val="xl64"/>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5">
    <w:name w:val="xl65"/>
    <w:basedOn w:val="a"/>
    <w:rsid w:val="00CC07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6">
    <w:name w:val="xl66"/>
    <w:basedOn w:val="a"/>
    <w:rsid w:val="00CC07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7">
    <w:name w:val="xl67"/>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8">
    <w:name w:val="xl68"/>
    <w:basedOn w:val="a"/>
    <w:rsid w:val="00CC07B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9">
    <w:name w:val="xl69"/>
    <w:basedOn w:val="a"/>
    <w:rsid w:val="00CC07B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0">
    <w:name w:val="xl70"/>
    <w:basedOn w:val="a"/>
    <w:rsid w:val="00CC07B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1">
    <w:name w:val="xl71"/>
    <w:basedOn w:val="a"/>
    <w:rsid w:val="00CC07B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2">
    <w:name w:val="xl72"/>
    <w:basedOn w:val="a"/>
    <w:rsid w:val="00CC07B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3">
    <w:name w:val="xl73"/>
    <w:basedOn w:val="a"/>
    <w:rsid w:val="00CC07B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4">
    <w:name w:val="xl74"/>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5">
    <w:name w:val="xl75"/>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6">
    <w:name w:val="xl76"/>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7">
    <w:name w:val="xl77"/>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8">
    <w:name w:val="xl78"/>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styleId="a9">
    <w:name w:val="Balloon Text"/>
    <w:basedOn w:val="a"/>
    <w:link w:val="aa"/>
    <w:uiPriority w:val="99"/>
    <w:semiHidden/>
    <w:unhideWhenUsed/>
    <w:rsid w:val="000F656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F6563"/>
    <w:rPr>
      <w:rFonts w:ascii="Tahoma" w:hAnsi="Tahoma" w:cs="Tahoma"/>
      <w:sz w:val="16"/>
      <w:szCs w:val="16"/>
    </w:rPr>
  </w:style>
  <w:style w:type="paragraph" w:styleId="ab">
    <w:name w:val="Plain Text"/>
    <w:basedOn w:val="a"/>
    <w:link w:val="ac"/>
    <w:unhideWhenUsed/>
    <w:rsid w:val="00256EDA"/>
    <w:pPr>
      <w:spacing w:after="0" w:line="240" w:lineRule="auto"/>
      <w:jc w:val="right"/>
    </w:pPr>
    <w:rPr>
      <w:rFonts w:ascii="Times New Roman" w:eastAsia="Times New Roman" w:hAnsi="Times New Roman" w:cs="Times New Roman"/>
      <w:sz w:val="24"/>
      <w:szCs w:val="20"/>
      <w:lang w:eastAsia="ru-RU"/>
    </w:rPr>
  </w:style>
  <w:style w:type="character" w:customStyle="1" w:styleId="ac">
    <w:name w:val="Текст Знак"/>
    <w:basedOn w:val="a0"/>
    <w:link w:val="ab"/>
    <w:rsid w:val="00256EDA"/>
    <w:rPr>
      <w:rFonts w:ascii="Times New Roman" w:eastAsia="Times New Roman" w:hAnsi="Times New Roman" w:cs="Times New Roman"/>
      <w:sz w:val="24"/>
      <w:szCs w:val="20"/>
      <w:lang w:eastAsia="ru-RU"/>
    </w:rPr>
  </w:style>
  <w:style w:type="table" w:styleId="ad">
    <w:name w:val="Table Grid"/>
    <w:basedOn w:val="a1"/>
    <w:rsid w:val="005D45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E24204"/>
    <w:pPr>
      <w:spacing w:after="0" w:line="240" w:lineRule="auto"/>
    </w:pPr>
  </w:style>
  <w:style w:type="paragraph" w:customStyle="1" w:styleId="ConsPlusNormal">
    <w:name w:val="ConsPlusNormal"/>
    <w:rsid w:val="00E559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40465">
      <w:bodyDiv w:val="1"/>
      <w:marLeft w:val="0"/>
      <w:marRight w:val="0"/>
      <w:marTop w:val="0"/>
      <w:marBottom w:val="0"/>
      <w:divBdr>
        <w:top w:val="none" w:sz="0" w:space="0" w:color="auto"/>
        <w:left w:val="none" w:sz="0" w:space="0" w:color="auto"/>
        <w:bottom w:val="none" w:sz="0" w:space="0" w:color="auto"/>
        <w:right w:val="none" w:sz="0" w:space="0" w:color="auto"/>
      </w:divBdr>
    </w:div>
    <w:div w:id="92553196">
      <w:bodyDiv w:val="1"/>
      <w:marLeft w:val="0"/>
      <w:marRight w:val="0"/>
      <w:marTop w:val="0"/>
      <w:marBottom w:val="0"/>
      <w:divBdr>
        <w:top w:val="none" w:sz="0" w:space="0" w:color="auto"/>
        <w:left w:val="none" w:sz="0" w:space="0" w:color="auto"/>
        <w:bottom w:val="none" w:sz="0" w:space="0" w:color="auto"/>
        <w:right w:val="none" w:sz="0" w:space="0" w:color="auto"/>
      </w:divBdr>
    </w:div>
    <w:div w:id="135295486">
      <w:bodyDiv w:val="1"/>
      <w:marLeft w:val="0"/>
      <w:marRight w:val="0"/>
      <w:marTop w:val="0"/>
      <w:marBottom w:val="0"/>
      <w:divBdr>
        <w:top w:val="none" w:sz="0" w:space="0" w:color="auto"/>
        <w:left w:val="none" w:sz="0" w:space="0" w:color="auto"/>
        <w:bottom w:val="none" w:sz="0" w:space="0" w:color="auto"/>
        <w:right w:val="none" w:sz="0" w:space="0" w:color="auto"/>
      </w:divBdr>
    </w:div>
    <w:div w:id="184826768">
      <w:bodyDiv w:val="1"/>
      <w:marLeft w:val="0"/>
      <w:marRight w:val="0"/>
      <w:marTop w:val="0"/>
      <w:marBottom w:val="0"/>
      <w:divBdr>
        <w:top w:val="none" w:sz="0" w:space="0" w:color="auto"/>
        <w:left w:val="none" w:sz="0" w:space="0" w:color="auto"/>
        <w:bottom w:val="none" w:sz="0" w:space="0" w:color="auto"/>
        <w:right w:val="none" w:sz="0" w:space="0" w:color="auto"/>
      </w:divBdr>
    </w:div>
    <w:div w:id="202179526">
      <w:bodyDiv w:val="1"/>
      <w:marLeft w:val="0"/>
      <w:marRight w:val="0"/>
      <w:marTop w:val="0"/>
      <w:marBottom w:val="0"/>
      <w:divBdr>
        <w:top w:val="none" w:sz="0" w:space="0" w:color="auto"/>
        <w:left w:val="none" w:sz="0" w:space="0" w:color="auto"/>
        <w:bottom w:val="none" w:sz="0" w:space="0" w:color="auto"/>
        <w:right w:val="none" w:sz="0" w:space="0" w:color="auto"/>
      </w:divBdr>
    </w:div>
    <w:div w:id="216553226">
      <w:bodyDiv w:val="1"/>
      <w:marLeft w:val="0"/>
      <w:marRight w:val="0"/>
      <w:marTop w:val="0"/>
      <w:marBottom w:val="0"/>
      <w:divBdr>
        <w:top w:val="none" w:sz="0" w:space="0" w:color="auto"/>
        <w:left w:val="none" w:sz="0" w:space="0" w:color="auto"/>
        <w:bottom w:val="none" w:sz="0" w:space="0" w:color="auto"/>
        <w:right w:val="none" w:sz="0" w:space="0" w:color="auto"/>
      </w:divBdr>
    </w:div>
    <w:div w:id="357968691">
      <w:bodyDiv w:val="1"/>
      <w:marLeft w:val="0"/>
      <w:marRight w:val="0"/>
      <w:marTop w:val="0"/>
      <w:marBottom w:val="0"/>
      <w:divBdr>
        <w:top w:val="none" w:sz="0" w:space="0" w:color="auto"/>
        <w:left w:val="none" w:sz="0" w:space="0" w:color="auto"/>
        <w:bottom w:val="none" w:sz="0" w:space="0" w:color="auto"/>
        <w:right w:val="none" w:sz="0" w:space="0" w:color="auto"/>
      </w:divBdr>
    </w:div>
    <w:div w:id="386609848">
      <w:bodyDiv w:val="1"/>
      <w:marLeft w:val="0"/>
      <w:marRight w:val="0"/>
      <w:marTop w:val="0"/>
      <w:marBottom w:val="0"/>
      <w:divBdr>
        <w:top w:val="none" w:sz="0" w:space="0" w:color="auto"/>
        <w:left w:val="none" w:sz="0" w:space="0" w:color="auto"/>
        <w:bottom w:val="none" w:sz="0" w:space="0" w:color="auto"/>
        <w:right w:val="none" w:sz="0" w:space="0" w:color="auto"/>
      </w:divBdr>
    </w:div>
    <w:div w:id="418062431">
      <w:bodyDiv w:val="1"/>
      <w:marLeft w:val="0"/>
      <w:marRight w:val="0"/>
      <w:marTop w:val="0"/>
      <w:marBottom w:val="0"/>
      <w:divBdr>
        <w:top w:val="none" w:sz="0" w:space="0" w:color="auto"/>
        <w:left w:val="none" w:sz="0" w:space="0" w:color="auto"/>
        <w:bottom w:val="none" w:sz="0" w:space="0" w:color="auto"/>
        <w:right w:val="none" w:sz="0" w:space="0" w:color="auto"/>
      </w:divBdr>
    </w:div>
    <w:div w:id="430274547">
      <w:bodyDiv w:val="1"/>
      <w:marLeft w:val="0"/>
      <w:marRight w:val="0"/>
      <w:marTop w:val="0"/>
      <w:marBottom w:val="0"/>
      <w:divBdr>
        <w:top w:val="none" w:sz="0" w:space="0" w:color="auto"/>
        <w:left w:val="none" w:sz="0" w:space="0" w:color="auto"/>
        <w:bottom w:val="none" w:sz="0" w:space="0" w:color="auto"/>
        <w:right w:val="none" w:sz="0" w:space="0" w:color="auto"/>
      </w:divBdr>
    </w:div>
    <w:div w:id="472255039">
      <w:bodyDiv w:val="1"/>
      <w:marLeft w:val="0"/>
      <w:marRight w:val="0"/>
      <w:marTop w:val="0"/>
      <w:marBottom w:val="0"/>
      <w:divBdr>
        <w:top w:val="none" w:sz="0" w:space="0" w:color="auto"/>
        <w:left w:val="none" w:sz="0" w:space="0" w:color="auto"/>
        <w:bottom w:val="none" w:sz="0" w:space="0" w:color="auto"/>
        <w:right w:val="none" w:sz="0" w:space="0" w:color="auto"/>
      </w:divBdr>
    </w:div>
    <w:div w:id="480585476">
      <w:bodyDiv w:val="1"/>
      <w:marLeft w:val="0"/>
      <w:marRight w:val="0"/>
      <w:marTop w:val="0"/>
      <w:marBottom w:val="0"/>
      <w:divBdr>
        <w:top w:val="none" w:sz="0" w:space="0" w:color="auto"/>
        <w:left w:val="none" w:sz="0" w:space="0" w:color="auto"/>
        <w:bottom w:val="none" w:sz="0" w:space="0" w:color="auto"/>
        <w:right w:val="none" w:sz="0" w:space="0" w:color="auto"/>
      </w:divBdr>
    </w:div>
    <w:div w:id="559441568">
      <w:bodyDiv w:val="1"/>
      <w:marLeft w:val="0"/>
      <w:marRight w:val="0"/>
      <w:marTop w:val="0"/>
      <w:marBottom w:val="0"/>
      <w:divBdr>
        <w:top w:val="none" w:sz="0" w:space="0" w:color="auto"/>
        <w:left w:val="none" w:sz="0" w:space="0" w:color="auto"/>
        <w:bottom w:val="none" w:sz="0" w:space="0" w:color="auto"/>
        <w:right w:val="none" w:sz="0" w:space="0" w:color="auto"/>
      </w:divBdr>
    </w:div>
    <w:div w:id="586157594">
      <w:bodyDiv w:val="1"/>
      <w:marLeft w:val="0"/>
      <w:marRight w:val="0"/>
      <w:marTop w:val="0"/>
      <w:marBottom w:val="0"/>
      <w:divBdr>
        <w:top w:val="none" w:sz="0" w:space="0" w:color="auto"/>
        <w:left w:val="none" w:sz="0" w:space="0" w:color="auto"/>
        <w:bottom w:val="none" w:sz="0" w:space="0" w:color="auto"/>
        <w:right w:val="none" w:sz="0" w:space="0" w:color="auto"/>
      </w:divBdr>
    </w:div>
    <w:div w:id="613168506">
      <w:bodyDiv w:val="1"/>
      <w:marLeft w:val="0"/>
      <w:marRight w:val="0"/>
      <w:marTop w:val="0"/>
      <w:marBottom w:val="0"/>
      <w:divBdr>
        <w:top w:val="none" w:sz="0" w:space="0" w:color="auto"/>
        <w:left w:val="none" w:sz="0" w:space="0" w:color="auto"/>
        <w:bottom w:val="none" w:sz="0" w:space="0" w:color="auto"/>
        <w:right w:val="none" w:sz="0" w:space="0" w:color="auto"/>
      </w:divBdr>
    </w:div>
    <w:div w:id="698044637">
      <w:bodyDiv w:val="1"/>
      <w:marLeft w:val="0"/>
      <w:marRight w:val="0"/>
      <w:marTop w:val="0"/>
      <w:marBottom w:val="0"/>
      <w:divBdr>
        <w:top w:val="none" w:sz="0" w:space="0" w:color="auto"/>
        <w:left w:val="none" w:sz="0" w:space="0" w:color="auto"/>
        <w:bottom w:val="none" w:sz="0" w:space="0" w:color="auto"/>
        <w:right w:val="none" w:sz="0" w:space="0" w:color="auto"/>
      </w:divBdr>
    </w:div>
    <w:div w:id="709038654">
      <w:bodyDiv w:val="1"/>
      <w:marLeft w:val="0"/>
      <w:marRight w:val="0"/>
      <w:marTop w:val="0"/>
      <w:marBottom w:val="0"/>
      <w:divBdr>
        <w:top w:val="none" w:sz="0" w:space="0" w:color="auto"/>
        <w:left w:val="none" w:sz="0" w:space="0" w:color="auto"/>
        <w:bottom w:val="none" w:sz="0" w:space="0" w:color="auto"/>
        <w:right w:val="none" w:sz="0" w:space="0" w:color="auto"/>
      </w:divBdr>
    </w:div>
    <w:div w:id="785318301">
      <w:bodyDiv w:val="1"/>
      <w:marLeft w:val="0"/>
      <w:marRight w:val="0"/>
      <w:marTop w:val="0"/>
      <w:marBottom w:val="0"/>
      <w:divBdr>
        <w:top w:val="none" w:sz="0" w:space="0" w:color="auto"/>
        <w:left w:val="none" w:sz="0" w:space="0" w:color="auto"/>
        <w:bottom w:val="none" w:sz="0" w:space="0" w:color="auto"/>
        <w:right w:val="none" w:sz="0" w:space="0" w:color="auto"/>
      </w:divBdr>
    </w:div>
    <w:div w:id="847796849">
      <w:bodyDiv w:val="1"/>
      <w:marLeft w:val="0"/>
      <w:marRight w:val="0"/>
      <w:marTop w:val="0"/>
      <w:marBottom w:val="0"/>
      <w:divBdr>
        <w:top w:val="none" w:sz="0" w:space="0" w:color="auto"/>
        <w:left w:val="none" w:sz="0" w:space="0" w:color="auto"/>
        <w:bottom w:val="none" w:sz="0" w:space="0" w:color="auto"/>
        <w:right w:val="none" w:sz="0" w:space="0" w:color="auto"/>
      </w:divBdr>
    </w:div>
    <w:div w:id="857306764">
      <w:bodyDiv w:val="1"/>
      <w:marLeft w:val="0"/>
      <w:marRight w:val="0"/>
      <w:marTop w:val="0"/>
      <w:marBottom w:val="0"/>
      <w:divBdr>
        <w:top w:val="none" w:sz="0" w:space="0" w:color="auto"/>
        <w:left w:val="none" w:sz="0" w:space="0" w:color="auto"/>
        <w:bottom w:val="none" w:sz="0" w:space="0" w:color="auto"/>
        <w:right w:val="none" w:sz="0" w:space="0" w:color="auto"/>
      </w:divBdr>
    </w:div>
    <w:div w:id="873737318">
      <w:bodyDiv w:val="1"/>
      <w:marLeft w:val="0"/>
      <w:marRight w:val="0"/>
      <w:marTop w:val="0"/>
      <w:marBottom w:val="0"/>
      <w:divBdr>
        <w:top w:val="none" w:sz="0" w:space="0" w:color="auto"/>
        <w:left w:val="none" w:sz="0" w:space="0" w:color="auto"/>
        <w:bottom w:val="none" w:sz="0" w:space="0" w:color="auto"/>
        <w:right w:val="none" w:sz="0" w:space="0" w:color="auto"/>
      </w:divBdr>
    </w:div>
    <w:div w:id="902644310">
      <w:bodyDiv w:val="1"/>
      <w:marLeft w:val="0"/>
      <w:marRight w:val="0"/>
      <w:marTop w:val="0"/>
      <w:marBottom w:val="0"/>
      <w:divBdr>
        <w:top w:val="none" w:sz="0" w:space="0" w:color="auto"/>
        <w:left w:val="none" w:sz="0" w:space="0" w:color="auto"/>
        <w:bottom w:val="none" w:sz="0" w:space="0" w:color="auto"/>
        <w:right w:val="none" w:sz="0" w:space="0" w:color="auto"/>
      </w:divBdr>
    </w:div>
    <w:div w:id="914821712">
      <w:bodyDiv w:val="1"/>
      <w:marLeft w:val="0"/>
      <w:marRight w:val="0"/>
      <w:marTop w:val="0"/>
      <w:marBottom w:val="0"/>
      <w:divBdr>
        <w:top w:val="none" w:sz="0" w:space="0" w:color="auto"/>
        <w:left w:val="none" w:sz="0" w:space="0" w:color="auto"/>
        <w:bottom w:val="none" w:sz="0" w:space="0" w:color="auto"/>
        <w:right w:val="none" w:sz="0" w:space="0" w:color="auto"/>
      </w:divBdr>
    </w:div>
    <w:div w:id="916785292">
      <w:bodyDiv w:val="1"/>
      <w:marLeft w:val="0"/>
      <w:marRight w:val="0"/>
      <w:marTop w:val="0"/>
      <w:marBottom w:val="0"/>
      <w:divBdr>
        <w:top w:val="none" w:sz="0" w:space="0" w:color="auto"/>
        <w:left w:val="none" w:sz="0" w:space="0" w:color="auto"/>
        <w:bottom w:val="none" w:sz="0" w:space="0" w:color="auto"/>
        <w:right w:val="none" w:sz="0" w:space="0" w:color="auto"/>
      </w:divBdr>
    </w:div>
    <w:div w:id="919751921">
      <w:bodyDiv w:val="1"/>
      <w:marLeft w:val="0"/>
      <w:marRight w:val="0"/>
      <w:marTop w:val="0"/>
      <w:marBottom w:val="0"/>
      <w:divBdr>
        <w:top w:val="none" w:sz="0" w:space="0" w:color="auto"/>
        <w:left w:val="none" w:sz="0" w:space="0" w:color="auto"/>
        <w:bottom w:val="none" w:sz="0" w:space="0" w:color="auto"/>
        <w:right w:val="none" w:sz="0" w:space="0" w:color="auto"/>
      </w:divBdr>
    </w:div>
    <w:div w:id="928584939">
      <w:bodyDiv w:val="1"/>
      <w:marLeft w:val="0"/>
      <w:marRight w:val="0"/>
      <w:marTop w:val="0"/>
      <w:marBottom w:val="0"/>
      <w:divBdr>
        <w:top w:val="none" w:sz="0" w:space="0" w:color="auto"/>
        <w:left w:val="none" w:sz="0" w:space="0" w:color="auto"/>
        <w:bottom w:val="none" w:sz="0" w:space="0" w:color="auto"/>
        <w:right w:val="none" w:sz="0" w:space="0" w:color="auto"/>
      </w:divBdr>
    </w:div>
    <w:div w:id="935098225">
      <w:bodyDiv w:val="1"/>
      <w:marLeft w:val="0"/>
      <w:marRight w:val="0"/>
      <w:marTop w:val="0"/>
      <w:marBottom w:val="0"/>
      <w:divBdr>
        <w:top w:val="none" w:sz="0" w:space="0" w:color="auto"/>
        <w:left w:val="none" w:sz="0" w:space="0" w:color="auto"/>
        <w:bottom w:val="none" w:sz="0" w:space="0" w:color="auto"/>
        <w:right w:val="none" w:sz="0" w:space="0" w:color="auto"/>
      </w:divBdr>
    </w:div>
    <w:div w:id="1015620839">
      <w:bodyDiv w:val="1"/>
      <w:marLeft w:val="0"/>
      <w:marRight w:val="0"/>
      <w:marTop w:val="0"/>
      <w:marBottom w:val="0"/>
      <w:divBdr>
        <w:top w:val="none" w:sz="0" w:space="0" w:color="auto"/>
        <w:left w:val="none" w:sz="0" w:space="0" w:color="auto"/>
        <w:bottom w:val="none" w:sz="0" w:space="0" w:color="auto"/>
        <w:right w:val="none" w:sz="0" w:space="0" w:color="auto"/>
      </w:divBdr>
    </w:div>
    <w:div w:id="1038162128">
      <w:bodyDiv w:val="1"/>
      <w:marLeft w:val="0"/>
      <w:marRight w:val="0"/>
      <w:marTop w:val="0"/>
      <w:marBottom w:val="0"/>
      <w:divBdr>
        <w:top w:val="none" w:sz="0" w:space="0" w:color="auto"/>
        <w:left w:val="none" w:sz="0" w:space="0" w:color="auto"/>
        <w:bottom w:val="none" w:sz="0" w:space="0" w:color="auto"/>
        <w:right w:val="none" w:sz="0" w:space="0" w:color="auto"/>
      </w:divBdr>
    </w:div>
    <w:div w:id="1040712927">
      <w:bodyDiv w:val="1"/>
      <w:marLeft w:val="0"/>
      <w:marRight w:val="0"/>
      <w:marTop w:val="0"/>
      <w:marBottom w:val="0"/>
      <w:divBdr>
        <w:top w:val="none" w:sz="0" w:space="0" w:color="auto"/>
        <w:left w:val="none" w:sz="0" w:space="0" w:color="auto"/>
        <w:bottom w:val="none" w:sz="0" w:space="0" w:color="auto"/>
        <w:right w:val="none" w:sz="0" w:space="0" w:color="auto"/>
      </w:divBdr>
    </w:div>
    <w:div w:id="1052384529">
      <w:bodyDiv w:val="1"/>
      <w:marLeft w:val="0"/>
      <w:marRight w:val="0"/>
      <w:marTop w:val="0"/>
      <w:marBottom w:val="0"/>
      <w:divBdr>
        <w:top w:val="none" w:sz="0" w:space="0" w:color="auto"/>
        <w:left w:val="none" w:sz="0" w:space="0" w:color="auto"/>
        <w:bottom w:val="none" w:sz="0" w:space="0" w:color="auto"/>
        <w:right w:val="none" w:sz="0" w:space="0" w:color="auto"/>
      </w:divBdr>
    </w:div>
    <w:div w:id="1067416086">
      <w:bodyDiv w:val="1"/>
      <w:marLeft w:val="0"/>
      <w:marRight w:val="0"/>
      <w:marTop w:val="0"/>
      <w:marBottom w:val="0"/>
      <w:divBdr>
        <w:top w:val="none" w:sz="0" w:space="0" w:color="auto"/>
        <w:left w:val="none" w:sz="0" w:space="0" w:color="auto"/>
        <w:bottom w:val="none" w:sz="0" w:space="0" w:color="auto"/>
        <w:right w:val="none" w:sz="0" w:space="0" w:color="auto"/>
      </w:divBdr>
    </w:div>
    <w:div w:id="1086340099">
      <w:bodyDiv w:val="1"/>
      <w:marLeft w:val="0"/>
      <w:marRight w:val="0"/>
      <w:marTop w:val="0"/>
      <w:marBottom w:val="0"/>
      <w:divBdr>
        <w:top w:val="none" w:sz="0" w:space="0" w:color="auto"/>
        <w:left w:val="none" w:sz="0" w:space="0" w:color="auto"/>
        <w:bottom w:val="none" w:sz="0" w:space="0" w:color="auto"/>
        <w:right w:val="none" w:sz="0" w:space="0" w:color="auto"/>
      </w:divBdr>
    </w:div>
    <w:div w:id="1189024438">
      <w:bodyDiv w:val="1"/>
      <w:marLeft w:val="0"/>
      <w:marRight w:val="0"/>
      <w:marTop w:val="0"/>
      <w:marBottom w:val="0"/>
      <w:divBdr>
        <w:top w:val="none" w:sz="0" w:space="0" w:color="auto"/>
        <w:left w:val="none" w:sz="0" w:space="0" w:color="auto"/>
        <w:bottom w:val="none" w:sz="0" w:space="0" w:color="auto"/>
        <w:right w:val="none" w:sz="0" w:space="0" w:color="auto"/>
      </w:divBdr>
    </w:div>
    <w:div w:id="1327974987">
      <w:bodyDiv w:val="1"/>
      <w:marLeft w:val="0"/>
      <w:marRight w:val="0"/>
      <w:marTop w:val="0"/>
      <w:marBottom w:val="0"/>
      <w:divBdr>
        <w:top w:val="none" w:sz="0" w:space="0" w:color="auto"/>
        <w:left w:val="none" w:sz="0" w:space="0" w:color="auto"/>
        <w:bottom w:val="none" w:sz="0" w:space="0" w:color="auto"/>
        <w:right w:val="none" w:sz="0" w:space="0" w:color="auto"/>
      </w:divBdr>
    </w:div>
    <w:div w:id="1355499839">
      <w:bodyDiv w:val="1"/>
      <w:marLeft w:val="0"/>
      <w:marRight w:val="0"/>
      <w:marTop w:val="0"/>
      <w:marBottom w:val="0"/>
      <w:divBdr>
        <w:top w:val="none" w:sz="0" w:space="0" w:color="auto"/>
        <w:left w:val="none" w:sz="0" w:space="0" w:color="auto"/>
        <w:bottom w:val="none" w:sz="0" w:space="0" w:color="auto"/>
        <w:right w:val="none" w:sz="0" w:space="0" w:color="auto"/>
      </w:divBdr>
    </w:div>
    <w:div w:id="1376807680">
      <w:bodyDiv w:val="1"/>
      <w:marLeft w:val="0"/>
      <w:marRight w:val="0"/>
      <w:marTop w:val="0"/>
      <w:marBottom w:val="0"/>
      <w:divBdr>
        <w:top w:val="none" w:sz="0" w:space="0" w:color="auto"/>
        <w:left w:val="none" w:sz="0" w:space="0" w:color="auto"/>
        <w:bottom w:val="none" w:sz="0" w:space="0" w:color="auto"/>
        <w:right w:val="none" w:sz="0" w:space="0" w:color="auto"/>
      </w:divBdr>
    </w:div>
    <w:div w:id="1395082243">
      <w:bodyDiv w:val="1"/>
      <w:marLeft w:val="0"/>
      <w:marRight w:val="0"/>
      <w:marTop w:val="0"/>
      <w:marBottom w:val="0"/>
      <w:divBdr>
        <w:top w:val="none" w:sz="0" w:space="0" w:color="auto"/>
        <w:left w:val="none" w:sz="0" w:space="0" w:color="auto"/>
        <w:bottom w:val="none" w:sz="0" w:space="0" w:color="auto"/>
        <w:right w:val="none" w:sz="0" w:space="0" w:color="auto"/>
      </w:divBdr>
    </w:div>
    <w:div w:id="1496148338">
      <w:bodyDiv w:val="1"/>
      <w:marLeft w:val="0"/>
      <w:marRight w:val="0"/>
      <w:marTop w:val="0"/>
      <w:marBottom w:val="0"/>
      <w:divBdr>
        <w:top w:val="none" w:sz="0" w:space="0" w:color="auto"/>
        <w:left w:val="none" w:sz="0" w:space="0" w:color="auto"/>
        <w:bottom w:val="none" w:sz="0" w:space="0" w:color="auto"/>
        <w:right w:val="none" w:sz="0" w:space="0" w:color="auto"/>
      </w:divBdr>
    </w:div>
    <w:div w:id="1582837897">
      <w:bodyDiv w:val="1"/>
      <w:marLeft w:val="0"/>
      <w:marRight w:val="0"/>
      <w:marTop w:val="0"/>
      <w:marBottom w:val="0"/>
      <w:divBdr>
        <w:top w:val="none" w:sz="0" w:space="0" w:color="auto"/>
        <w:left w:val="none" w:sz="0" w:space="0" w:color="auto"/>
        <w:bottom w:val="none" w:sz="0" w:space="0" w:color="auto"/>
        <w:right w:val="none" w:sz="0" w:space="0" w:color="auto"/>
      </w:divBdr>
    </w:div>
    <w:div w:id="1625774176">
      <w:bodyDiv w:val="1"/>
      <w:marLeft w:val="0"/>
      <w:marRight w:val="0"/>
      <w:marTop w:val="0"/>
      <w:marBottom w:val="0"/>
      <w:divBdr>
        <w:top w:val="none" w:sz="0" w:space="0" w:color="auto"/>
        <w:left w:val="none" w:sz="0" w:space="0" w:color="auto"/>
        <w:bottom w:val="none" w:sz="0" w:space="0" w:color="auto"/>
        <w:right w:val="none" w:sz="0" w:space="0" w:color="auto"/>
      </w:divBdr>
    </w:div>
    <w:div w:id="1651249294">
      <w:bodyDiv w:val="1"/>
      <w:marLeft w:val="0"/>
      <w:marRight w:val="0"/>
      <w:marTop w:val="0"/>
      <w:marBottom w:val="0"/>
      <w:divBdr>
        <w:top w:val="none" w:sz="0" w:space="0" w:color="auto"/>
        <w:left w:val="none" w:sz="0" w:space="0" w:color="auto"/>
        <w:bottom w:val="none" w:sz="0" w:space="0" w:color="auto"/>
        <w:right w:val="none" w:sz="0" w:space="0" w:color="auto"/>
      </w:divBdr>
    </w:div>
    <w:div w:id="1743403432">
      <w:bodyDiv w:val="1"/>
      <w:marLeft w:val="0"/>
      <w:marRight w:val="0"/>
      <w:marTop w:val="0"/>
      <w:marBottom w:val="0"/>
      <w:divBdr>
        <w:top w:val="none" w:sz="0" w:space="0" w:color="auto"/>
        <w:left w:val="none" w:sz="0" w:space="0" w:color="auto"/>
        <w:bottom w:val="none" w:sz="0" w:space="0" w:color="auto"/>
        <w:right w:val="none" w:sz="0" w:space="0" w:color="auto"/>
      </w:divBdr>
    </w:div>
    <w:div w:id="1762991556">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 w:id="1897006835">
      <w:bodyDiv w:val="1"/>
      <w:marLeft w:val="0"/>
      <w:marRight w:val="0"/>
      <w:marTop w:val="0"/>
      <w:marBottom w:val="0"/>
      <w:divBdr>
        <w:top w:val="none" w:sz="0" w:space="0" w:color="auto"/>
        <w:left w:val="none" w:sz="0" w:space="0" w:color="auto"/>
        <w:bottom w:val="none" w:sz="0" w:space="0" w:color="auto"/>
        <w:right w:val="none" w:sz="0" w:space="0" w:color="auto"/>
      </w:divBdr>
    </w:div>
    <w:div w:id="1978604419">
      <w:bodyDiv w:val="1"/>
      <w:marLeft w:val="0"/>
      <w:marRight w:val="0"/>
      <w:marTop w:val="0"/>
      <w:marBottom w:val="0"/>
      <w:divBdr>
        <w:top w:val="none" w:sz="0" w:space="0" w:color="auto"/>
        <w:left w:val="none" w:sz="0" w:space="0" w:color="auto"/>
        <w:bottom w:val="none" w:sz="0" w:space="0" w:color="auto"/>
        <w:right w:val="none" w:sz="0" w:space="0" w:color="auto"/>
      </w:divBdr>
    </w:div>
    <w:div w:id="2011055882">
      <w:bodyDiv w:val="1"/>
      <w:marLeft w:val="0"/>
      <w:marRight w:val="0"/>
      <w:marTop w:val="0"/>
      <w:marBottom w:val="0"/>
      <w:divBdr>
        <w:top w:val="none" w:sz="0" w:space="0" w:color="auto"/>
        <w:left w:val="none" w:sz="0" w:space="0" w:color="auto"/>
        <w:bottom w:val="none" w:sz="0" w:space="0" w:color="auto"/>
        <w:right w:val="none" w:sz="0" w:space="0" w:color="auto"/>
      </w:divBdr>
    </w:div>
    <w:div w:id="2143695999">
      <w:bodyDiv w:val="1"/>
      <w:marLeft w:val="0"/>
      <w:marRight w:val="0"/>
      <w:marTop w:val="0"/>
      <w:marBottom w:val="0"/>
      <w:divBdr>
        <w:top w:val="none" w:sz="0" w:space="0" w:color="auto"/>
        <w:left w:val="none" w:sz="0" w:space="0" w:color="auto"/>
        <w:bottom w:val="none" w:sz="0" w:space="0" w:color="auto"/>
        <w:right w:val="none" w:sz="0" w:space="0" w:color="auto"/>
      </w:divBdr>
    </w:div>
    <w:div w:id="214415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5</FullName>
  </documentManagement>
</p:properties>
</file>

<file path=customXml/itemProps1.xml><?xml version="1.0" encoding="utf-8"?>
<ds:datastoreItem xmlns:ds="http://schemas.openxmlformats.org/officeDocument/2006/customXml" ds:itemID="{BCFF3034-E3FD-4824-99D6-78846D585A21}"/>
</file>

<file path=customXml/itemProps2.xml><?xml version="1.0" encoding="utf-8"?>
<ds:datastoreItem xmlns:ds="http://schemas.openxmlformats.org/officeDocument/2006/customXml" ds:itemID="{950C9680-A37C-4E6D-B422-FE77CF72A419}"/>
</file>

<file path=customXml/itemProps3.xml><?xml version="1.0" encoding="utf-8"?>
<ds:datastoreItem xmlns:ds="http://schemas.openxmlformats.org/officeDocument/2006/customXml" ds:itemID="{2B48AA2E-FDC2-4F51-A87B-1666A8852A03}"/>
</file>

<file path=customXml/itemProps4.xml><?xml version="1.0" encoding="utf-8"?>
<ds:datastoreItem xmlns:ds="http://schemas.openxmlformats.org/officeDocument/2006/customXml" ds:itemID="{470FDCD5-04D3-4311-B04E-6FBA1C901B1F}"/>
</file>

<file path=docProps/app.xml><?xml version="1.0" encoding="utf-8"?>
<Properties xmlns="http://schemas.openxmlformats.org/officeDocument/2006/extended-properties" xmlns:vt="http://schemas.openxmlformats.org/officeDocument/2006/docPropsVTypes">
  <Template>Normal</Template>
  <TotalTime>502</TotalTime>
  <Pages>121</Pages>
  <Words>37445</Words>
  <Characters>213442</Characters>
  <Application>Microsoft Office Word</Application>
  <DocSecurity>0</DocSecurity>
  <Lines>1778</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250387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Шатеев Александр Валерьевич</dc:creator>
  <cp:lastModifiedBy>Капкова Ирина Васильевна</cp:lastModifiedBy>
  <cp:revision>105</cp:revision>
  <cp:lastPrinted>2024-12-04T07:41:00Z</cp:lastPrinted>
  <dcterms:created xsi:type="dcterms:W3CDTF">2022-12-26T14:26:00Z</dcterms:created>
  <dcterms:modified xsi:type="dcterms:W3CDTF">2026-08-05T06:33:00Z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