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1752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1752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1752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1752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2"/>
      </w:tblGrid>
      <w:tr w:rsidR="00175272" w:rsidTr="00175272">
        <w:tc>
          <w:tcPr>
            <w:tcW w:w="5353" w:type="dxa"/>
          </w:tcPr>
          <w:p w:rsidR="00175272" w:rsidRPr="00175272" w:rsidRDefault="00175272" w:rsidP="00175272">
            <w:pPr>
              <w:pStyle w:val="af"/>
              <w:jc w:val="both"/>
              <w:rPr>
                <w:sz w:val="28"/>
                <w:szCs w:val="28"/>
              </w:rPr>
            </w:pPr>
            <w:r w:rsidRPr="00175272">
              <w:rPr>
                <w:sz w:val="28"/>
                <w:szCs w:val="28"/>
              </w:rPr>
              <w:t>О внесении изменений в постановление Волгоградского городского Совета народных депутатов от 26.09.97 № 29/222 «Об утверждении Положения о статусе депутата Волгоградской городской Думы»</w:t>
            </w:r>
          </w:p>
        </w:tc>
        <w:tc>
          <w:tcPr>
            <w:tcW w:w="4502" w:type="dxa"/>
          </w:tcPr>
          <w:p w:rsidR="00175272" w:rsidRDefault="00175272" w:rsidP="004D75D6">
            <w:pPr>
              <w:ind w:right="5670"/>
              <w:rPr>
                <w:sz w:val="28"/>
              </w:rPr>
            </w:pPr>
          </w:p>
        </w:tc>
      </w:tr>
    </w:tbl>
    <w:p w:rsidR="00175272" w:rsidRDefault="00175272" w:rsidP="004D75D6">
      <w:pPr>
        <w:ind w:right="5670"/>
        <w:rPr>
          <w:sz w:val="28"/>
        </w:rPr>
      </w:pPr>
    </w:p>
    <w:p w:rsidR="00BB6CB4" w:rsidRPr="00362E64" w:rsidRDefault="00BB6CB4" w:rsidP="00BB6CB4">
      <w:pPr>
        <w:pStyle w:val="af"/>
        <w:ind w:firstLine="720"/>
        <w:jc w:val="both"/>
        <w:rPr>
          <w:sz w:val="28"/>
        </w:rPr>
      </w:pPr>
      <w:r w:rsidRPr="00362E64">
        <w:rPr>
          <w:sz w:val="28"/>
        </w:rPr>
        <w:t>В соответствии с Федеральным закон</w:t>
      </w:r>
      <w:r w:rsidR="001B2F93">
        <w:rPr>
          <w:sz w:val="28"/>
        </w:rPr>
        <w:t>ом</w:t>
      </w:r>
      <w:r w:rsidRPr="00362E64">
        <w:rPr>
          <w:sz w:val="28"/>
        </w:rPr>
        <w:t xml:space="preserve"> от 06 октября 2003 г.                             № 131-ФЗ «Об общих принципах организации местного самоуправления в Российской Феде</w:t>
      </w:r>
      <w:r w:rsidR="00D76F71">
        <w:rPr>
          <w:sz w:val="28"/>
        </w:rPr>
        <w:t>рации»</w:t>
      </w:r>
      <w:r>
        <w:rPr>
          <w:rFonts w:eastAsiaTheme="minorHAnsi"/>
          <w:sz w:val="28"/>
          <w:szCs w:val="28"/>
          <w:lang w:eastAsia="en-US"/>
        </w:rPr>
        <w:t>,</w:t>
      </w:r>
      <w:r w:rsidRPr="00362E64">
        <w:rPr>
          <w:sz w:val="28"/>
        </w:rPr>
        <w:t xml:space="preserve"> руководствуясь статьями </w:t>
      </w:r>
      <w:r w:rsidR="00427D4F">
        <w:rPr>
          <w:sz w:val="28"/>
        </w:rPr>
        <w:t>24</w:t>
      </w:r>
      <w:r w:rsidR="00F23759">
        <w:rPr>
          <w:sz w:val="28"/>
        </w:rPr>
        <w:t xml:space="preserve">, </w:t>
      </w:r>
      <w:r w:rsidR="00D76F71">
        <w:rPr>
          <w:sz w:val="28"/>
        </w:rPr>
        <w:t>2</w:t>
      </w:r>
      <w:r w:rsidR="006B0900">
        <w:rPr>
          <w:sz w:val="28"/>
        </w:rPr>
        <w:t>6</w:t>
      </w:r>
      <w:r w:rsidR="00427D4F">
        <w:rPr>
          <w:sz w:val="28"/>
        </w:rPr>
        <w:t>, 27</w:t>
      </w:r>
      <w:r w:rsidRPr="00362E64">
        <w:rPr>
          <w:sz w:val="28"/>
        </w:rPr>
        <w:t xml:space="preserve"> Устава города-героя Волгограда, Волгоградская городская Дума</w:t>
      </w:r>
      <w:r>
        <w:rPr>
          <w:sz w:val="28"/>
        </w:rPr>
        <w:t xml:space="preserve"> </w:t>
      </w:r>
    </w:p>
    <w:p w:rsidR="00C47F16" w:rsidRPr="00362E64" w:rsidRDefault="00C47F16" w:rsidP="00C47F16">
      <w:pPr>
        <w:widowControl w:val="0"/>
        <w:jc w:val="both"/>
        <w:rPr>
          <w:b/>
          <w:snapToGrid w:val="0"/>
          <w:sz w:val="28"/>
        </w:rPr>
      </w:pPr>
      <w:r w:rsidRPr="00362E64">
        <w:rPr>
          <w:b/>
          <w:snapToGrid w:val="0"/>
          <w:sz w:val="28"/>
        </w:rPr>
        <w:t>РЕШИЛА:</w:t>
      </w:r>
    </w:p>
    <w:p w:rsidR="00C47F16" w:rsidRPr="00C47F16" w:rsidRDefault="00C47F16" w:rsidP="00C47F16">
      <w:pPr>
        <w:pStyle w:val="af"/>
        <w:ind w:firstLine="720"/>
        <w:jc w:val="both"/>
        <w:rPr>
          <w:sz w:val="28"/>
        </w:rPr>
      </w:pPr>
      <w:r w:rsidRPr="004465A6">
        <w:rPr>
          <w:sz w:val="28"/>
        </w:rPr>
        <w:t>1. Внести в Положени</w:t>
      </w:r>
      <w:r>
        <w:rPr>
          <w:sz w:val="28"/>
        </w:rPr>
        <w:t>е</w:t>
      </w:r>
      <w:r w:rsidRPr="004465A6">
        <w:rPr>
          <w:sz w:val="28"/>
        </w:rPr>
        <w:t xml:space="preserve"> о статусе депутата Волгоградской городской Думы, </w:t>
      </w:r>
      <w:r w:rsidRPr="00152264">
        <w:rPr>
          <w:sz w:val="28"/>
        </w:rPr>
        <w:t xml:space="preserve">утвержденное постановлением Волгоградского городского Совета народных депутатов от 26.09.97 № 29/222 «Об утверждении Положения о статусе депутата Волгоградской городской Думы», </w:t>
      </w:r>
      <w:r>
        <w:rPr>
          <w:sz w:val="28"/>
        </w:rPr>
        <w:t xml:space="preserve">следующие </w:t>
      </w:r>
      <w:r w:rsidRPr="004465A6">
        <w:rPr>
          <w:sz w:val="28"/>
        </w:rPr>
        <w:t>изменени</w:t>
      </w:r>
      <w:r>
        <w:rPr>
          <w:sz w:val="28"/>
        </w:rPr>
        <w:t>я</w:t>
      </w:r>
      <w:r w:rsidRPr="004465A6">
        <w:rPr>
          <w:sz w:val="28"/>
        </w:rPr>
        <w:t>:</w:t>
      </w:r>
    </w:p>
    <w:p w:rsidR="00C47F16" w:rsidRPr="00C47F16" w:rsidRDefault="00C47F16" w:rsidP="00C47F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Pr="00C47F16">
        <w:rPr>
          <w:rFonts w:eastAsiaTheme="minorHAnsi"/>
          <w:sz w:val="28"/>
          <w:szCs w:val="28"/>
          <w:lang w:eastAsia="en-US"/>
        </w:rPr>
        <w:t xml:space="preserve">Статью 4 дополнить новым абзацем четырнадцатым следующего содержания: </w:t>
      </w:r>
    </w:p>
    <w:p w:rsidR="00C47F16" w:rsidRPr="00C47F16" w:rsidRDefault="00C47F16" w:rsidP="00C47F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7F16">
        <w:rPr>
          <w:rFonts w:eastAsiaTheme="minorHAnsi"/>
          <w:sz w:val="28"/>
          <w:szCs w:val="28"/>
          <w:lang w:eastAsia="en-US"/>
        </w:rPr>
        <w:t>«Полномочия депутата прекращаются досрочно решением городской Думы в случае отсутствия депутата без уважительных причин на всех заседаниях городской Думы в течение шести месяцев подряд.».</w:t>
      </w:r>
    </w:p>
    <w:p w:rsidR="00C47F16" w:rsidRDefault="00C47F16" w:rsidP="00C47F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Pr="00C47F16">
        <w:rPr>
          <w:rFonts w:eastAsiaTheme="minorHAnsi"/>
          <w:sz w:val="28"/>
          <w:szCs w:val="28"/>
          <w:lang w:eastAsia="en-US"/>
        </w:rPr>
        <w:t>Статью 6</w:t>
      </w:r>
      <w:r w:rsidRPr="00C47F16">
        <w:rPr>
          <w:rFonts w:eastAsiaTheme="minorHAnsi"/>
          <w:sz w:val="28"/>
          <w:szCs w:val="28"/>
          <w:vertAlign w:val="superscript"/>
          <w:lang w:eastAsia="en-US"/>
        </w:rPr>
        <w:t xml:space="preserve">6 </w:t>
      </w:r>
      <w:r w:rsidRPr="00C47F16">
        <w:rPr>
          <w:rFonts w:eastAsiaTheme="minorHAnsi"/>
          <w:sz w:val="28"/>
          <w:szCs w:val="28"/>
          <w:lang w:eastAsia="en-US"/>
        </w:rPr>
        <w:t xml:space="preserve">признать утратившей силу. </w:t>
      </w:r>
    </w:p>
    <w:p w:rsidR="00C47F16" w:rsidRDefault="00C47F16" w:rsidP="00C47F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7F16">
        <w:rPr>
          <w:rFonts w:eastAsiaTheme="minorHAnsi"/>
          <w:sz w:val="28"/>
          <w:szCs w:val="28"/>
          <w:lang w:eastAsia="en-US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47F16" w:rsidRDefault="00C47F16" w:rsidP="00C47F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7F16">
        <w:rPr>
          <w:rFonts w:eastAsiaTheme="minorHAnsi"/>
          <w:sz w:val="28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:rsidR="00C47F16" w:rsidRDefault="00C47F16" w:rsidP="00C47F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27D4F" w:rsidRDefault="00427D4F" w:rsidP="00C47F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47F16" w:rsidRPr="00C47F16" w:rsidRDefault="00C47F16" w:rsidP="00C47F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C47F16" w:rsidRPr="007353F2" w:rsidTr="00C47F16">
        <w:tc>
          <w:tcPr>
            <w:tcW w:w="5778" w:type="dxa"/>
            <w:shd w:val="clear" w:color="auto" w:fill="auto"/>
          </w:tcPr>
          <w:p w:rsidR="00C47F16" w:rsidRPr="007353F2" w:rsidRDefault="00C47F16" w:rsidP="00C47F1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 xml:space="preserve">Председатель </w:t>
            </w:r>
          </w:p>
          <w:p w:rsidR="00C47F16" w:rsidRPr="007353F2" w:rsidRDefault="00C47F16" w:rsidP="00C47F1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>Волгоградской городской Думы</w:t>
            </w:r>
          </w:p>
          <w:p w:rsidR="00C47F16" w:rsidRPr="007353F2" w:rsidRDefault="00C47F16" w:rsidP="00C47F1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47F16" w:rsidRPr="007353F2" w:rsidRDefault="00C47F16" w:rsidP="00C47F1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C47F16" w:rsidRPr="007353F2" w:rsidRDefault="00C47F16" w:rsidP="00C47F1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>Глава Волгограда</w:t>
            </w:r>
          </w:p>
          <w:p w:rsidR="00C47F16" w:rsidRPr="007353F2" w:rsidRDefault="00C47F16" w:rsidP="00C47F1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47F16" w:rsidRPr="007353F2" w:rsidRDefault="00C47F16" w:rsidP="00C47F1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Pr="007353F2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C47F16" w:rsidRDefault="00C47F16" w:rsidP="00C47F16">
      <w:pPr>
        <w:tabs>
          <w:tab w:val="left" w:pos="9639"/>
        </w:tabs>
      </w:pPr>
    </w:p>
    <w:p w:rsidR="00D76F71" w:rsidRDefault="00D76F71" w:rsidP="00C47F16">
      <w:pPr>
        <w:tabs>
          <w:tab w:val="left" w:pos="9639"/>
        </w:tabs>
      </w:pPr>
    </w:p>
    <w:p w:rsidR="00D76F71" w:rsidRDefault="00D76F71" w:rsidP="00C47F16">
      <w:pPr>
        <w:tabs>
          <w:tab w:val="left" w:pos="9639"/>
        </w:tabs>
      </w:pPr>
    </w:p>
    <w:p w:rsidR="00D76F71" w:rsidRDefault="00D76F71" w:rsidP="00C47F16">
      <w:pPr>
        <w:tabs>
          <w:tab w:val="left" w:pos="9639"/>
        </w:tabs>
      </w:pPr>
      <w:bookmarkStart w:id="0" w:name="_GoBack"/>
      <w:bookmarkEnd w:id="0"/>
    </w:p>
    <w:sectPr w:rsidR="00D76F71" w:rsidSect="00C47F16">
      <w:headerReference w:type="even" r:id="rId8"/>
      <w:headerReference w:type="default" r:id="rId9"/>
      <w:headerReference w:type="first" r:id="rId10"/>
      <w:pgSz w:w="11907" w:h="16840" w:code="9"/>
      <w:pgMar w:top="1134" w:right="567" w:bottom="85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D6" w:rsidRDefault="009B56D6">
      <w:r>
        <w:separator/>
      </w:r>
    </w:p>
  </w:endnote>
  <w:endnote w:type="continuationSeparator" w:id="0">
    <w:p w:rsidR="009B56D6" w:rsidRDefault="009B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D6" w:rsidRDefault="009B56D6">
      <w:r>
        <w:separator/>
      </w:r>
    </w:p>
  </w:footnote>
  <w:footnote w:type="continuationSeparator" w:id="0">
    <w:p w:rsidR="009B56D6" w:rsidRDefault="009B5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F16" w:rsidRDefault="00C47F1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7F16" w:rsidRDefault="00C47F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C47F16" w:rsidRDefault="00C47F16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37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F16" w:rsidRPr="00175272" w:rsidRDefault="00C47F16" w:rsidP="00175272">
    <w:pPr>
      <w:pStyle w:val="a5"/>
      <w:tabs>
        <w:tab w:val="center" w:pos="4819"/>
        <w:tab w:val="left" w:pos="8663"/>
      </w:tabs>
      <w:rPr>
        <w:rFonts w:asciiTheme="minorHAnsi" w:hAnsiTheme="minorHAnsi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750590858" r:id="rId2"/>
      </w:object>
    </w:r>
    <w:r>
      <w:rPr>
        <w:rFonts w:ascii="TimesET" w:hAnsi="TimesET"/>
      </w:rPr>
      <w:tab/>
    </w:r>
    <w:r>
      <w:rPr>
        <w:rFonts w:ascii="TimesET" w:hAnsi="TimesET"/>
      </w:rPr>
      <w:tab/>
    </w:r>
    <w:proofErr w:type="gramStart"/>
    <w:r w:rsidRPr="00175272">
      <w:rPr>
        <w:sz w:val="28"/>
      </w:rPr>
      <w:t>проект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5DCB11F1"/>
    <w:multiLevelType w:val="multilevel"/>
    <w:tmpl w:val="5D8AD37A"/>
    <w:lvl w:ilvl="0">
      <w:start w:val="1"/>
      <w:numFmt w:val="decimal"/>
      <w:lvlText w:val="%1."/>
      <w:lvlJc w:val="left"/>
      <w:pPr>
        <w:ind w:left="1983" w:hanging="99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35343"/>
    <w:rsid w:val="00175272"/>
    <w:rsid w:val="00186D25"/>
    <w:rsid w:val="001B2F93"/>
    <w:rsid w:val="001D7F9D"/>
    <w:rsid w:val="001F393C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27D4F"/>
    <w:rsid w:val="00475A1A"/>
    <w:rsid w:val="00482CCD"/>
    <w:rsid w:val="00483889"/>
    <w:rsid w:val="00492C03"/>
    <w:rsid w:val="004B0A36"/>
    <w:rsid w:val="004C637A"/>
    <w:rsid w:val="004D75D6"/>
    <w:rsid w:val="004E1268"/>
    <w:rsid w:val="00514E4C"/>
    <w:rsid w:val="00556EF0"/>
    <w:rsid w:val="00563AFA"/>
    <w:rsid w:val="00564B0A"/>
    <w:rsid w:val="005845CE"/>
    <w:rsid w:val="0058677E"/>
    <w:rsid w:val="005B1FBD"/>
    <w:rsid w:val="005B43EB"/>
    <w:rsid w:val="005E5400"/>
    <w:rsid w:val="005F5EAC"/>
    <w:rsid w:val="006539E0"/>
    <w:rsid w:val="00672559"/>
    <w:rsid w:val="006741DF"/>
    <w:rsid w:val="006A3C05"/>
    <w:rsid w:val="006A6EC2"/>
    <w:rsid w:val="006B0900"/>
    <w:rsid w:val="006C2410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56D6"/>
    <w:rsid w:val="009F3332"/>
    <w:rsid w:val="009F6CCA"/>
    <w:rsid w:val="00A07440"/>
    <w:rsid w:val="00A25AC1"/>
    <w:rsid w:val="00AD47C9"/>
    <w:rsid w:val="00AE6D24"/>
    <w:rsid w:val="00B537FA"/>
    <w:rsid w:val="00B86D39"/>
    <w:rsid w:val="00BB6CB4"/>
    <w:rsid w:val="00BB75F2"/>
    <w:rsid w:val="00BC38EF"/>
    <w:rsid w:val="00C47F16"/>
    <w:rsid w:val="00C53FF7"/>
    <w:rsid w:val="00C7414B"/>
    <w:rsid w:val="00C85A85"/>
    <w:rsid w:val="00CD3203"/>
    <w:rsid w:val="00D0358D"/>
    <w:rsid w:val="00D04ACA"/>
    <w:rsid w:val="00D65A16"/>
    <w:rsid w:val="00D76F71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3759"/>
    <w:rsid w:val="00F2400C"/>
    <w:rsid w:val="00F72BE1"/>
    <w:rsid w:val="00FA1DC8"/>
    <w:rsid w:val="00FB67DD"/>
    <w:rsid w:val="00FE26CF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FA085115-84CE-462C-9224-26A5B6CB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17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175272"/>
  </w:style>
  <w:style w:type="paragraph" w:styleId="af0">
    <w:name w:val="List Paragraph"/>
    <w:basedOn w:val="a"/>
    <w:uiPriority w:val="34"/>
    <w:qFormat/>
    <w:rsid w:val="00C4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2023-07-11T20:00:00+00:00</PublicDate>
    <FullName xmlns="187f101c-d28f-401d-bb7b-5dbfdfa52424">Проект решения Волгоградской городской Думы «О внесении изменений в постановление Волгоградского городского Совета народных депутатов от 26.09.97 № 29/222 «Об утверждении Положения о статусе депутата Волгоградской городской Думы»</FullName>
  </documentManagement>
</p:properties>
</file>

<file path=customXml/itemProps1.xml><?xml version="1.0" encoding="utf-8"?>
<ds:datastoreItem xmlns:ds="http://schemas.openxmlformats.org/officeDocument/2006/customXml" ds:itemID="{E322F7C6-1727-435C-8DCD-AFCAB6F3DB53}"/>
</file>

<file path=customXml/itemProps2.xml><?xml version="1.0" encoding="utf-8"?>
<ds:datastoreItem xmlns:ds="http://schemas.openxmlformats.org/officeDocument/2006/customXml" ds:itemID="{50CF12CF-CF99-47DC-A347-A6C77A5DCE9D}"/>
</file>

<file path=customXml/itemProps3.xml><?xml version="1.0" encoding="utf-8"?>
<ds:datastoreItem xmlns:ds="http://schemas.openxmlformats.org/officeDocument/2006/customXml" ds:itemID="{7C13BB69-4115-4158-8432-ED8BAB8B549B}"/>
</file>

<file path=customXml/itemProps4.xml><?xml version="1.0" encoding="utf-8"?>
<ds:datastoreItem xmlns:ds="http://schemas.openxmlformats.org/officeDocument/2006/customXml" ds:itemID="{92EF9876-4234-4CC4-8D8F-F0E3D6CB7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15</cp:revision>
  <cp:lastPrinted>2018-09-17T12:50:00Z</cp:lastPrinted>
  <dcterms:created xsi:type="dcterms:W3CDTF">2023-04-26T10:16:00Z</dcterms:created>
  <dcterms:modified xsi:type="dcterms:W3CDTF">2023-07-11T11:28:00Z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