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C060AA" w:rsidTr="00CD7D80">
        <w:tc>
          <w:tcPr>
            <w:tcW w:w="4644" w:type="dxa"/>
          </w:tcPr>
          <w:p w:rsidR="00C060AA" w:rsidRPr="0099503B" w:rsidRDefault="00C060AA" w:rsidP="006D30D9">
            <w:pPr>
              <w:tabs>
                <w:tab w:val="left" w:pos="4145"/>
              </w:tabs>
              <w:rPr>
                <w:sz w:val="28"/>
                <w:szCs w:val="28"/>
              </w:rPr>
            </w:pPr>
            <w:r w:rsidRPr="0099503B">
              <w:rPr>
                <w:sz w:val="28"/>
                <w:szCs w:val="28"/>
              </w:rPr>
              <w:t xml:space="preserve">О </w:t>
            </w:r>
            <w:r w:rsidR="007B3A50">
              <w:rPr>
                <w:sz w:val="28"/>
                <w:szCs w:val="28"/>
              </w:rPr>
              <w:t xml:space="preserve">внесении изменений в </w:t>
            </w:r>
            <w:r w:rsidR="0099503B" w:rsidRPr="0099503B">
              <w:rPr>
                <w:sz w:val="28"/>
                <w:szCs w:val="28"/>
              </w:rPr>
              <w:t>решение Волгоградской городской Думы от 11.07.2012 № 64/1918 «О премиях города-героя Волгограда»</w:t>
            </w:r>
          </w:p>
        </w:tc>
      </w:tr>
    </w:tbl>
    <w:p w:rsidR="00C060AA" w:rsidRDefault="00C060AA" w:rsidP="004D75D6">
      <w:pPr>
        <w:ind w:right="5670"/>
        <w:rPr>
          <w:sz w:val="28"/>
          <w:szCs w:val="28"/>
        </w:rPr>
      </w:pPr>
    </w:p>
    <w:p w:rsidR="00C060AA" w:rsidRPr="00C060AA" w:rsidRDefault="006D30D9" w:rsidP="00C060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C060AA" w:rsidRPr="00C060AA">
        <w:rPr>
          <w:sz w:val="28"/>
          <w:szCs w:val="28"/>
        </w:rPr>
        <w:t xml:space="preserve">уководствуясь статьями 5, </w:t>
      </w:r>
      <w:r>
        <w:rPr>
          <w:sz w:val="28"/>
          <w:szCs w:val="28"/>
        </w:rPr>
        <w:t xml:space="preserve">7, </w:t>
      </w:r>
      <w:r w:rsidR="00C060AA" w:rsidRPr="00C060AA">
        <w:rPr>
          <w:sz w:val="28"/>
          <w:szCs w:val="28"/>
        </w:rPr>
        <w:t xml:space="preserve">24, 26 Устава города-героя Волгограда, Волгоградская городская Дума </w:t>
      </w:r>
    </w:p>
    <w:p w:rsidR="00C060AA" w:rsidRPr="00C060AA" w:rsidRDefault="00C060AA" w:rsidP="00C060AA">
      <w:pPr>
        <w:jc w:val="both"/>
        <w:rPr>
          <w:b/>
          <w:bCs/>
          <w:sz w:val="28"/>
          <w:szCs w:val="28"/>
        </w:rPr>
      </w:pPr>
      <w:r w:rsidRPr="00C060AA">
        <w:rPr>
          <w:b/>
          <w:bCs/>
          <w:sz w:val="28"/>
          <w:szCs w:val="28"/>
        </w:rPr>
        <w:t>РЕШИЛА:</w:t>
      </w:r>
    </w:p>
    <w:p w:rsidR="006D30D9" w:rsidRDefault="007B3A50" w:rsidP="00BD7332">
      <w:pPr>
        <w:pStyle w:val="21"/>
        <w:numPr>
          <w:ilvl w:val="0"/>
          <w:numId w:val="17"/>
        </w:numPr>
        <w:rPr>
          <w:szCs w:val="28"/>
        </w:rPr>
      </w:pPr>
      <w:r>
        <w:rPr>
          <w:szCs w:val="28"/>
        </w:rPr>
        <w:t xml:space="preserve">Внести в </w:t>
      </w:r>
      <w:r w:rsidRPr="0099503B">
        <w:rPr>
          <w:szCs w:val="28"/>
        </w:rPr>
        <w:t>решение Волгоградской</w:t>
      </w:r>
      <w:r w:rsidR="00576AF1">
        <w:rPr>
          <w:szCs w:val="28"/>
        </w:rPr>
        <w:t xml:space="preserve"> городской Думы от 11.07.2012 № </w:t>
      </w:r>
      <w:r w:rsidRPr="0099503B">
        <w:rPr>
          <w:szCs w:val="28"/>
        </w:rPr>
        <w:t>64/1918 «О премиях города-героя Волгограда»</w:t>
      </w:r>
      <w:r>
        <w:rPr>
          <w:szCs w:val="28"/>
        </w:rPr>
        <w:t xml:space="preserve"> </w:t>
      </w:r>
      <w:r w:rsidR="0023729F">
        <w:rPr>
          <w:szCs w:val="28"/>
        </w:rPr>
        <w:t>следующие изменения:</w:t>
      </w:r>
    </w:p>
    <w:p w:rsidR="0023729F" w:rsidRDefault="0023729F" w:rsidP="00BD7332">
      <w:pPr>
        <w:pStyle w:val="21"/>
        <w:numPr>
          <w:ilvl w:val="1"/>
          <w:numId w:val="17"/>
        </w:numPr>
        <w:ind w:left="0" w:firstLine="709"/>
        <w:rPr>
          <w:szCs w:val="28"/>
        </w:rPr>
      </w:pPr>
      <w:r>
        <w:rPr>
          <w:szCs w:val="28"/>
        </w:rPr>
        <w:t>Изложить пункт 1 в следующей редакции:</w:t>
      </w:r>
    </w:p>
    <w:p w:rsidR="0011023B" w:rsidRDefault="0023729F" w:rsidP="00BD7332">
      <w:pPr>
        <w:pStyle w:val="21"/>
        <w:ind w:firstLine="709"/>
        <w:rPr>
          <w:szCs w:val="28"/>
        </w:rPr>
      </w:pPr>
      <w:r>
        <w:rPr>
          <w:szCs w:val="28"/>
        </w:rPr>
        <w:t>«1. Учредить две премии города-героя Волгограда в сумме 150 тыс. рублей каждая с присуждением один раз в два года</w:t>
      </w:r>
      <w:r w:rsidR="0011023B">
        <w:rPr>
          <w:szCs w:val="28"/>
        </w:rPr>
        <w:t>:</w:t>
      </w:r>
    </w:p>
    <w:p w:rsidR="0011023B" w:rsidRDefault="0011023B" w:rsidP="00BD7332">
      <w:pPr>
        <w:pStyle w:val="21"/>
        <w:ind w:firstLine="709"/>
        <w:rPr>
          <w:szCs w:val="28"/>
        </w:rPr>
      </w:pPr>
      <w:r>
        <w:rPr>
          <w:szCs w:val="28"/>
        </w:rPr>
        <w:t>в области литературы и искусства;</w:t>
      </w:r>
    </w:p>
    <w:p w:rsidR="0023729F" w:rsidRDefault="0011023B" w:rsidP="00BD7332">
      <w:pPr>
        <w:pStyle w:val="21"/>
        <w:ind w:firstLine="709"/>
        <w:rPr>
          <w:szCs w:val="28"/>
        </w:rPr>
      </w:pPr>
      <w:r>
        <w:rPr>
          <w:szCs w:val="28"/>
        </w:rPr>
        <w:t>в области образования</w:t>
      </w:r>
      <w:proofErr w:type="gramStart"/>
      <w:r>
        <w:rPr>
          <w:szCs w:val="28"/>
        </w:rPr>
        <w:t>.</w:t>
      </w:r>
      <w:r w:rsidR="0023729F">
        <w:rPr>
          <w:szCs w:val="28"/>
        </w:rPr>
        <w:t>».</w:t>
      </w:r>
      <w:proofErr w:type="gramEnd"/>
    </w:p>
    <w:p w:rsidR="0011023B" w:rsidRDefault="0011023B" w:rsidP="00BD7332">
      <w:pPr>
        <w:pStyle w:val="21"/>
        <w:numPr>
          <w:ilvl w:val="1"/>
          <w:numId w:val="17"/>
        </w:numPr>
        <w:ind w:left="0" w:firstLine="709"/>
        <w:rPr>
          <w:szCs w:val="28"/>
        </w:rPr>
      </w:pPr>
      <w:r>
        <w:rPr>
          <w:szCs w:val="28"/>
        </w:rPr>
        <w:t>П</w:t>
      </w:r>
      <w:r w:rsidR="0023729F" w:rsidRPr="006919E6">
        <w:rPr>
          <w:szCs w:val="28"/>
        </w:rPr>
        <w:t>одпункты 2.3, 2.4</w:t>
      </w:r>
      <w:r>
        <w:rPr>
          <w:szCs w:val="28"/>
        </w:rPr>
        <w:t xml:space="preserve"> пункта 2 </w:t>
      </w:r>
      <w:r w:rsidR="00582E8A">
        <w:rPr>
          <w:szCs w:val="28"/>
        </w:rPr>
        <w:t>признать утратившими силу</w:t>
      </w:r>
      <w:r>
        <w:rPr>
          <w:szCs w:val="28"/>
        </w:rPr>
        <w:t>.</w:t>
      </w:r>
    </w:p>
    <w:p w:rsidR="00EF7D65" w:rsidRPr="006919E6" w:rsidRDefault="0011023B" w:rsidP="00BD7332">
      <w:pPr>
        <w:pStyle w:val="21"/>
        <w:numPr>
          <w:ilvl w:val="1"/>
          <w:numId w:val="17"/>
        </w:numPr>
        <w:ind w:left="0" w:firstLine="709"/>
        <w:rPr>
          <w:szCs w:val="28"/>
        </w:rPr>
      </w:pPr>
      <w:r>
        <w:rPr>
          <w:szCs w:val="28"/>
        </w:rPr>
        <w:t>А</w:t>
      </w:r>
      <w:r w:rsidR="00275A70" w:rsidRPr="006919E6">
        <w:rPr>
          <w:szCs w:val="28"/>
        </w:rPr>
        <w:t>бзац</w:t>
      </w:r>
      <w:r>
        <w:rPr>
          <w:szCs w:val="28"/>
        </w:rPr>
        <w:t>ы</w:t>
      </w:r>
      <w:r w:rsidR="00275A70" w:rsidRPr="006919E6">
        <w:rPr>
          <w:szCs w:val="28"/>
        </w:rPr>
        <w:t xml:space="preserve"> </w:t>
      </w:r>
      <w:r w:rsidR="008809B8">
        <w:rPr>
          <w:szCs w:val="28"/>
        </w:rPr>
        <w:t>четвертый, пятый</w:t>
      </w:r>
      <w:r>
        <w:rPr>
          <w:szCs w:val="28"/>
        </w:rPr>
        <w:t xml:space="preserve"> подпункта 5.1 пункта 5 </w:t>
      </w:r>
      <w:r w:rsidR="00E519BA">
        <w:rPr>
          <w:szCs w:val="28"/>
        </w:rPr>
        <w:t>исключить</w:t>
      </w:r>
      <w:r>
        <w:rPr>
          <w:szCs w:val="28"/>
        </w:rPr>
        <w:t>.</w:t>
      </w:r>
    </w:p>
    <w:p w:rsidR="005B0E92" w:rsidRDefault="008D1FE1" w:rsidP="00DD3A79">
      <w:pPr>
        <w:pStyle w:val="21"/>
        <w:numPr>
          <w:ilvl w:val="1"/>
          <w:numId w:val="17"/>
        </w:numPr>
        <w:ind w:left="0" w:firstLine="709"/>
        <w:rPr>
          <w:szCs w:val="28"/>
        </w:rPr>
      </w:pPr>
      <w:r>
        <w:rPr>
          <w:szCs w:val="28"/>
        </w:rPr>
        <w:t xml:space="preserve">В </w:t>
      </w:r>
      <w:r w:rsidRPr="00DD3A79">
        <w:rPr>
          <w:szCs w:val="28"/>
        </w:rPr>
        <w:t>Положени</w:t>
      </w:r>
      <w:r>
        <w:rPr>
          <w:szCs w:val="28"/>
        </w:rPr>
        <w:t>и</w:t>
      </w:r>
      <w:r w:rsidRPr="00DD3A79">
        <w:rPr>
          <w:szCs w:val="28"/>
        </w:rPr>
        <w:t xml:space="preserve"> о премии города-героя Волгограда в области литературы и искусства, утвержденно</w:t>
      </w:r>
      <w:r w:rsidR="00836053">
        <w:rPr>
          <w:szCs w:val="28"/>
        </w:rPr>
        <w:t>м</w:t>
      </w:r>
      <w:r w:rsidRPr="00DD3A79">
        <w:rPr>
          <w:szCs w:val="28"/>
        </w:rPr>
        <w:t xml:space="preserve"> вышеуказанным решением</w:t>
      </w:r>
      <w:r>
        <w:rPr>
          <w:szCs w:val="28"/>
        </w:rPr>
        <w:t>:</w:t>
      </w:r>
    </w:p>
    <w:p w:rsidR="003F591E" w:rsidRDefault="003F591E" w:rsidP="003F591E">
      <w:pPr>
        <w:pStyle w:val="21"/>
        <w:numPr>
          <w:ilvl w:val="2"/>
          <w:numId w:val="17"/>
        </w:numPr>
        <w:rPr>
          <w:szCs w:val="28"/>
        </w:rPr>
      </w:pPr>
      <w:r>
        <w:rPr>
          <w:szCs w:val="28"/>
        </w:rPr>
        <w:t>Абзац первый пункта 2 изложить в следующей редакции:</w:t>
      </w:r>
    </w:p>
    <w:p w:rsidR="003F591E" w:rsidRPr="003F591E" w:rsidRDefault="003F591E" w:rsidP="003F59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519BA">
        <w:rPr>
          <w:sz w:val="28"/>
          <w:szCs w:val="28"/>
        </w:rPr>
        <w:t xml:space="preserve">2. </w:t>
      </w:r>
      <w:r w:rsidRPr="003F591E">
        <w:rPr>
          <w:sz w:val="28"/>
          <w:szCs w:val="28"/>
        </w:rPr>
        <w:t xml:space="preserve">Премия присуждается решением Волгоградской городской Думы один раз в два года в сумме 150 тыс. рублей, а в случае </w:t>
      </w:r>
      <w:proofErr w:type="spellStart"/>
      <w:r w:rsidRPr="003F591E">
        <w:rPr>
          <w:sz w:val="28"/>
          <w:szCs w:val="28"/>
        </w:rPr>
        <w:t>неприсуждения</w:t>
      </w:r>
      <w:proofErr w:type="spellEnd"/>
      <w:r w:rsidRPr="003F591E">
        <w:rPr>
          <w:sz w:val="28"/>
          <w:szCs w:val="28"/>
        </w:rPr>
        <w:t xml:space="preserve"> премии в области образования в </w:t>
      </w:r>
      <w:r w:rsidR="00497CC6">
        <w:rPr>
          <w:sz w:val="28"/>
          <w:szCs w:val="28"/>
        </w:rPr>
        <w:t>текущем</w:t>
      </w:r>
      <w:r w:rsidRPr="003F591E">
        <w:rPr>
          <w:sz w:val="28"/>
          <w:szCs w:val="28"/>
        </w:rPr>
        <w:t xml:space="preserve"> году </w:t>
      </w:r>
      <w:r>
        <w:rPr>
          <w:sz w:val="28"/>
          <w:szCs w:val="28"/>
        </w:rPr>
        <w:t>– в сумме</w:t>
      </w:r>
      <w:r w:rsidRPr="003F591E">
        <w:rPr>
          <w:sz w:val="28"/>
          <w:szCs w:val="28"/>
        </w:rPr>
        <w:t xml:space="preserve"> 300 тыс. рублей</w:t>
      </w:r>
      <w:proofErr w:type="gramStart"/>
      <w:r w:rsidRPr="003F591E">
        <w:rPr>
          <w:sz w:val="28"/>
          <w:szCs w:val="28"/>
        </w:rPr>
        <w:t>.</w:t>
      </w:r>
      <w:r w:rsidR="00E4748F">
        <w:rPr>
          <w:sz w:val="28"/>
          <w:szCs w:val="28"/>
        </w:rPr>
        <w:t>».</w:t>
      </w:r>
      <w:proofErr w:type="gramEnd"/>
    </w:p>
    <w:p w:rsidR="00DB00A1" w:rsidRDefault="00DB00A1" w:rsidP="00DB00A1">
      <w:pPr>
        <w:pStyle w:val="21"/>
        <w:numPr>
          <w:ilvl w:val="2"/>
          <w:numId w:val="17"/>
        </w:numPr>
        <w:rPr>
          <w:szCs w:val="28"/>
        </w:rPr>
      </w:pPr>
      <w:r>
        <w:rPr>
          <w:szCs w:val="28"/>
        </w:rPr>
        <w:t>В пункте 3:</w:t>
      </w:r>
    </w:p>
    <w:p w:rsidR="00F73866" w:rsidRDefault="00F73866" w:rsidP="00DB00A1">
      <w:pPr>
        <w:pStyle w:val="21"/>
        <w:numPr>
          <w:ilvl w:val="3"/>
          <w:numId w:val="17"/>
        </w:numPr>
        <w:rPr>
          <w:szCs w:val="28"/>
        </w:rPr>
      </w:pPr>
      <w:r>
        <w:rPr>
          <w:szCs w:val="28"/>
        </w:rPr>
        <w:t>Абзац второй изложить в следующей редакции:</w:t>
      </w:r>
    </w:p>
    <w:p w:rsidR="00F73866" w:rsidRDefault="00F73866" w:rsidP="007D266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73866">
        <w:rPr>
          <w:sz w:val="28"/>
          <w:szCs w:val="28"/>
        </w:rPr>
        <w:t>«</w:t>
      </w:r>
      <w:hyperlink r:id="rId10" w:history="1">
        <w:r w:rsidRPr="00F73866">
          <w:rPr>
            <w:sz w:val="28"/>
            <w:szCs w:val="28"/>
          </w:rPr>
          <w:t>Заявка</w:t>
        </w:r>
      </w:hyperlink>
      <w:r w:rsidRPr="00F73866">
        <w:rPr>
          <w:sz w:val="28"/>
          <w:szCs w:val="28"/>
        </w:rPr>
        <w:t xml:space="preserve"> на соискание премии, </w:t>
      </w:r>
      <w:r w:rsidR="00A1289E">
        <w:rPr>
          <w:sz w:val="28"/>
          <w:szCs w:val="28"/>
        </w:rPr>
        <w:t>оформленная</w:t>
      </w:r>
      <w:r w:rsidRPr="00F73866">
        <w:rPr>
          <w:sz w:val="28"/>
          <w:szCs w:val="28"/>
        </w:rPr>
        <w:t xml:space="preserve"> согласно приложению к Положению </w:t>
      </w:r>
      <w:r w:rsidR="0072696A" w:rsidRPr="0072696A">
        <w:rPr>
          <w:sz w:val="28"/>
          <w:szCs w:val="28"/>
        </w:rPr>
        <w:t>о премии города-героя Волгограда в области литературы и искусства</w:t>
      </w:r>
      <w:r w:rsidRPr="00F73866">
        <w:rPr>
          <w:sz w:val="28"/>
          <w:szCs w:val="28"/>
        </w:rPr>
        <w:t xml:space="preserve">, утверждаемому решением Волгоградской городской Думы, и работа </w:t>
      </w:r>
      <w:r w:rsidR="00F655A8">
        <w:rPr>
          <w:sz w:val="28"/>
          <w:szCs w:val="28"/>
        </w:rPr>
        <w:t>представляются</w:t>
      </w:r>
      <w:r w:rsidRPr="00F73866">
        <w:rPr>
          <w:sz w:val="28"/>
          <w:szCs w:val="28"/>
        </w:rPr>
        <w:t xml:space="preserve"> в </w:t>
      </w:r>
      <w:r w:rsidR="001C0D2B">
        <w:rPr>
          <w:sz w:val="28"/>
          <w:szCs w:val="28"/>
        </w:rPr>
        <w:t xml:space="preserve">комитет взаимодействия с гражданским обществом администрации Волгограда </w:t>
      </w:r>
      <w:r w:rsidRPr="00F73866">
        <w:rPr>
          <w:sz w:val="28"/>
          <w:szCs w:val="28"/>
        </w:rPr>
        <w:t xml:space="preserve">с 01 декабря до 01 марта </w:t>
      </w:r>
      <w:r w:rsidR="007D2667" w:rsidRPr="007D2667">
        <w:rPr>
          <w:bCs/>
          <w:sz w:val="28"/>
          <w:szCs w:val="28"/>
        </w:rPr>
        <w:t>года, в котором присуждается премия</w:t>
      </w:r>
      <w:r w:rsidRPr="00F73866">
        <w:rPr>
          <w:sz w:val="28"/>
          <w:szCs w:val="28"/>
        </w:rPr>
        <w:t>.</w:t>
      </w:r>
      <w:r w:rsidR="001C0D2B" w:rsidRPr="001C0D2B">
        <w:rPr>
          <w:sz w:val="28"/>
          <w:szCs w:val="28"/>
        </w:rPr>
        <w:t xml:space="preserve"> </w:t>
      </w:r>
      <w:r w:rsidR="001C0D2B">
        <w:rPr>
          <w:sz w:val="28"/>
          <w:szCs w:val="28"/>
        </w:rPr>
        <w:t xml:space="preserve">Датой </w:t>
      </w:r>
      <w:r w:rsidR="00A1289E">
        <w:rPr>
          <w:sz w:val="28"/>
          <w:szCs w:val="28"/>
        </w:rPr>
        <w:t>подачи</w:t>
      </w:r>
      <w:r w:rsidR="001C0D2B">
        <w:rPr>
          <w:sz w:val="28"/>
          <w:szCs w:val="28"/>
        </w:rPr>
        <w:t xml:space="preserve"> заявки считается дата поступления в комитет взаимодействия с гражданским обществом администрации Волгограда</w:t>
      </w:r>
      <w:proofErr w:type="gramStart"/>
      <w:r w:rsidR="001C0D2B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491B9B" w:rsidRPr="00DB00A1" w:rsidRDefault="004A4B25" w:rsidP="00DB00A1">
      <w:pPr>
        <w:pStyle w:val="af"/>
        <w:numPr>
          <w:ilvl w:val="3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B00A1">
        <w:rPr>
          <w:sz w:val="28"/>
          <w:szCs w:val="28"/>
        </w:rPr>
        <w:t>Дополнить абзац</w:t>
      </w:r>
      <w:r w:rsidR="004845AB">
        <w:rPr>
          <w:sz w:val="28"/>
          <w:szCs w:val="28"/>
        </w:rPr>
        <w:t>ем</w:t>
      </w:r>
      <w:r w:rsidRPr="00DB00A1">
        <w:rPr>
          <w:sz w:val="28"/>
          <w:szCs w:val="28"/>
        </w:rPr>
        <w:t xml:space="preserve"> </w:t>
      </w:r>
      <w:r w:rsidR="00F655A8">
        <w:rPr>
          <w:sz w:val="28"/>
          <w:szCs w:val="28"/>
        </w:rPr>
        <w:t>пятым</w:t>
      </w:r>
      <w:r w:rsidRPr="00DB00A1">
        <w:rPr>
          <w:sz w:val="28"/>
          <w:szCs w:val="28"/>
        </w:rPr>
        <w:t xml:space="preserve"> следующего содержания:</w:t>
      </w:r>
    </w:p>
    <w:p w:rsidR="00491B9B" w:rsidRDefault="00491B9B" w:rsidP="004845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«Работы, выдвинутые на соискание премии города-героя Волгограда</w:t>
      </w:r>
      <w:r w:rsidR="00223767">
        <w:rPr>
          <w:sz w:val="28"/>
          <w:szCs w:val="28"/>
        </w:rPr>
        <w:t>,</w:t>
      </w:r>
      <w:r>
        <w:rPr>
          <w:sz w:val="28"/>
          <w:szCs w:val="28"/>
        </w:rPr>
        <w:t xml:space="preserve"> возвращаются автор</w:t>
      </w:r>
      <w:proofErr w:type="gramStart"/>
      <w:r w:rsidR="00D63DD8">
        <w:rPr>
          <w:sz w:val="28"/>
          <w:szCs w:val="28"/>
        </w:rPr>
        <w:t>у(</w:t>
      </w:r>
      <w:proofErr w:type="spellStart"/>
      <w:proofErr w:type="gramEnd"/>
      <w:r>
        <w:rPr>
          <w:sz w:val="28"/>
          <w:szCs w:val="28"/>
        </w:rPr>
        <w:t>ам</w:t>
      </w:r>
      <w:proofErr w:type="spellEnd"/>
      <w:r w:rsidR="00D63DD8">
        <w:rPr>
          <w:sz w:val="28"/>
          <w:szCs w:val="28"/>
        </w:rPr>
        <w:t>)</w:t>
      </w:r>
      <w:r>
        <w:rPr>
          <w:sz w:val="28"/>
          <w:szCs w:val="28"/>
        </w:rPr>
        <w:t xml:space="preserve"> на основании заявления</w:t>
      </w:r>
      <w:r w:rsidR="009375CB">
        <w:rPr>
          <w:sz w:val="28"/>
          <w:szCs w:val="28"/>
        </w:rPr>
        <w:t xml:space="preserve">, после принятия </w:t>
      </w:r>
      <w:r w:rsidR="00223767">
        <w:rPr>
          <w:sz w:val="28"/>
          <w:szCs w:val="28"/>
        </w:rPr>
        <w:t xml:space="preserve">комиссией </w:t>
      </w:r>
      <w:r w:rsidR="00223767">
        <w:rPr>
          <w:sz w:val="28"/>
          <w:szCs w:val="28"/>
        </w:rPr>
        <w:lastRenderedPageBreak/>
        <w:t xml:space="preserve">по литературе и искусству </w:t>
      </w:r>
      <w:r w:rsidR="009375CB">
        <w:rPr>
          <w:sz w:val="28"/>
          <w:szCs w:val="28"/>
        </w:rPr>
        <w:t xml:space="preserve">решения о </w:t>
      </w:r>
      <w:r w:rsidR="00223767">
        <w:rPr>
          <w:sz w:val="28"/>
          <w:szCs w:val="28"/>
        </w:rPr>
        <w:t>присуждении (</w:t>
      </w:r>
      <w:proofErr w:type="spellStart"/>
      <w:r w:rsidR="00223767">
        <w:rPr>
          <w:sz w:val="28"/>
          <w:szCs w:val="28"/>
        </w:rPr>
        <w:t>неприсуждении</w:t>
      </w:r>
      <w:proofErr w:type="spellEnd"/>
      <w:r w:rsidR="00223767">
        <w:rPr>
          <w:sz w:val="28"/>
          <w:szCs w:val="28"/>
        </w:rPr>
        <w:t>) премии в соответствующем году</w:t>
      </w:r>
      <w:r>
        <w:rPr>
          <w:sz w:val="28"/>
          <w:szCs w:val="28"/>
        </w:rPr>
        <w:t>.».</w:t>
      </w:r>
    </w:p>
    <w:p w:rsidR="00DD3A79" w:rsidRPr="005344E5" w:rsidRDefault="00F73866" w:rsidP="008D1FE1">
      <w:pPr>
        <w:pStyle w:val="21"/>
        <w:ind w:firstLine="709"/>
        <w:rPr>
          <w:szCs w:val="28"/>
        </w:rPr>
      </w:pPr>
      <w:r w:rsidRPr="005344E5">
        <w:rPr>
          <w:szCs w:val="28"/>
        </w:rPr>
        <w:t>1.4.</w:t>
      </w:r>
      <w:r w:rsidR="00491B9B" w:rsidRPr="005344E5">
        <w:rPr>
          <w:szCs w:val="28"/>
        </w:rPr>
        <w:t>3</w:t>
      </w:r>
      <w:r w:rsidRPr="005344E5">
        <w:rPr>
          <w:szCs w:val="28"/>
        </w:rPr>
        <w:t xml:space="preserve">. </w:t>
      </w:r>
      <w:r w:rsidR="008809B8" w:rsidRPr="005344E5">
        <w:rPr>
          <w:szCs w:val="28"/>
        </w:rPr>
        <w:t xml:space="preserve">Абзац первый пункта 5 </w:t>
      </w:r>
      <w:r w:rsidR="00DD3A79" w:rsidRPr="005344E5">
        <w:rPr>
          <w:szCs w:val="28"/>
        </w:rPr>
        <w:t>изложить в следующей редакции:</w:t>
      </w:r>
    </w:p>
    <w:p w:rsidR="005344E5" w:rsidRPr="005344E5" w:rsidRDefault="00DD3A79" w:rsidP="00534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4E5">
        <w:rPr>
          <w:sz w:val="28"/>
          <w:szCs w:val="28"/>
        </w:rPr>
        <w:t>«</w:t>
      </w:r>
      <w:r w:rsidR="007203D7" w:rsidRPr="005344E5">
        <w:rPr>
          <w:sz w:val="28"/>
          <w:szCs w:val="28"/>
        </w:rPr>
        <w:t xml:space="preserve">5. </w:t>
      </w:r>
      <w:r w:rsidRPr="005344E5">
        <w:rPr>
          <w:sz w:val="28"/>
          <w:szCs w:val="28"/>
        </w:rPr>
        <w:t xml:space="preserve">На соискание премии выдвигаются </w:t>
      </w:r>
      <w:r w:rsidR="005344E5" w:rsidRPr="005344E5">
        <w:rPr>
          <w:sz w:val="28"/>
          <w:szCs w:val="28"/>
        </w:rPr>
        <w:t>кандидаты,</w:t>
      </w:r>
      <w:r w:rsidR="004963F3" w:rsidRPr="005344E5">
        <w:rPr>
          <w:sz w:val="28"/>
          <w:szCs w:val="28"/>
        </w:rPr>
        <w:t xml:space="preserve"> </w:t>
      </w:r>
      <w:r w:rsidR="005344E5" w:rsidRPr="005344E5">
        <w:rPr>
          <w:sz w:val="28"/>
          <w:szCs w:val="28"/>
        </w:rPr>
        <w:t>постоянно проживающие на территории Волгограда и зарегистрированные в установленном порядке</w:t>
      </w:r>
      <w:r w:rsidR="004B4B4C">
        <w:rPr>
          <w:sz w:val="28"/>
          <w:szCs w:val="28"/>
        </w:rPr>
        <w:t xml:space="preserve"> на момент представления заявки</w:t>
      </w:r>
      <w:proofErr w:type="gramStart"/>
      <w:r w:rsidR="005344E5">
        <w:rPr>
          <w:sz w:val="28"/>
          <w:szCs w:val="28"/>
        </w:rPr>
        <w:t>.»</w:t>
      </w:r>
      <w:proofErr w:type="gramEnd"/>
    </w:p>
    <w:p w:rsidR="001C0D2B" w:rsidRPr="00CA389B" w:rsidRDefault="00491B9B" w:rsidP="00CA389B">
      <w:pPr>
        <w:pStyle w:val="21"/>
        <w:numPr>
          <w:ilvl w:val="2"/>
          <w:numId w:val="20"/>
        </w:numPr>
        <w:ind w:left="0" w:firstLine="709"/>
        <w:rPr>
          <w:szCs w:val="28"/>
        </w:rPr>
      </w:pPr>
      <w:r w:rsidRPr="00CA389B">
        <w:rPr>
          <w:szCs w:val="28"/>
        </w:rPr>
        <w:t>Изложить пункт 6 в следующей редакции:</w:t>
      </w:r>
    </w:p>
    <w:p w:rsidR="00491B9B" w:rsidRPr="00CA389B" w:rsidRDefault="00491B9B" w:rsidP="00CA389B">
      <w:pPr>
        <w:pStyle w:val="21"/>
        <w:ind w:firstLine="709"/>
        <w:rPr>
          <w:szCs w:val="28"/>
        </w:rPr>
      </w:pPr>
      <w:r w:rsidRPr="00CA389B">
        <w:rPr>
          <w:szCs w:val="28"/>
        </w:rPr>
        <w:t>«</w:t>
      </w:r>
      <w:r w:rsidR="00F62093">
        <w:rPr>
          <w:szCs w:val="28"/>
        </w:rPr>
        <w:t xml:space="preserve">6. </w:t>
      </w:r>
      <w:r w:rsidRPr="00CA389B">
        <w:rPr>
          <w:szCs w:val="28"/>
        </w:rPr>
        <w:t xml:space="preserve">Представленные на соискание премии работы передаются комитетом взаимодействия с гражданским обществом администрации Волгограда на рассмотрение комиссии </w:t>
      </w:r>
      <w:r w:rsidR="00E4748F" w:rsidRPr="003F591E">
        <w:rPr>
          <w:szCs w:val="28"/>
        </w:rPr>
        <w:t>в области литературы и искусства</w:t>
      </w:r>
      <w:proofErr w:type="gramStart"/>
      <w:r w:rsidRPr="00CA389B">
        <w:rPr>
          <w:szCs w:val="28"/>
        </w:rPr>
        <w:t>.».</w:t>
      </w:r>
      <w:proofErr w:type="gramEnd"/>
    </w:p>
    <w:p w:rsidR="00BC25AC" w:rsidRPr="00CA389B" w:rsidRDefault="008D1FE1" w:rsidP="00CA389B">
      <w:pPr>
        <w:pStyle w:val="21"/>
        <w:ind w:firstLine="709"/>
        <w:rPr>
          <w:szCs w:val="28"/>
        </w:rPr>
      </w:pPr>
      <w:r w:rsidRPr="00CA389B">
        <w:rPr>
          <w:szCs w:val="28"/>
        </w:rPr>
        <w:t>1.4.</w:t>
      </w:r>
      <w:r w:rsidR="00DB00A1">
        <w:rPr>
          <w:szCs w:val="28"/>
        </w:rPr>
        <w:t>5</w:t>
      </w:r>
      <w:r w:rsidRPr="00CA389B">
        <w:rPr>
          <w:szCs w:val="28"/>
        </w:rPr>
        <w:t xml:space="preserve">. </w:t>
      </w:r>
      <w:r w:rsidR="00BC25AC" w:rsidRPr="00CA389B">
        <w:rPr>
          <w:szCs w:val="28"/>
        </w:rPr>
        <w:t xml:space="preserve">Дополнить </w:t>
      </w:r>
      <w:r w:rsidR="004318F9" w:rsidRPr="00CA389B">
        <w:rPr>
          <w:szCs w:val="28"/>
        </w:rPr>
        <w:t>новым</w:t>
      </w:r>
      <w:r w:rsidR="00BC25AC" w:rsidRPr="00CA389B">
        <w:rPr>
          <w:szCs w:val="28"/>
        </w:rPr>
        <w:t xml:space="preserve"> пунктом 9</w:t>
      </w:r>
      <w:r w:rsidR="004B4B4C">
        <w:rPr>
          <w:szCs w:val="28"/>
          <w:vertAlign w:val="superscript"/>
        </w:rPr>
        <w:t>1</w:t>
      </w:r>
      <w:r w:rsidR="00BC25AC" w:rsidRPr="00CA389B">
        <w:rPr>
          <w:szCs w:val="28"/>
        </w:rPr>
        <w:t xml:space="preserve"> </w:t>
      </w:r>
      <w:proofErr w:type="gramStart"/>
      <w:r w:rsidR="00BC25AC" w:rsidRPr="00CA389B">
        <w:rPr>
          <w:szCs w:val="28"/>
        </w:rPr>
        <w:t>в</w:t>
      </w:r>
      <w:proofErr w:type="gramEnd"/>
      <w:r w:rsidR="00BC25AC" w:rsidRPr="00CA389B">
        <w:rPr>
          <w:szCs w:val="28"/>
        </w:rPr>
        <w:t xml:space="preserve"> </w:t>
      </w:r>
      <w:proofErr w:type="gramStart"/>
      <w:r w:rsidR="004318F9" w:rsidRPr="00CA389B">
        <w:rPr>
          <w:szCs w:val="28"/>
        </w:rPr>
        <w:t>следующе</w:t>
      </w:r>
      <w:r w:rsidR="004B4B4C">
        <w:rPr>
          <w:szCs w:val="28"/>
        </w:rPr>
        <w:t>го</w:t>
      </w:r>
      <w:proofErr w:type="gramEnd"/>
      <w:r w:rsidR="004B4B4C">
        <w:rPr>
          <w:szCs w:val="28"/>
        </w:rPr>
        <w:t xml:space="preserve"> содержания</w:t>
      </w:r>
      <w:r w:rsidR="00BC25AC" w:rsidRPr="00CA389B">
        <w:rPr>
          <w:szCs w:val="28"/>
        </w:rPr>
        <w:t>:</w:t>
      </w:r>
    </w:p>
    <w:p w:rsidR="00BC25AC" w:rsidRPr="00CA389B" w:rsidRDefault="00BC25AC" w:rsidP="00CA389B">
      <w:pPr>
        <w:pStyle w:val="21"/>
        <w:ind w:firstLine="709"/>
        <w:rPr>
          <w:szCs w:val="28"/>
        </w:rPr>
      </w:pPr>
      <w:r w:rsidRPr="00CA389B">
        <w:rPr>
          <w:szCs w:val="28"/>
        </w:rPr>
        <w:t>«</w:t>
      </w:r>
      <w:r w:rsidR="00F62093">
        <w:rPr>
          <w:szCs w:val="28"/>
        </w:rPr>
        <w:t>9</w:t>
      </w:r>
      <w:r w:rsidR="004B4B4C">
        <w:rPr>
          <w:szCs w:val="28"/>
          <w:vertAlign w:val="superscript"/>
        </w:rPr>
        <w:t>1</w:t>
      </w:r>
      <w:r w:rsidR="00F62093">
        <w:rPr>
          <w:szCs w:val="28"/>
        </w:rPr>
        <w:t xml:space="preserve">. </w:t>
      </w:r>
      <w:r w:rsidR="004845AB">
        <w:rPr>
          <w:szCs w:val="28"/>
        </w:rPr>
        <w:t>В случае если среди соискателей премии не окажется достойных ее присуждения, указанная премия не присуждается</w:t>
      </w:r>
      <w:proofErr w:type="gramStart"/>
      <w:r w:rsidR="004845AB">
        <w:rPr>
          <w:szCs w:val="28"/>
        </w:rPr>
        <w:t>.</w:t>
      </w:r>
      <w:r w:rsidR="004B5512" w:rsidRPr="00CA389B">
        <w:rPr>
          <w:szCs w:val="28"/>
        </w:rPr>
        <w:t>».</w:t>
      </w:r>
      <w:proofErr w:type="gramEnd"/>
    </w:p>
    <w:p w:rsidR="003A7C66" w:rsidRPr="003A7C66" w:rsidRDefault="00836053" w:rsidP="004B4B4C">
      <w:pPr>
        <w:pStyle w:val="21"/>
        <w:ind w:firstLine="709"/>
        <w:rPr>
          <w:szCs w:val="28"/>
        </w:rPr>
      </w:pPr>
      <w:r w:rsidRPr="00CA389B">
        <w:rPr>
          <w:szCs w:val="28"/>
        </w:rPr>
        <w:t>1.4.</w:t>
      </w:r>
      <w:r w:rsidR="00DB00A1">
        <w:rPr>
          <w:szCs w:val="28"/>
        </w:rPr>
        <w:t>6</w:t>
      </w:r>
      <w:r w:rsidRPr="00CA389B">
        <w:rPr>
          <w:szCs w:val="28"/>
        </w:rPr>
        <w:t xml:space="preserve">. </w:t>
      </w:r>
      <w:r w:rsidR="003A7C66">
        <w:rPr>
          <w:szCs w:val="28"/>
        </w:rPr>
        <w:t>Дополнить приложением следующего содержания:</w:t>
      </w:r>
    </w:p>
    <w:p w:rsidR="003A7C66" w:rsidRDefault="003A7C66" w:rsidP="003A7C66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3A7C66" w:rsidRDefault="003A7C66" w:rsidP="003A7C66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72696A">
        <w:rPr>
          <w:sz w:val="28"/>
          <w:szCs w:val="28"/>
        </w:rPr>
        <w:t>о премии города-героя Волгограда в области литературы и искусства</w:t>
      </w:r>
      <w:r>
        <w:rPr>
          <w:sz w:val="28"/>
          <w:szCs w:val="28"/>
        </w:rPr>
        <w:t>,</w:t>
      </w:r>
    </w:p>
    <w:p w:rsidR="003A7C66" w:rsidRDefault="003A7C66" w:rsidP="003A7C66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решением</w:t>
      </w:r>
    </w:p>
    <w:p w:rsidR="003A7C66" w:rsidRDefault="003A7C66" w:rsidP="003A7C6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3A7C66" w:rsidRDefault="003A7C66" w:rsidP="003A7C66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11.07.2012 г. № 64/1918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A3B7E">
        <w:rPr>
          <w:sz w:val="28"/>
          <w:szCs w:val="28"/>
        </w:rPr>
        <w:t>Заявка</w:t>
      </w:r>
    </w:p>
    <w:p w:rsidR="003A7C66" w:rsidRDefault="003A7C66" w:rsidP="003A7C6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A3B7E">
        <w:rPr>
          <w:sz w:val="28"/>
          <w:szCs w:val="28"/>
        </w:rPr>
        <w:t>на соискание премии города-героя Волгограда в области</w:t>
      </w:r>
      <w:r w:rsidR="00E15BA9">
        <w:rPr>
          <w:sz w:val="28"/>
          <w:szCs w:val="28"/>
        </w:rPr>
        <w:t xml:space="preserve"> </w:t>
      </w:r>
    </w:p>
    <w:p w:rsidR="004B4B4C" w:rsidRPr="00EA3B7E" w:rsidRDefault="004B4B4C" w:rsidP="003A7C6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литературы и искусства</w:t>
      </w:r>
    </w:p>
    <w:p w:rsidR="003A7C66" w:rsidRDefault="003A7C66" w:rsidP="003A7C6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A3B7E">
        <w:rPr>
          <w:sz w:val="28"/>
          <w:szCs w:val="28"/>
        </w:rPr>
        <w:t>1. Сведения о работе, представленной на соискание премии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A3B7E">
        <w:rPr>
          <w:sz w:val="28"/>
          <w:szCs w:val="28"/>
        </w:rPr>
        <w:t>города-героя Волгограда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1.1. Наименование работы.</w:t>
      </w:r>
    </w:p>
    <w:p w:rsidR="003A7C66" w:rsidRPr="005643D0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3D0">
        <w:rPr>
          <w:sz w:val="28"/>
          <w:szCs w:val="28"/>
        </w:rPr>
        <w:t>1.2. Дата создания и (или) реализации</w:t>
      </w:r>
      <w:r>
        <w:rPr>
          <w:sz w:val="28"/>
          <w:szCs w:val="28"/>
        </w:rPr>
        <w:t xml:space="preserve"> (опубликования)</w:t>
      </w:r>
      <w:r w:rsidRPr="005643D0">
        <w:rPr>
          <w:sz w:val="28"/>
          <w:szCs w:val="28"/>
        </w:rPr>
        <w:t xml:space="preserve"> работы.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Pr="00EA3B7E">
        <w:rPr>
          <w:sz w:val="28"/>
          <w:szCs w:val="28"/>
        </w:rPr>
        <w:t xml:space="preserve">Полное наименование </w:t>
      </w:r>
      <w:r>
        <w:rPr>
          <w:sz w:val="28"/>
          <w:szCs w:val="28"/>
        </w:rPr>
        <w:t>организации</w:t>
      </w:r>
      <w:r w:rsidRPr="00EA3B7E">
        <w:rPr>
          <w:sz w:val="28"/>
          <w:szCs w:val="28"/>
        </w:rPr>
        <w:t>, представляюще</w:t>
      </w:r>
      <w:r>
        <w:rPr>
          <w:sz w:val="28"/>
          <w:szCs w:val="28"/>
        </w:rPr>
        <w:t>й</w:t>
      </w:r>
      <w:r w:rsidRPr="00EA3B7E">
        <w:rPr>
          <w:sz w:val="28"/>
          <w:szCs w:val="28"/>
        </w:rPr>
        <w:t xml:space="preserve"> работу, с копией</w:t>
      </w:r>
      <w:r>
        <w:rPr>
          <w:sz w:val="28"/>
          <w:szCs w:val="28"/>
        </w:rPr>
        <w:t xml:space="preserve"> </w:t>
      </w:r>
      <w:r w:rsidRPr="00EA3B7E">
        <w:rPr>
          <w:sz w:val="28"/>
          <w:szCs w:val="28"/>
        </w:rPr>
        <w:t>протокола заседания коллегиального органа</w:t>
      </w:r>
      <w:r w:rsidR="00223767">
        <w:rPr>
          <w:sz w:val="28"/>
          <w:szCs w:val="28"/>
        </w:rPr>
        <w:t xml:space="preserve"> (трудового коллектива)</w:t>
      </w:r>
      <w:r w:rsidRPr="00EA3B7E">
        <w:rPr>
          <w:sz w:val="28"/>
          <w:szCs w:val="28"/>
        </w:rPr>
        <w:t>, выдвинувшего работу.</w:t>
      </w:r>
      <w:proofErr w:type="gramEnd"/>
    </w:p>
    <w:p w:rsidR="003A7C66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EA3B7E">
        <w:rPr>
          <w:sz w:val="28"/>
          <w:szCs w:val="28"/>
        </w:rPr>
        <w:t>. Краткая аннотация содержания работы (объемом не более десяти</w:t>
      </w:r>
      <w:r>
        <w:rPr>
          <w:sz w:val="28"/>
          <w:szCs w:val="28"/>
        </w:rPr>
        <w:t xml:space="preserve"> </w:t>
      </w:r>
      <w:r w:rsidRPr="00EA3B7E">
        <w:rPr>
          <w:sz w:val="28"/>
          <w:szCs w:val="28"/>
        </w:rPr>
        <w:t>машинописных страниц).</w:t>
      </w:r>
    </w:p>
    <w:p w:rsidR="003A7C66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EA3B7E">
        <w:rPr>
          <w:sz w:val="28"/>
          <w:szCs w:val="28"/>
        </w:rPr>
        <w:t xml:space="preserve">Основные результаты </w:t>
      </w:r>
      <w:r>
        <w:rPr>
          <w:sz w:val="28"/>
          <w:szCs w:val="28"/>
        </w:rPr>
        <w:t>работы:</w:t>
      </w:r>
    </w:p>
    <w:p w:rsidR="003A7C66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 </w:t>
      </w:r>
      <w:r w:rsidRPr="006D53F6">
        <w:rPr>
          <w:sz w:val="28"/>
          <w:szCs w:val="28"/>
        </w:rPr>
        <w:t>Новизна решения проблемы, поставленной в работе, и (или) новизна</w:t>
      </w:r>
      <w:r>
        <w:rPr>
          <w:sz w:val="28"/>
          <w:szCs w:val="28"/>
        </w:rPr>
        <w:t xml:space="preserve"> </w:t>
      </w:r>
      <w:r w:rsidRPr="006D53F6">
        <w:rPr>
          <w:sz w:val="28"/>
          <w:szCs w:val="28"/>
        </w:rPr>
        <w:t xml:space="preserve">результатов </w:t>
      </w:r>
      <w:r>
        <w:rPr>
          <w:sz w:val="28"/>
          <w:szCs w:val="28"/>
        </w:rPr>
        <w:t>работы</w:t>
      </w:r>
      <w:r w:rsidRPr="00EA3B7E">
        <w:rPr>
          <w:sz w:val="28"/>
          <w:szCs w:val="28"/>
        </w:rPr>
        <w:t>.</w:t>
      </w:r>
    </w:p>
    <w:p w:rsidR="003A7C66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 О</w:t>
      </w:r>
      <w:r w:rsidRPr="00EA3B7E">
        <w:rPr>
          <w:sz w:val="28"/>
          <w:szCs w:val="28"/>
        </w:rPr>
        <w:t>сновные публикации</w:t>
      </w:r>
      <w:r>
        <w:rPr>
          <w:sz w:val="28"/>
          <w:szCs w:val="28"/>
        </w:rPr>
        <w:t xml:space="preserve"> в средствах массовой информации</w:t>
      </w:r>
      <w:r w:rsidRPr="00EA3B7E">
        <w:rPr>
          <w:sz w:val="28"/>
          <w:szCs w:val="28"/>
        </w:rPr>
        <w:t>, касающиеся достигнутых результатов работы.</w:t>
      </w:r>
    </w:p>
    <w:p w:rsidR="003A7C66" w:rsidRPr="003813D0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3D0">
        <w:rPr>
          <w:sz w:val="28"/>
          <w:szCs w:val="28"/>
        </w:rPr>
        <w:t>1.5.</w:t>
      </w:r>
      <w:r>
        <w:rPr>
          <w:sz w:val="28"/>
          <w:szCs w:val="28"/>
        </w:rPr>
        <w:t>3</w:t>
      </w:r>
      <w:r w:rsidRPr="003813D0">
        <w:rPr>
          <w:sz w:val="28"/>
          <w:szCs w:val="28"/>
        </w:rPr>
        <w:t>. Дипломы, грамоты, медали и другие награды, полученные соискателем по теме работы (при наличии указанных документов прилагаются их копии).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1.5.4.</w:t>
      </w:r>
      <w:r>
        <w:rPr>
          <w:rFonts w:ascii="Courier New" w:hAnsi="Courier New" w:cs="Courier New"/>
        </w:rPr>
        <w:t xml:space="preserve"> </w:t>
      </w:r>
      <w:r w:rsidRPr="00EA3B7E">
        <w:rPr>
          <w:sz w:val="28"/>
          <w:szCs w:val="28"/>
        </w:rPr>
        <w:t>Отзывы и рекомендации об актуальности и значимости  представленной</w:t>
      </w:r>
      <w:r>
        <w:rPr>
          <w:sz w:val="28"/>
          <w:szCs w:val="28"/>
        </w:rPr>
        <w:t xml:space="preserve"> </w:t>
      </w:r>
      <w:r w:rsidRPr="00EA3B7E">
        <w:rPr>
          <w:sz w:val="28"/>
          <w:szCs w:val="28"/>
        </w:rPr>
        <w:t xml:space="preserve">на соискание работы, полученные от </w:t>
      </w:r>
      <w:r>
        <w:rPr>
          <w:sz w:val="28"/>
          <w:szCs w:val="28"/>
        </w:rPr>
        <w:t xml:space="preserve">организаций, </w:t>
      </w:r>
      <w:r w:rsidRPr="00EA3B7E">
        <w:rPr>
          <w:sz w:val="28"/>
          <w:szCs w:val="28"/>
        </w:rPr>
        <w:t>учреждений</w:t>
      </w:r>
      <w:r>
        <w:rPr>
          <w:sz w:val="28"/>
          <w:szCs w:val="28"/>
        </w:rPr>
        <w:t xml:space="preserve"> культуры</w:t>
      </w:r>
      <w:r w:rsidRPr="00EA3B7E">
        <w:rPr>
          <w:sz w:val="28"/>
          <w:szCs w:val="28"/>
        </w:rPr>
        <w:t xml:space="preserve"> Волгограда и известных деятелей культуры</w:t>
      </w:r>
      <w:r>
        <w:rPr>
          <w:sz w:val="28"/>
          <w:szCs w:val="28"/>
        </w:rPr>
        <w:t xml:space="preserve"> и</w:t>
      </w:r>
      <w:r w:rsidRPr="00EA3B7E">
        <w:rPr>
          <w:sz w:val="28"/>
          <w:szCs w:val="28"/>
        </w:rPr>
        <w:t xml:space="preserve">  искусства (с приложением копий</w:t>
      </w:r>
      <w:r>
        <w:rPr>
          <w:sz w:val="28"/>
          <w:szCs w:val="28"/>
        </w:rPr>
        <w:t xml:space="preserve"> </w:t>
      </w:r>
      <w:r w:rsidRPr="00EA3B7E">
        <w:rPr>
          <w:sz w:val="28"/>
          <w:szCs w:val="28"/>
        </w:rPr>
        <w:t>отзывов).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2. Сведения об авторе работы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 xml:space="preserve">2.1. Фамилия, имя, отчество </w:t>
      </w:r>
      <w:r>
        <w:rPr>
          <w:sz w:val="28"/>
          <w:szCs w:val="28"/>
        </w:rPr>
        <w:t xml:space="preserve">(при наличии) </w:t>
      </w:r>
      <w:r w:rsidRPr="00EA3B7E">
        <w:rPr>
          <w:sz w:val="28"/>
          <w:szCs w:val="28"/>
        </w:rPr>
        <w:t>(полностью).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2.2. Дата рождения (цифрами - число, месяц, год).</w:t>
      </w:r>
    </w:p>
    <w:p w:rsidR="003A7C66" w:rsidRPr="006A2FA6" w:rsidRDefault="003A7C66" w:rsidP="003A7C66">
      <w:pPr>
        <w:pStyle w:val="ConsPlusNormal"/>
        <w:ind w:firstLine="709"/>
        <w:jc w:val="both"/>
      </w:pPr>
      <w:r w:rsidRPr="00EA3B7E">
        <w:t>2.3. Данные паспорта (серия, номер, кем и когда выдан</w:t>
      </w:r>
      <w:r>
        <w:t>, р</w:t>
      </w:r>
      <w:r w:rsidRPr="006A2FA6">
        <w:t>егистраци</w:t>
      </w:r>
      <w:r>
        <w:t>я</w:t>
      </w:r>
      <w:r w:rsidRPr="006A2FA6">
        <w:t xml:space="preserve"> по месту жительства на территории Волгограда</w:t>
      </w:r>
      <w:r>
        <w:t>).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 xml:space="preserve">2.4. </w:t>
      </w:r>
      <w:r>
        <w:rPr>
          <w:sz w:val="28"/>
          <w:szCs w:val="28"/>
        </w:rPr>
        <w:t>Контактный телефон.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2.5. Номер страхового свидетельства государственного пенсионного</w:t>
      </w:r>
      <w:r>
        <w:rPr>
          <w:sz w:val="28"/>
          <w:szCs w:val="28"/>
        </w:rPr>
        <w:t xml:space="preserve"> </w:t>
      </w:r>
      <w:r w:rsidRPr="00EA3B7E">
        <w:rPr>
          <w:sz w:val="28"/>
          <w:szCs w:val="28"/>
        </w:rPr>
        <w:t>страхования (при наличии).</w:t>
      </w:r>
    </w:p>
    <w:p w:rsidR="003A7C66" w:rsidRPr="00CA1D80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80">
        <w:rPr>
          <w:sz w:val="28"/>
          <w:szCs w:val="28"/>
        </w:rPr>
        <w:t xml:space="preserve">2.6. </w:t>
      </w:r>
      <w:r>
        <w:rPr>
          <w:sz w:val="28"/>
          <w:szCs w:val="28"/>
        </w:rPr>
        <w:t>Номер</w:t>
      </w:r>
      <w:r w:rsidRPr="00CA1D80">
        <w:rPr>
          <w:sz w:val="28"/>
          <w:szCs w:val="28"/>
        </w:rPr>
        <w:t xml:space="preserve"> свидетельства о постановке на учет физического лица в налоговом органе (ИНН) (при наличии).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2.7. Место работы и занимаемая должность.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2.8. Образование.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2.9. Ученая степень и ученое звание (при наличии).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Кандидат на соискание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A3B7E">
        <w:rPr>
          <w:sz w:val="28"/>
          <w:szCs w:val="28"/>
        </w:rPr>
        <w:t>премии (руководитель</w:t>
      </w:r>
      <w:proofErr w:type="gramEnd"/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 xml:space="preserve">авторского коллектива)            </w:t>
      </w:r>
      <w:r>
        <w:rPr>
          <w:sz w:val="28"/>
          <w:szCs w:val="28"/>
        </w:rPr>
        <w:t xml:space="preserve"> </w:t>
      </w:r>
      <w:r w:rsidRPr="00EA3B7E">
        <w:rPr>
          <w:sz w:val="28"/>
          <w:szCs w:val="28"/>
        </w:rPr>
        <w:t xml:space="preserve"> _____________ </w:t>
      </w:r>
      <w:r>
        <w:rPr>
          <w:sz w:val="28"/>
          <w:szCs w:val="28"/>
        </w:rPr>
        <w:t xml:space="preserve">       </w:t>
      </w:r>
      <w:r w:rsidRPr="00EA3B7E">
        <w:rPr>
          <w:sz w:val="28"/>
          <w:szCs w:val="28"/>
        </w:rPr>
        <w:t>___________________</w:t>
      </w:r>
    </w:p>
    <w:p w:rsidR="003A7C66" w:rsidRPr="00657131" w:rsidRDefault="003A7C66" w:rsidP="003A7C66">
      <w:pPr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                               </w:t>
      </w:r>
      <w:r w:rsidRPr="00657131">
        <w:t xml:space="preserve">(подпись)  </w:t>
      </w:r>
      <w:r>
        <w:t xml:space="preserve">                        </w:t>
      </w:r>
      <w:r w:rsidRPr="00657131">
        <w:t xml:space="preserve">  (инициалы, фамилия)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организации</w:t>
      </w:r>
      <w:r w:rsidRPr="00EA3B7E">
        <w:rPr>
          <w:sz w:val="28"/>
          <w:szCs w:val="28"/>
        </w:rPr>
        <w:t>,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A3B7E">
        <w:rPr>
          <w:sz w:val="28"/>
          <w:szCs w:val="28"/>
        </w:rPr>
        <w:t>представившего</w:t>
      </w:r>
      <w:proofErr w:type="gramEnd"/>
      <w:r w:rsidRPr="00EA3B7E">
        <w:rPr>
          <w:sz w:val="28"/>
          <w:szCs w:val="28"/>
        </w:rPr>
        <w:t xml:space="preserve"> работу           ______________</w:t>
      </w:r>
      <w:r>
        <w:rPr>
          <w:sz w:val="28"/>
          <w:szCs w:val="28"/>
        </w:rPr>
        <w:t xml:space="preserve">       </w:t>
      </w:r>
      <w:r w:rsidRPr="00EA3B7E">
        <w:rPr>
          <w:sz w:val="28"/>
          <w:szCs w:val="28"/>
        </w:rPr>
        <w:t>____________________</w:t>
      </w:r>
    </w:p>
    <w:p w:rsidR="003A7C66" w:rsidRPr="005A42FD" w:rsidRDefault="003A7C66" w:rsidP="003A7C66">
      <w:pPr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                           </w:t>
      </w:r>
      <w:r w:rsidRPr="005A42FD">
        <w:t xml:space="preserve">(подпись)    </w:t>
      </w:r>
      <w:r>
        <w:t xml:space="preserve">                           </w:t>
      </w:r>
      <w:r w:rsidRPr="005A42FD">
        <w:t xml:space="preserve"> (инициалы, фамилия)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Pr="00D52416" w:rsidRDefault="003A7C66" w:rsidP="003A7C66">
      <w:pPr>
        <w:autoSpaceDE w:val="0"/>
        <w:autoSpaceDN w:val="0"/>
        <w:adjustRightInd w:val="0"/>
        <w:ind w:firstLine="709"/>
        <w:jc w:val="both"/>
      </w:pPr>
      <w:r w:rsidRPr="00D52416">
        <w:t>М.П.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___________________</w:t>
      </w:r>
    </w:p>
    <w:p w:rsidR="003A7C66" w:rsidRPr="00D52416" w:rsidRDefault="003A7C66" w:rsidP="003A7C66">
      <w:pPr>
        <w:autoSpaceDE w:val="0"/>
        <w:autoSpaceDN w:val="0"/>
        <w:adjustRightInd w:val="0"/>
        <w:ind w:firstLine="709"/>
        <w:jc w:val="both"/>
      </w:pPr>
      <w:r w:rsidRPr="00D52416">
        <w:t>(дата)</w:t>
      </w:r>
    </w:p>
    <w:p w:rsidR="003A7C66" w:rsidRPr="00EA3B7E" w:rsidRDefault="003A7C66" w:rsidP="003A7C6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7C66" w:rsidRDefault="003A7C66" w:rsidP="003A7C66">
      <w:pPr>
        <w:autoSpaceDE w:val="0"/>
        <w:autoSpaceDN w:val="0"/>
        <w:adjustRightInd w:val="0"/>
        <w:ind w:left="6237"/>
        <w:rPr>
          <w:sz w:val="28"/>
          <w:szCs w:val="28"/>
        </w:rPr>
      </w:pPr>
      <w:r>
        <w:rPr>
          <w:sz w:val="28"/>
          <w:szCs w:val="28"/>
        </w:rPr>
        <w:t>Комитет взаимодействия с гражданским обществом администрации Волгограда».</w:t>
      </w:r>
    </w:p>
    <w:p w:rsidR="00836053" w:rsidRPr="00CA389B" w:rsidRDefault="00836053" w:rsidP="00CA389B">
      <w:pPr>
        <w:pStyle w:val="21"/>
        <w:numPr>
          <w:ilvl w:val="1"/>
          <w:numId w:val="20"/>
        </w:numPr>
        <w:ind w:left="0" w:firstLine="709"/>
        <w:rPr>
          <w:szCs w:val="28"/>
        </w:rPr>
      </w:pPr>
      <w:r w:rsidRPr="00CA389B">
        <w:rPr>
          <w:szCs w:val="28"/>
        </w:rPr>
        <w:t>В Положении о премии города-героя Волгограда в области образования, утвержденном вышеуказанным решением:</w:t>
      </w:r>
    </w:p>
    <w:p w:rsidR="00E4748F" w:rsidRDefault="00E4748F" w:rsidP="00CA389B">
      <w:pPr>
        <w:pStyle w:val="21"/>
        <w:numPr>
          <w:ilvl w:val="2"/>
          <w:numId w:val="21"/>
        </w:numPr>
        <w:ind w:left="0" w:firstLine="709"/>
        <w:rPr>
          <w:szCs w:val="28"/>
        </w:rPr>
      </w:pPr>
      <w:r>
        <w:rPr>
          <w:szCs w:val="28"/>
        </w:rPr>
        <w:t>Абзац первый пункта 2 изложить в следующей редакции:</w:t>
      </w:r>
      <w:r w:rsidRPr="00E4748F">
        <w:rPr>
          <w:szCs w:val="28"/>
        </w:rPr>
        <w:t xml:space="preserve"> </w:t>
      </w:r>
    </w:p>
    <w:p w:rsidR="00E4748F" w:rsidRDefault="00E4748F" w:rsidP="00E4748F">
      <w:pPr>
        <w:pStyle w:val="21"/>
        <w:ind w:firstLine="709"/>
        <w:rPr>
          <w:szCs w:val="28"/>
        </w:rPr>
      </w:pPr>
      <w:r>
        <w:rPr>
          <w:szCs w:val="28"/>
        </w:rPr>
        <w:t>«</w:t>
      </w:r>
      <w:r w:rsidR="00E15BA9">
        <w:rPr>
          <w:szCs w:val="28"/>
        </w:rPr>
        <w:t xml:space="preserve">2. </w:t>
      </w:r>
      <w:r w:rsidRPr="003F591E">
        <w:rPr>
          <w:szCs w:val="28"/>
        </w:rPr>
        <w:t xml:space="preserve">Премия присуждается решением Волгоградской городской Думы один раз в два года в сумме 150 тыс. рублей, а в случае </w:t>
      </w:r>
      <w:proofErr w:type="spellStart"/>
      <w:r w:rsidRPr="003F591E">
        <w:rPr>
          <w:szCs w:val="28"/>
        </w:rPr>
        <w:t>неприсуждения</w:t>
      </w:r>
      <w:proofErr w:type="spellEnd"/>
      <w:r w:rsidRPr="003F591E">
        <w:rPr>
          <w:szCs w:val="28"/>
        </w:rPr>
        <w:t xml:space="preserve"> премии в области </w:t>
      </w:r>
      <w:r w:rsidR="00745430">
        <w:rPr>
          <w:szCs w:val="28"/>
        </w:rPr>
        <w:t>литературы и искусства</w:t>
      </w:r>
      <w:r w:rsidRPr="003F591E">
        <w:rPr>
          <w:szCs w:val="28"/>
        </w:rPr>
        <w:t xml:space="preserve"> в </w:t>
      </w:r>
      <w:r w:rsidR="0072696A">
        <w:rPr>
          <w:szCs w:val="28"/>
        </w:rPr>
        <w:t>текущем</w:t>
      </w:r>
      <w:r w:rsidRPr="003F591E">
        <w:rPr>
          <w:szCs w:val="28"/>
        </w:rPr>
        <w:t xml:space="preserve"> году </w:t>
      </w:r>
      <w:r>
        <w:rPr>
          <w:szCs w:val="28"/>
        </w:rPr>
        <w:t>– в сумме</w:t>
      </w:r>
      <w:r w:rsidRPr="003F591E">
        <w:rPr>
          <w:szCs w:val="28"/>
        </w:rPr>
        <w:t xml:space="preserve"> 300 тыс. рублей</w:t>
      </w:r>
      <w:proofErr w:type="gramStart"/>
      <w:r w:rsidRPr="003F591E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7E30F4" w:rsidRDefault="007E30F4" w:rsidP="00CA389B">
      <w:pPr>
        <w:pStyle w:val="21"/>
        <w:numPr>
          <w:ilvl w:val="2"/>
          <w:numId w:val="21"/>
        </w:numPr>
        <w:ind w:left="0" w:firstLine="709"/>
        <w:rPr>
          <w:szCs w:val="28"/>
        </w:rPr>
      </w:pPr>
      <w:r>
        <w:rPr>
          <w:szCs w:val="28"/>
        </w:rPr>
        <w:lastRenderedPageBreak/>
        <w:t>В пункте 3:</w:t>
      </w:r>
    </w:p>
    <w:p w:rsidR="00F73866" w:rsidRPr="00CA389B" w:rsidRDefault="007E30F4" w:rsidP="007E30F4">
      <w:pPr>
        <w:pStyle w:val="21"/>
        <w:ind w:left="709" w:firstLine="0"/>
        <w:rPr>
          <w:szCs w:val="28"/>
        </w:rPr>
      </w:pPr>
      <w:r>
        <w:rPr>
          <w:szCs w:val="28"/>
        </w:rPr>
        <w:t xml:space="preserve">1.5.2.1. </w:t>
      </w:r>
      <w:r w:rsidR="00F73866" w:rsidRPr="00CA389B">
        <w:rPr>
          <w:szCs w:val="28"/>
        </w:rPr>
        <w:t>Абзац второй изложить в следующей редакции:</w:t>
      </w:r>
    </w:p>
    <w:p w:rsidR="00F73866" w:rsidRPr="00CA389B" w:rsidRDefault="00F73866" w:rsidP="00CA38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96A">
        <w:rPr>
          <w:sz w:val="28"/>
          <w:szCs w:val="28"/>
        </w:rPr>
        <w:t>«</w:t>
      </w:r>
      <w:hyperlink r:id="rId11" w:history="1">
        <w:r w:rsidRPr="0072696A">
          <w:rPr>
            <w:sz w:val="28"/>
            <w:szCs w:val="28"/>
          </w:rPr>
          <w:t>Заявка</w:t>
        </w:r>
      </w:hyperlink>
      <w:r w:rsidRPr="0072696A">
        <w:rPr>
          <w:sz w:val="28"/>
          <w:szCs w:val="28"/>
        </w:rPr>
        <w:t xml:space="preserve"> на соискание премии, </w:t>
      </w:r>
      <w:r w:rsidR="0072696A" w:rsidRPr="0072696A">
        <w:rPr>
          <w:sz w:val="28"/>
          <w:szCs w:val="28"/>
        </w:rPr>
        <w:t>оформленная</w:t>
      </w:r>
      <w:r w:rsidRPr="0072696A">
        <w:rPr>
          <w:sz w:val="28"/>
          <w:szCs w:val="28"/>
        </w:rPr>
        <w:t xml:space="preserve"> согласно </w:t>
      </w:r>
      <w:r w:rsidR="0072696A" w:rsidRPr="0072696A">
        <w:rPr>
          <w:sz w:val="28"/>
          <w:szCs w:val="28"/>
        </w:rPr>
        <w:t>П</w:t>
      </w:r>
      <w:r w:rsidRPr="0072696A">
        <w:rPr>
          <w:sz w:val="28"/>
          <w:szCs w:val="28"/>
        </w:rPr>
        <w:t xml:space="preserve">риложению к </w:t>
      </w:r>
      <w:r w:rsidR="0072696A" w:rsidRPr="0072696A">
        <w:rPr>
          <w:sz w:val="28"/>
          <w:szCs w:val="28"/>
        </w:rPr>
        <w:t>Положени</w:t>
      </w:r>
      <w:r w:rsidR="0072696A">
        <w:rPr>
          <w:sz w:val="28"/>
          <w:szCs w:val="28"/>
        </w:rPr>
        <w:t>ю</w:t>
      </w:r>
      <w:r w:rsidR="0072696A" w:rsidRPr="0072696A">
        <w:rPr>
          <w:sz w:val="28"/>
          <w:szCs w:val="28"/>
        </w:rPr>
        <w:t xml:space="preserve"> о премии города-героя Волгограда в области образования</w:t>
      </w:r>
      <w:r w:rsidRPr="0072696A">
        <w:rPr>
          <w:sz w:val="28"/>
          <w:szCs w:val="28"/>
        </w:rPr>
        <w:t xml:space="preserve">, утверждаемому решением Волгоградской городской Думы, и работа </w:t>
      </w:r>
      <w:proofErr w:type="spellStart"/>
      <w:r w:rsidR="00E15BA9">
        <w:rPr>
          <w:sz w:val="28"/>
          <w:szCs w:val="28"/>
        </w:rPr>
        <w:t>предсталяется</w:t>
      </w:r>
      <w:proofErr w:type="spellEnd"/>
      <w:r w:rsidRPr="0072696A">
        <w:rPr>
          <w:sz w:val="28"/>
          <w:szCs w:val="28"/>
        </w:rPr>
        <w:t xml:space="preserve"> </w:t>
      </w:r>
      <w:r w:rsidR="001C0D2B" w:rsidRPr="0072696A">
        <w:rPr>
          <w:sz w:val="28"/>
          <w:szCs w:val="28"/>
        </w:rPr>
        <w:t>в комитет</w:t>
      </w:r>
      <w:r w:rsidR="001C0D2B" w:rsidRPr="00CA389B">
        <w:rPr>
          <w:sz w:val="28"/>
          <w:szCs w:val="28"/>
        </w:rPr>
        <w:t xml:space="preserve"> взаимодействия с гражданским обществом администрации Волгограда </w:t>
      </w:r>
      <w:r w:rsidR="00223767" w:rsidRPr="00F73866">
        <w:rPr>
          <w:sz w:val="28"/>
          <w:szCs w:val="28"/>
        </w:rPr>
        <w:t xml:space="preserve">с 01 декабря до 01 марта </w:t>
      </w:r>
      <w:r w:rsidR="00223767" w:rsidRPr="007D2667">
        <w:rPr>
          <w:bCs/>
          <w:sz w:val="28"/>
          <w:szCs w:val="28"/>
        </w:rPr>
        <w:t>года, в котором присуждается премия</w:t>
      </w:r>
      <w:r w:rsidRPr="00CA389B">
        <w:rPr>
          <w:sz w:val="28"/>
          <w:szCs w:val="28"/>
        </w:rPr>
        <w:t>.</w:t>
      </w:r>
      <w:r w:rsidR="001C0D2B" w:rsidRPr="00CA389B">
        <w:rPr>
          <w:sz w:val="28"/>
          <w:szCs w:val="28"/>
        </w:rPr>
        <w:t xml:space="preserve"> Датой </w:t>
      </w:r>
      <w:r w:rsidR="0072696A">
        <w:rPr>
          <w:sz w:val="28"/>
          <w:szCs w:val="28"/>
        </w:rPr>
        <w:t>подачи</w:t>
      </w:r>
      <w:r w:rsidR="001C0D2B" w:rsidRPr="00CA389B">
        <w:rPr>
          <w:sz w:val="28"/>
          <w:szCs w:val="28"/>
        </w:rPr>
        <w:t xml:space="preserve"> заявки считается дата поступления в комитет взаимодействия с гражданским обществом администрации Волгограда</w:t>
      </w:r>
      <w:proofErr w:type="gramStart"/>
      <w:r w:rsidR="001C0D2B" w:rsidRPr="00CA389B">
        <w:rPr>
          <w:sz w:val="28"/>
          <w:szCs w:val="28"/>
        </w:rPr>
        <w:t>.</w:t>
      </w:r>
      <w:r w:rsidRPr="00CA389B">
        <w:rPr>
          <w:sz w:val="28"/>
          <w:szCs w:val="28"/>
        </w:rPr>
        <w:t>».</w:t>
      </w:r>
      <w:proofErr w:type="gramEnd"/>
    </w:p>
    <w:p w:rsidR="004A4B25" w:rsidRPr="00CA389B" w:rsidRDefault="004A4B25" w:rsidP="007E30F4">
      <w:pPr>
        <w:pStyle w:val="af"/>
        <w:numPr>
          <w:ilvl w:val="3"/>
          <w:numId w:val="2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A389B">
        <w:rPr>
          <w:sz w:val="28"/>
          <w:szCs w:val="28"/>
        </w:rPr>
        <w:t>Дополнить абзац</w:t>
      </w:r>
      <w:r w:rsidR="004845AB">
        <w:rPr>
          <w:sz w:val="28"/>
          <w:szCs w:val="28"/>
        </w:rPr>
        <w:t>ем</w:t>
      </w:r>
      <w:r w:rsidRPr="00CA389B">
        <w:rPr>
          <w:sz w:val="28"/>
          <w:szCs w:val="28"/>
        </w:rPr>
        <w:t xml:space="preserve"> </w:t>
      </w:r>
      <w:r w:rsidR="00E15BA9">
        <w:rPr>
          <w:sz w:val="28"/>
          <w:szCs w:val="28"/>
        </w:rPr>
        <w:t>пятым</w:t>
      </w:r>
      <w:r w:rsidRPr="00CA389B">
        <w:rPr>
          <w:sz w:val="28"/>
          <w:szCs w:val="28"/>
        </w:rPr>
        <w:t xml:space="preserve"> следующего содержания:</w:t>
      </w:r>
    </w:p>
    <w:p w:rsidR="004A4B25" w:rsidRPr="00CA389B" w:rsidRDefault="004A4B25" w:rsidP="00853C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89B">
        <w:rPr>
          <w:sz w:val="28"/>
          <w:szCs w:val="28"/>
        </w:rPr>
        <w:t>«</w:t>
      </w:r>
      <w:r w:rsidR="00853C7B">
        <w:rPr>
          <w:sz w:val="28"/>
          <w:szCs w:val="28"/>
        </w:rPr>
        <w:t>Работы, выдвинутые на соискание премии города-героя Волгограда, возвращаются автор</w:t>
      </w:r>
      <w:proofErr w:type="gramStart"/>
      <w:r w:rsidR="00853C7B">
        <w:rPr>
          <w:sz w:val="28"/>
          <w:szCs w:val="28"/>
        </w:rPr>
        <w:t>у(</w:t>
      </w:r>
      <w:proofErr w:type="spellStart"/>
      <w:proofErr w:type="gramEnd"/>
      <w:r w:rsidR="00853C7B">
        <w:rPr>
          <w:sz w:val="28"/>
          <w:szCs w:val="28"/>
        </w:rPr>
        <w:t>ам</w:t>
      </w:r>
      <w:proofErr w:type="spellEnd"/>
      <w:r w:rsidR="00853C7B">
        <w:rPr>
          <w:sz w:val="28"/>
          <w:szCs w:val="28"/>
        </w:rPr>
        <w:t>) на основании заявления, после принятия комиссией по образованию решения о присуждении (</w:t>
      </w:r>
      <w:proofErr w:type="spellStart"/>
      <w:r w:rsidR="00853C7B">
        <w:rPr>
          <w:sz w:val="28"/>
          <w:szCs w:val="28"/>
        </w:rPr>
        <w:t>неприсуждении</w:t>
      </w:r>
      <w:proofErr w:type="spellEnd"/>
      <w:r w:rsidR="00853C7B">
        <w:rPr>
          <w:sz w:val="28"/>
          <w:szCs w:val="28"/>
        </w:rPr>
        <w:t>) премии в соответствующем году.</w:t>
      </w:r>
      <w:r w:rsidRPr="00CA389B">
        <w:rPr>
          <w:sz w:val="28"/>
          <w:szCs w:val="28"/>
        </w:rPr>
        <w:t>».</w:t>
      </w:r>
    </w:p>
    <w:p w:rsidR="00DD3A79" w:rsidRPr="00CA389B" w:rsidRDefault="004653FF" w:rsidP="007E30F4">
      <w:pPr>
        <w:pStyle w:val="21"/>
        <w:numPr>
          <w:ilvl w:val="2"/>
          <w:numId w:val="22"/>
        </w:numPr>
        <w:ind w:left="0" w:firstLine="709"/>
        <w:rPr>
          <w:szCs w:val="28"/>
        </w:rPr>
      </w:pPr>
      <w:r w:rsidRPr="00CA389B">
        <w:rPr>
          <w:szCs w:val="28"/>
        </w:rPr>
        <w:t>Абзац первый пункта 5,</w:t>
      </w:r>
      <w:r w:rsidR="00DD3A79" w:rsidRPr="00CA389B">
        <w:rPr>
          <w:szCs w:val="28"/>
        </w:rPr>
        <w:t xml:space="preserve"> изложить в следующей редакции:</w:t>
      </w:r>
    </w:p>
    <w:p w:rsidR="00DD3A79" w:rsidRPr="00CA389B" w:rsidRDefault="00DD3A79" w:rsidP="00CA389B">
      <w:pPr>
        <w:pStyle w:val="21"/>
        <w:ind w:firstLine="709"/>
        <w:rPr>
          <w:szCs w:val="28"/>
        </w:rPr>
      </w:pPr>
      <w:r w:rsidRPr="00CA389B">
        <w:rPr>
          <w:szCs w:val="28"/>
        </w:rPr>
        <w:t>«</w:t>
      </w:r>
      <w:r w:rsidR="004653FF" w:rsidRPr="00CA389B">
        <w:rPr>
          <w:szCs w:val="28"/>
        </w:rPr>
        <w:t xml:space="preserve">5. </w:t>
      </w:r>
      <w:r w:rsidR="00E15BA9" w:rsidRPr="005344E5">
        <w:rPr>
          <w:szCs w:val="28"/>
        </w:rPr>
        <w:t>На соискание премии выдвигаются кандидаты, постоянно проживающие на территории Волгограда и зарегистрированные в установленном порядке</w:t>
      </w:r>
      <w:r w:rsidR="00E15BA9">
        <w:rPr>
          <w:szCs w:val="28"/>
        </w:rPr>
        <w:t xml:space="preserve"> на момент представления заявки</w:t>
      </w:r>
      <w:proofErr w:type="gramStart"/>
      <w:r w:rsidR="00853C7B" w:rsidRPr="00CA389B">
        <w:rPr>
          <w:szCs w:val="28"/>
        </w:rPr>
        <w:t>.</w:t>
      </w:r>
      <w:r w:rsidRPr="00CA389B">
        <w:rPr>
          <w:szCs w:val="28"/>
        </w:rPr>
        <w:t>».</w:t>
      </w:r>
      <w:proofErr w:type="gramEnd"/>
    </w:p>
    <w:p w:rsidR="004A4B25" w:rsidRPr="00CA389B" w:rsidRDefault="004A4B25" w:rsidP="007E30F4">
      <w:pPr>
        <w:pStyle w:val="21"/>
        <w:numPr>
          <w:ilvl w:val="2"/>
          <w:numId w:val="22"/>
        </w:numPr>
        <w:ind w:left="0" w:firstLine="709"/>
        <w:rPr>
          <w:szCs w:val="28"/>
        </w:rPr>
      </w:pPr>
      <w:r w:rsidRPr="00CA389B">
        <w:rPr>
          <w:szCs w:val="28"/>
        </w:rPr>
        <w:t>Изложить пункт 6 в следующей редакции:</w:t>
      </w:r>
    </w:p>
    <w:p w:rsidR="004A4B25" w:rsidRPr="00CA389B" w:rsidRDefault="004A4B25" w:rsidP="00CA389B">
      <w:pPr>
        <w:pStyle w:val="21"/>
        <w:ind w:firstLine="709"/>
        <w:rPr>
          <w:szCs w:val="28"/>
        </w:rPr>
      </w:pPr>
      <w:r w:rsidRPr="00CA389B">
        <w:rPr>
          <w:szCs w:val="28"/>
        </w:rPr>
        <w:t>«</w:t>
      </w:r>
      <w:r w:rsidR="00F62093">
        <w:rPr>
          <w:szCs w:val="28"/>
        </w:rPr>
        <w:t xml:space="preserve">6. </w:t>
      </w:r>
      <w:r w:rsidRPr="00CA389B">
        <w:rPr>
          <w:szCs w:val="28"/>
        </w:rPr>
        <w:t xml:space="preserve">Представленные на соискание премии работы передаются комитетом взаимодействия с гражданским обществом администрации Волгограда на рассмотрение комиссии </w:t>
      </w:r>
      <w:r w:rsidR="00745430" w:rsidRPr="003F591E">
        <w:rPr>
          <w:szCs w:val="28"/>
        </w:rPr>
        <w:t xml:space="preserve">в области </w:t>
      </w:r>
      <w:r w:rsidR="00745430">
        <w:rPr>
          <w:szCs w:val="28"/>
        </w:rPr>
        <w:t>образования</w:t>
      </w:r>
      <w:proofErr w:type="gramStart"/>
      <w:r w:rsidRPr="00CA389B">
        <w:rPr>
          <w:szCs w:val="28"/>
        </w:rPr>
        <w:t>.».</w:t>
      </w:r>
      <w:proofErr w:type="gramEnd"/>
    </w:p>
    <w:p w:rsidR="005B0E92" w:rsidRPr="00CA389B" w:rsidRDefault="005B0E92" w:rsidP="007E30F4">
      <w:pPr>
        <w:pStyle w:val="21"/>
        <w:numPr>
          <w:ilvl w:val="2"/>
          <w:numId w:val="22"/>
        </w:numPr>
        <w:ind w:left="0" w:firstLine="709"/>
        <w:rPr>
          <w:szCs w:val="28"/>
        </w:rPr>
      </w:pPr>
      <w:r w:rsidRPr="00CA389B">
        <w:rPr>
          <w:szCs w:val="28"/>
        </w:rPr>
        <w:t>Дополнить новым пунктом 9</w:t>
      </w:r>
      <w:r w:rsidR="00E15BA9">
        <w:rPr>
          <w:szCs w:val="28"/>
          <w:vertAlign w:val="superscript"/>
        </w:rPr>
        <w:t>1</w:t>
      </w:r>
      <w:r w:rsidRPr="00CA389B">
        <w:rPr>
          <w:szCs w:val="28"/>
        </w:rPr>
        <w:t xml:space="preserve"> </w:t>
      </w:r>
      <w:proofErr w:type="gramStart"/>
      <w:r w:rsidRPr="00CA389B">
        <w:rPr>
          <w:szCs w:val="28"/>
        </w:rPr>
        <w:t>в</w:t>
      </w:r>
      <w:proofErr w:type="gramEnd"/>
      <w:r w:rsidRPr="00CA389B">
        <w:rPr>
          <w:szCs w:val="28"/>
        </w:rPr>
        <w:t xml:space="preserve"> </w:t>
      </w:r>
      <w:proofErr w:type="gramStart"/>
      <w:r w:rsidRPr="00CA389B">
        <w:rPr>
          <w:szCs w:val="28"/>
        </w:rPr>
        <w:t>следующе</w:t>
      </w:r>
      <w:r w:rsidR="00E15BA9">
        <w:rPr>
          <w:szCs w:val="28"/>
        </w:rPr>
        <w:t>го</w:t>
      </w:r>
      <w:proofErr w:type="gramEnd"/>
      <w:r w:rsidR="00E15BA9">
        <w:rPr>
          <w:szCs w:val="28"/>
        </w:rPr>
        <w:t xml:space="preserve"> содержания</w:t>
      </w:r>
      <w:r w:rsidRPr="00CA389B">
        <w:rPr>
          <w:szCs w:val="28"/>
        </w:rPr>
        <w:t>:</w:t>
      </w:r>
    </w:p>
    <w:p w:rsidR="005B0E92" w:rsidRPr="00CA389B" w:rsidRDefault="005B0E92" w:rsidP="00CA389B">
      <w:pPr>
        <w:pStyle w:val="21"/>
        <w:ind w:firstLine="709"/>
        <w:rPr>
          <w:szCs w:val="28"/>
        </w:rPr>
      </w:pPr>
      <w:r w:rsidRPr="00CA389B">
        <w:rPr>
          <w:szCs w:val="28"/>
        </w:rPr>
        <w:t>«</w:t>
      </w:r>
      <w:r w:rsidR="00F62093">
        <w:rPr>
          <w:szCs w:val="28"/>
        </w:rPr>
        <w:t>9</w:t>
      </w:r>
      <w:r w:rsidR="00E15BA9">
        <w:rPr>
          <w:szCs w:val="28"/>
          <w:vertAlign w:val="superscript"/>
        </w:rPr>
        <w:t>1</w:t>
      </w:r>
      <w:r w:rsidR="00F62093">
        <w:rPr>
          <w:szCs w:val="28"/>
        </w:rPr>
        <w:t xml:space="preserve">. </w:t>
      </w:r>
      <w:r w:rsidR="004845AB">
        <w:rPr>
          <w:szCs w:val="28"/>
        </w:rPr>
        <w:t>В случае если среди соискателей премии не окажется достойных ее присуждения, указанная премия не присуждается</w:t>
      </w:r>
      <w:proofErr w:type="gramStart"/>
      <w:r w:rsidR="004845AB">
        <w:rPr>
          <w:szCs w:val="28"/>
        </w:rPr>
        <w:t>.</w:t>
      </w:r>
      <w:r w:rsidRPr="00CA389B">
        <w:rPr>
          <w:szCs w:val="28"/>
        </w:rPr>
        <w:t>».</w:t>
      </w:r>
      <w:proofErr w:type="gramEnd"/>
    </w:p>
    <w:p w:rsidR="00DD0840" w:rsidRDefault="00DD0840" w:rsidP="007E30F4">
      <w:pPr>
        <w:pStyle w:val="21"/>
        <w:numPr>
          <w:ilvl w:val="2"/>
          <w:numId w:val="22"/>
        </w:numPr>
        <w:ind w:left="0" w:firstLine="709"/>
        <w:rPr>
          <w:szCs w:val="28"/>
        </w:rPr>
      </w:pPr>
      <w:r>
        <w:rPr>
          <w:szCs w:val="28"/>
        </w:rPr>
        <w:t>Дополнить приложением следующего содержания:</w:t>
      </w:r>
    </w:p>
    <w:p w:rsidR="00DD0840" w:rsidRDefault="00DD0840" w:rsidP="00DD0840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DD0840" w:rsidRDefault="00DD0840" w:rsidP="00DD0840">
      <w:pPr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  <w:r w:rsidRPr="0072696A">
        <w:rPr>
          <w:sz w:val="28"/>
          <w:szCs w:val="28"/>
        </w:rPr>
        <w:t xml:space="preserve">о премии города-героя Волгограда в области </w:t>
      </w:r>
      <w:r>
        <w:rPr>
          <w:sz w:val="28"/>
          <w:szCs w:val="28"/>
        </w:rPr>
        <w:t>образования,</w:t>
      </w:r>
    </w:p>
    <w:p w:rsidR="00DD0840" w:rsidRDefault="00DD0840" w:rsidP="00DD0840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утвержденному</w:t>
      </w:r>
      <w:proofErr w:type="gramEnd"/>
      <w:r>
        <w:rPr>
          <w:sz w:val="28"/>
          <w:szCs w:val="28"/>
        </w:rPr>
        <w:t xml:space="preserve"> решением</w:t>
      </w:r>
    </w:p>
    <w:p w:rsidR="00DD0840" w:rsidRDefault="00DD0840" w:rsidP="00DD084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DD0840" w:rsidRDefault="00DD0840" w:rsidP="00DD084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11.07.2012 г. № 64/1918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A3B7E">
        <w:rPr>
          <w:sz w:val="28"/>
          <w:szCs w:val="28"/>
        </w:rPr>
        <w:t>Заявка</w:t>
      </w:r>
    </w:p>
    <w:p w:rsidR="00DD0840" w:rsidRDefault="00DD0840" w:rsidP="00DD08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A3B7E">
        <w:rPr>
          <w:sz w:val="28"/>
          <w:szCs w:val="28"/>
        </w:rPr>
        <w:t>на соискание премии города-героя Волгограда в области</w:t>
      </w:r>
      <w:r w:rsidR="00E15BA9">
        <w:rPr>
          <w:sz w:val="28"/>
          <w:szCs w:val="28"/>
        </w:rPr>
        <w:t xml:space="preserve"> образования </w:t>
      </w:r>
    </w:p>
    <w:p w:rsidR="00DD0840" w:rsidRDefault="00DD0840" w:rsidP="00DD08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A3B7E">
        <w:rPr>
          <w:sz w:val="28"/>
          <w:szCs w:val="28"/>
        </w:rPr>
        <w:t>1. Сведения о работе, представленной на соискание премии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EA3B7E">
        <w:rPr>
          <w:sz w:val="28"/>
          <w:szCs w:val="28"/>
        </w:rPr>
        <w:t>города-героя Волгограда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1.1. Наименование работы.</w:t>
      </w:r>
    </w:p>
    <w:p w:rsidR="00DD0840" w:rsidRPr="005643D0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43D0">
        <w:rPr>
          <w:sz w:val="28"/>
          <w:szCs w:val="28"/>
        </w:rPr>
        <w:t>1.2. Дата создания и (или) реализации</w:t>
      </w:r>
      <w:r>
        <w:rPr>
          <w:sz w:val="28"/>
          <w:szCs w:val="28"/>
        </w:rPr>
        <w:t xml:space="preserve"> (опубликования)</w:t>
      </w:r>
      <w:r w:rsidRPr="005643D0">
        <w:rPr>
          <w:sz w:val="28"/>
          <w:szCs w:val="28"/>
        </w:rPr>
        <w:t xml:space="preserve"> работы.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proofErr w:type="gramStart"/>
      <w:r w:rsidRPr="00EA3B7E">
        <w:rPr>
          <w:sz w:val="28"/>
          <w:szCs w:val="28"/>
        </w:rPr>
        <w:t xml:space="preserve">Полное наименование </w:t>
      </w:r>
      <w:r>
        <w:rPr>
          <w:sz w:val="28"/>
          <w:szCs w:val="28"/>
        </w:rPr>
        <w:t>организации</w:t>
      </w:r>
      <w:r w:rsidRPr="00EA3B7E">
        <w:rPr>
          <w:sz w:val="28"/>
          <w:szCs w:val="28"/>
        </w:rPr>
        <w:t>, представляюще</w:t>
      </w:r>
      <w:r>
        <w:rPr>
          <w:sz w:val="28"/>
          <w:szCs w:val="28"/>
        </w:rPr>
        <w:t>й</w:t>
      </w:r>
      <w:r w:rsidRPr="00EA3B7E">
        <w:rPr>
          <w:sz w:val="28"/>
          <w:szCs w:val="28"/>
        </w:rPr>
        <w:t xml:space="preserve"> работу, с копией</w:t>
      </w:r>
      <w:r>
        <w:rPr>
          <w:sz w:val="28"/>
          <w:szCs w:val="28"/>
        </w:rPr>
        <w:t xml:space="preserve"> </w:t>
      </w:r>
      <w:r w:rsidRPr="00EA3B7E">
        <w:rPr>
          <w:sz w:val="28"/>
          <w:szCs w:val="28"/>
        </w:rPr>
        <w:t>протокола заседания коллегиального органа</w:t>
      </w:r>
      <w:r w:rsidR="004845AB">
        <w:rPr>
          <w:sz w:val="28"/>
          <w:szCs w:val="28"/>
        </w:rPr>
        <w:t xml:space="preserve"> (трудового коллектива)</w:t>
      </w:r>
      <w:r w:rsidRPr="00EA3B7E">
        <w:rPr>
          <w:sz w:val="28"/>
          <w:szCs w:val="28"/>
        </w:rPr>
        <w:t>, выдвинувшего работу.</w:t>
      </w:r>
      <w:proofErr w:type="gramEnd"/>
    </w:p>
    <w:p w:rsidR="00DD0840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EA3B7E">
        <w:rPr>
          <w:sz w:val="28"/>
          <w:szCs w:val="28"/>
        </w:rPr>
        <w:t>. Краткая аннотация содержания работы (объемом не более десяти</w:t>
      </w:r>
      <w:r>
        <w:rPr>
          <w:sz w:val="28"/>
          <w:szCs w:val="28"/>
        </w:rPr>
        <w:t xml:space="preserve"> </w:t>
      </w:r>
      <w:r w:rsidRPr="00EA3B7E">
        <w:rPr>
          <w:sz w:val="28"/>
          <w:szCs w:val="28"/>
        </w:rPr>
        <w:t>машинописных страниц).</w:t>
      </w:r>
    </w:p>
    <w:p w:rsidR="00DD0840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EA3B7E">
        <w:rPr>
          <w:sz w:val="28"/>
          <w:szCs w:val="28"/>
        </w:rPr>
        <w:t xml:space="preserve">Основные результаты </w:t>
      </w:r>
      <w:r>
        <w:rPr>
          <w:sz w:val="28"/>
          <w:szCs w:val="28"/>
        </w:rPr>
        <w:t>работы:</w:t>
      </w:r>
    </w:p>
    <w:p w:rsidR="00DD0840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 </w:t>
      </w:r>
      <w:r w:rsidRPr="006D53F6">
        <w:rPr>
          <w:sz w:val="28"/>
          <w:szCs w:val="28"/>
        </w:rPr>
        <w:t>Новизна решения проблемы, поставленной в работе, и (или) новизна</w:t>
      </w:r>
      <w:r>
        <w:rPr>
          <w:sz w:val="28"/>
          <w:szCs w:val="28"/>
        </w:rPr>
        <w:t xml:space="preserve"> </w:t>
      </w:r>
      <w:r w:rsidRPr="006D53F6">
        <w:rPr>
          <w:sz w:val="28"/>
          <w:szCs w:val="28"/>
        </w:rPr>
        <w:t xml:space="preserve">результатов </w:t>
      </w:r>
      <w:r>
        <w:rPr>
          <w:sz w:val="28"/>
          <w:szCs w:val="28"/>
        </w:rPr>
        <w:t>работы</w:t>
      </w:r>
      <w:r w:rsidRPr="00EA3B7E">
        <w:rPr>
          <w:sz w:val="28"/>
          <w:szCs w:val="28"/>
        </w:rPr>
        <w:t>.</w:t>
      </w:r>
    </w:p>
    <w:p w:rsidR="00DD0840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1.5.2. У</w:t>
      </w:r>
      <w:r w:rsidRPr="00EA3B7E">
        <w:rPr>
          <w:sz w:val="28"/>
          <w:szCs w:val="28"/>
        </w:rPr>
        <w:t xml:space="preserve">казать, </w:t>
      </w:r>
      <w:r>
        <w:rPr>
          <w:sz w:val="28"/>
          <w:szCs w:val="28"/>
        </w:rPr>
        <w:t>о</w:t>
      </w:r>
      <w:r w:rsidRPr="0030676E">
        <w:rPr>
          <w:sz w:val="28"/>
          <w:szCs w:val="28"/>
        </w:rPr>
        <w:t>бразовательные организации, применяющие учебник (учебное</w:t>
      </w:r>
      <w:r>
        <w:rPr>
          <w:sz w:val="28"/>
          <w:szCs w:val="28"/>
        </w:rPr>
        <w:t xml:space="preserve"> </w:t>
      </w:r>
      <w:r w:rsidRPr="0030676E">
        <w:rPr>
          <w:sz w:val="28"/>
          <w:szCs w:val="28"/>
        </w:rPr>
        <w:t>пособие) (прилагаются копии подтверждающих документов</w:t>
      </w:r>
      <w:proofErr w:type="gramStart"/>
      <w:r w:rsidRPr="0030676E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EA3B7E">
        <w:rPr>
          <w:sz w:val="28"/>
          <w:szCs w:val="28"/>
        </w:rPr>
        <w:t>.</w:t>
      </w:r>
      <w:proofErr w:type="gramEnd"/>
    </w:p>
    <w:p w:rsidR="00DD0840" w:rsidRPr="003813D0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13D0">
        <w:rPr>
          <w:sz w:val="28"/>
          <w:szCs w:val="28"/>
        </w:rPr>
        <w:t>1.5.</w:t>
      </w:r>
      <w:r>
        <w:rPr>
          <w:sz w:val="28"/>
          <w:szCs w:val="28"/>
        </w:rPr>
        <w:t>3</w:t>
      </w:r>
      <w:r w:rsidRPr="003813D0">
        <w:rPr>
          <w:sz w:val="28"/>
          <w:szCs w:val="28"/>
        </w:rPr>
        <w:t>. Дипломы, грамоты, медали и другие награды, полученные соискателем по теме работы (при наличии указанных документов прилагаются их копии).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1.5.4.</w:t>
      </w:r>
      <w:r>
        <w:rPr>
          <w:rFonts w:ascii="Courier New" w:hAnsi="Courier New" w:cs="Courier New"/>
        </w:rPr>
        <w:t xml:space="preserve"> </w:t>
      </w:r>
      <w:r w:rsidRPr="00EA3B7E">
        <w:rPr>
          <w:sz w:val="28"/>
          <w:szCs w:val="28"/>
        </w:rPr>
        <w:t>Отзывы и рекомендации об актуальности и значимости  представленной</w:t>
      </w:r>
      <w:r>
        <w:rPr>
          <w:sz w:val="28"/>
          <w:szCs w:val="28"/>
        </w:rPr>
        <w:t xml:space="preserve"> </w:t>
      </w:r>
      <w:r w:rsidRPr="00EA3B7E">
        <w:rPr>
          <w:sz w:val="28"/>
          <w:szCs w:val="28"/>
        </w:rPr>
        <w:t>на соискание работы, полученные от образовательных</w:t>
      </w:r>
      <w:r>
        <w:rPr>
          <w:sz w:val="28"/>
          <w:szCs w:val="28"/>
        </w:rPr>
        <w:t xml:space="preserve"> </w:t>
      </w:r>
      <w:r w:rsidRPr="00EA3B7E">
        <w:rPr>
          <w:sz w:val="28"/>
          <w:szCs w:val="28"/>
        </w:rPr>
        <w:t>учреждений Волгограда и известн</w:t>
      </w:r>
      <w:r>
        <w:rPr>
          <w:sz w:val="28"/>
          <w:szCs w:val="28"/>
        </w:rPr>
        <w:t xml:space="preserve">ых деятелей науки, образования </w:t>
      </w:r>
      <w:r w:rsidRPr="00EA3B7E">
        <w:rPr>
          <w:sz w:val="28"/>
          <w:szCs w:val="28"/>
        </w:rPr>
        <w:t>(с приложением копий</w:t>
      </w:r>
      <w:r>
        <w:rPr>
          <w:sz w:val="28"/>
          <w:szCs w:val="28"/>
        </w:rPr>
        <w:t xml:space="preserve"> </w:t>
      </w:r>
      <w:r w:rsidRPr="00EA3B7E">
        <w:rPr>
          <w:sz w:val="28"/>
          <w:szCs w:val="28"/>
        </w:rPr>
        <w:t>отзывов).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2. Сведения об авторе работы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 xml:space="preserve">2.1. Фамилия, имя, отчество </w:t>
      </w:r>
      <w:r>
        <w:rPr>
          <w:sz w:val="28"/>
          <w:szCs w:val="28"/>
        </w:rPr>
        <w:t xml:space="preserve">(при наличии) </w:t>
      </w:r>
      <w:r w:rsidRPr="00EA3B7E">
        <w:rPr>
          <w:sz w:val="28"/>
          <w:szCs w:val="28"/>
        </w:rPr>
        <w:t>(полностью).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2.2. Дата рождения (цифрами - число, месяц, год).</w:t>
      </w:r>
    </w:p>
    <w:p w:rsidR="00DD0840" w:rsidRPr="006A2FA6" w:rsidRDefault="00DD0840" w:rsidP="00DD0840">
      <w:pPr>
        <w:pStyle w:val="ConsPlusNormal"/>
        <w:ind w:firstLine="709"/>
        <w:jc w:val="both"/>
      </w:pPr>
      <w:r w:rsidRPr="00EA3B7E">
        <w:t>2.3. Данные паспорта (серия, номер, кем и когда выдан</w:t>
      </w:r>
      <w:r>
        <w:t>, р</w:t>
      </w:r>
      <w:r w:rsidRPr="006A2FA6">
        <w:t>егистраци</w:t>
      </w:r>
      <w:r>
        <w:t>я</w:t>
      </w:r>
      <w:r w:rsidRPr="006A2FA6">
        <w:t xml:space="preserve"> по месту жительства на территории Волгограда</w:t>
      </w:r>
      <w:r>
        <w:t>).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 xml:space="preserve">2.4. </w:t>
      </w:r>
      <w:r>
        <w:rPr>
          <w:sz w:val="28"/>
          <w:szCs w:val="28"/>
        </w:rPr>
        <w:t>Контактный телефон.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2.5. Номер страхового свидетельства государственного пенсионного</w:t>
      </w:r>
      <w:r>
        <w:rPr>
          <w:sz w:val="28"/>
          <w:szCs w:val="28"/>
        </w:rPr>
        <w:t xml:space="preserve"> </w:t>
      </w:r>
      <w:r w:rsidRPr="00EA3B7E">
        <w:rPr>
          <w:sz w:val="28"/>
          <w:szCs w:val="28"/>
        </w:rPr>
        <w:t>страхования (при наличии).</w:t>
      </w:r>
    </w:p>
    <w:p w:rsidR="00DD0840" w:rsidRPr="00CA1D80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1D80">
        <w:rPr>
          <w:sz w:val="28"/>
          <w:szCs w:val="28"/>
        </w:rPr>
        <w:t xml:space="preserve">2.6. </w:t>
      </w:r>
      <w:r>
        <w:rPr>
          <w:sz w:val="28"/>
          <w:szCs w:val="28"/>
        </w:rPr>
        <w:t>Номер</w:t>
      </w:r>
      <w:r w:rsidRPr="00CA1D80">
        <w:rPr>
          <w:sz w:val="28"/>
          <w:szCs w:val="28"/>
        </w:rPr>
        <w:t xml:space="preserve"> свидетельства о постановке на учет физического лица в налоговом органе (ИНН) (при наличии).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2.7. Место работы и занимаемая должность.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2.8. Образование.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2.9. Ученая степень и ученое звание (при наличии).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Кандидат на соискание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A3B7E">
        <w:rPr>
          <w:sz w:val="28"/>
          <w:szCs w:val="28"/>
        </w:rPr>
        <w:t>премии (руководитель</w:t>
      </w:r>
      <w:proofErr w:type="gramEnd"/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 xml:space="preserve">авторского коллектива)            </w:t>
      </w:r>
      <w:r>
        <w:rPr>
          <w:sz w:val="28"/>
          <w:szCs w:val="28"/>
        </w:rPr>
        <w:t xml:space="preserve"> </w:t>
      </w:r>
      <w:r w:rsidRPr="00EA3B7E">
        <w:rPr>
          <w:sz w:val="28"/>
          <w:szCs w:val="28"/>
        </w:rPr>
        <w:t xml:space="preserve"> _____________ </w:t>
      </w:r>
      <w:r>
        <w:rPr>
          <w:sz w:val="28"/>
          <w:szCs w:val="28"/>
        </w:rPr>
        <w:t xml:space="preserve">       </w:t>
      </w:r>
      <w:r w:rsidRPr="00EA3B7E">
        <w:rPr>
          <w:sz w:val="28"/>
          <w:szCs w:val="28"/>
        </w:rPr>
        <w:t>___________________</w:t>
      </w:r>
    </w:p>
    <w:p w:rsidR="00DD0840" w:rsidRPr="00657131" w:rsidRDefault="00DD0840" w:rsidP="00DD0840">
      <w:pPr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                               </w:t>
      </w:r>
      <w:r w:rsidRPr="00657131">
        <w:t xml:space="preserve">(подпись)  </w:t>
      </w:r>
      <w:r>
        <w:t xml:space="preserve">                        </w:t>
      </w:r>
      <w:r w:rsidRPr="00657131">
        <w:t xml:space="preserve">  (инициалы, фамилия)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организации</w:t>
      </w:r>
      <w:r w:rsidRPr="00EA3B7E">
        <w:rPr>
          <w:sz w:val="28"/>
          <w:szCs w:val="28"/>
        </w:rPr>
        <w:t>,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A3B7E">
        <w:rPr>
          <w:sz w:val="28"/>
          <w:szCs w:val="28"/>
        </w:rPr>
        <w:t>представившего</w:t>
      </w:r>
      <w:proofErr w:type="gramEnd"/>
      <w:r w:rsidRPr="00EA3B7E">
        <w:rPr>
          <w:sz w:val="28"/>
          <w:szCs w:val="28"/>
        </w:rPr>
        <w:t xml:space="preserve"> работу           ______________</w:t>
      </w:r>
      <w:r>
        <w:rPr>
          <w:sz w:val="28"/>
          <w:szCs w:val="28"/>
        </w:rPr>
        <w:t xml:space="preserve">       </w:t>
      </w:r>
      <w:r w:rsidRPr="00EA3B7E">
        <w:rPr>
          <w:sz w:val="28"/>
          <w:szCs w:val="28"/>
        </w:rPr>
        <w:t>____________________</w:t>
      </w:r>
    </w:p>
    <w:p w:rsidR="00DD0840" w:rsidRPr="005A42FD" w:rsidRDefault="00DD0840" w:rsidP="00DD0840">
      <w:pPr>
        <w:autoSpaceDE w:val="0"/>
        <w:autoSpaceDN w:val="0"/>
        <w:adjustRightInd w:val="0"/>
        <w:ind w:firstLine="709"/>
        <w:jc w:val="both"/>
      </w:pPr>
      <w:r>
        <w:t xml:space="preserve">                                                                             </w:t>
      </w:r>
      <w:r w:rsidRPr="005A42FD">
        <w:t xml:space="preserve">(подпись)    </w:t>
      </w:r>
      <w:r>
        <w:t xml:space="preserve">                           </w:t>
      </w:r>
      <w:r w:rsidRPr="005A42FD">
        <w:t xml:space="preserve"> (инициалы, фамилия)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Pr="00D52416" w:rsidRDefault="00DD0840" w:rsidP="00DD0840">
      <w:pPr>
        <w:autoSpaceDE w:val="0"/>
        <w:autoSpaceDN w:val="0"/>
        <w:adjustRightInd w:val="0"/>
        <w:ind w:firstLine="709"/>
        <w:jc w:val="both"/>
      </w:pPr>
      <w:r w:rsidRPr="00D52416">
        <w:lastRenderedPageBreak/>
        <w:t>М.П.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B7E">
        <w:rPr>
          <w:sz w:val="28"/>
          <w:szCs w:val="28"/>
        </w:rPr>
        <w:t>___________________</w:t>
      </w:r>
    </w:p>
    <w:p w:rsidR="00DD0840" w:rsidRPr="00D52416" w:rsidRDefault="00DD0840" w:rsidP="00DD0840">
      <w:pPr>
        <w:autoSpaceDE w:val="0"/>
        <w:autoSpaceDN w:val="0"/>
        <w:adjustRightInd w:val="0"/>
        <w:ind w:firstLine="709"/>
        <w:jc w:val="both"/>
      </w:pPr>
      <w:r w:rsidRPr="00D52416">
        <w:t>(дата)</w:t>
      </w:r>
    </w:p>
    <w:p w:rsidR="00DD0840" w:rsidRPr="00EA3B7E" w:rsidRDefault="00DD0840" w:rsidP="00DD08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0840" w:rsidRDefault="00DD0840" w:rsidP="00DD0840">
      <w:pPr>
        <w:autoSpaceDE w:val="0"/>
        <w:autoSpaceDN w:val="0"/>
        <w:adjustRightInd w:val="0"/>
        <w:ind w:left="6237"/>
        <w:rPr>
          <w:sz w:val="28"/>
          <w:szCs w:val="28"/>
        </w:rPr>
      </w:pPr>
      <w:r>
        <w:rPr>
          <w:sz w:val="28"/>
          <w:szCs w:val="28"/>
        </w:rPr>
        <w:t>Комитет взаимодействия с гражданским обществом администрации Волгограда».</w:t>
      </w:r>
    </w:p>
    <w:p w:rsidR="004C4432" w:rsidRPr="00CA389B" w:rsidRDefault="00E0331F" w:rsidP="007E30F4">
      <w:pPr>
        <w:pStyle w:val="21"/>
        <w:numPr>
          <w:ilvl w:val="1"/>
          <w:numId w:val="22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CA389B">
        <w:rPr>
          <w:szCs w:val="28"/>
        </w:rPr>
        <w:t xml:space="preserve"> </w:t>
      </w:r>
      <w:r w:rsidR="00BD7332" w:rsidRPr="00CA389B">
        <w:rPr>
          <w:szCs w:val="28"/>
        </w:rPr>
        <w:t>В Положени</w:t>
      </w:r>
      <w:r w:rsidR="004C4432" w:rsidRPr="00CA389B">
        <w:rPr>
          <w:szCs w:val="28"/>
        </w:rPr>
        <w:t>и</w:t>
      </w:r>
      <w:r w:rsidR="00BD7332" w:rsidRPr="00CA389B">
        <w:rPr>
          <w:szCs w:val="28"/>
        </w:rPr>
        <w:t xml:space="preserve"> о комиссиях по присуждению премий города-героя Волгограда</w:t>
      </w:r>
      <w:r w:rsidR="004C4432" w:rsidRPr="00CA389B">
        <w:rPr>
          <w:szCs w:val="28"/>
        </w:rPr>
        <w:t>,</w:t>
      </w:r>
      <w:r w:rsidR="00BD7332" w:rsidRPr="00CA389B">
        <w:rPr>
          <w:szCs w:val="28"/>
        </w:rPr>
        <w:t xml:space="preserve"> утвержденн</w:t>
      </w:r>
      <w:r w:rsidR="004C4432" w:rsidRPr="00CA389B">
        <w:rPr>
          <w:szCs w:val="28"/>
        </w:rPr>
        <w:t>ом</w:t>
      </w:r>
      <w:r w:rsidR="00BD7332" w:rsidRPr="00CA389B">
        <w:rPr>
          <w:szCs w:val="28"/>
        </w:rPr>
        <w:t xml:space="preserve"> вышеуказанным решением</w:t>
      </w:r>
      <w:r w:rsidR="004C4432" w:rsidRPr="00CA389B">
        <w:rPr>
          <w:szCs w:val="28"/>
        </w:rPr>
        <w:t>:</w:t>
      </w:r>
    </w:p>
    <w:p w:rsidR="004653FF" w:rsidRPr="00CA389B" w:rsidRDefault="004653FF" w:rsidP="007E30F4">
      <w:pPr>
        <w:pStyle w:val="21"/>
        <w:numPr>
          <w:ilvl w:val="2"/>
          <w:numId w:val="22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CA389B">
        <w:rPr>
          <w:szCs w:val="28"/>
        </w:rPr>
        <w:t>В пункте 1:</w:t>
      </w:r>
    </w:p>
    <w:p w:rsidR="004653FF" w:rsidRPr="00CA389B" w:rsidRDefault="00DF63FB" w:rsidP="007E30F4">
      <w:pPr>
        <w:pStyle w:val="21"/>
        <w:numPr>
          <w:ilvl w:val="3"/>
          <w:numId w:val="22"/>
        </w:numPr>
        <w:tabs>
          <w:tab w:val="left" w:pos="1701"/>
        </w:tabs>
        <w:ind w:left="0" w:firstLine="709"/>
        <w:rPr>
          <w:szCs w:val="28"/>
        </w:rPr>
      </w:pPr>
      <w:r w:rsidRPr="00CA389B">
        <w:rPr>
          <w:szCs w:val="28"/>
        </w:rPr>
        <w:t xml:space="preserve">Абзацы </w:t>
      </w:r>
      <w:r w:rsidR="004653FF" w:rsidRPr="00CA389B">
        <w:rPr>
          <w:szCs w:val="28"/>
        </w:rPr>
        <w:t>второй, третий</w:t>
      </w:r>
      <w:r w:rsidRPr="00CA389B">
        <w:rPr>
          <w:szCs w:val="28"/>
        </w:rPr>
        <w:t xml:space="preserve"> исключить.</w:t>
      </w:r>
    </w:p>
    <w:p w:rsidR="00DF63FB" w:rsidRPr="00CA389B" w:rsidRDefault="00DF63FB" w:rsidP="007E30F4">
      <w:pPr>
        <w:pStyle w:val="21"/>
        <w:numPr>
          <w:ilvl w:val="3"/>
          <w:numId w:val="22"/>
        </w:numPr>
        <w:tabs>
          <w:tab w:val="left" w:pos="1701"/>
        </w:tabs>
        <w:ind w:left="0" w:firstLine="709"/>
        <w:rPr>
          <w:szCs w:val="28"/>
        </w:rPr>
      </w:pPr>
      <w:r w:rsidRPr="00CA389B">
        <w:rPr>
          <w:szCs w:val="28"/>
        </w:rPr>
        <w:t xml:space="preserve">Абзац </w:t>
      </w:r>
      <w:r w:rsidR="004653FF" w:rsidRPr="00CA389B">
        <w:rPr>
          <w:szCs w:val="28"/>
        </w:rPr>
        <w:t>шестой</w:t>
      </w:r>
      <w:r w:rsidRPr="00CA389B">
        <w:rPr>
          <w:szCs w:val="28"/>
        </w:rPr>
        <w:t xml:space="preserve"> изложить в следующей редакции:</w:t>
      </w:r>
    </w:p>
    <w:p w:rsidR="00DF63FB" w:rsidRPr="00CA389B" w:rsidRDefault="00DF63FB" w:rsidP="00CA389B">
      <w:pPr>
        <w:pStyle w:val="21"/>
        <w:tabs>
          <w:tab w:val="left" w:pos="993"/>
        </w:tabs>
        <w:ind w:firstLine="709"/>
        <w:rPr>
          <w:szCs w:val="28"/>
        </w:rPr>
      </w:pPr>
      <w:r w:rsidRPr="00CA389B">
        <w:rPr>
          <w:szCs w:val="28"/>
        </w:rPr>
        <w:t>«</w:t>
      </w:r>
      <w:r w:rsidR="00BB47A9" w:rsidRPr="00CA389B">
        <w:rPr>
          <w:szCs w:val="28"/>
        </w:rPr>
        <w:t>Комиссия</w:t>
      </w:r>
      <w:r w:rsidRPr="00CA389B">
        <w:rPr>
          <w:szCs w:val="28"/>
        </w:rPr>
        <w:t xml:space="preserve"> </w:t>
      </w:r>
      <w:r w:rsidR="004653FF" w:rsidRPr="00CA389B">
        <w:rPr>
          <w:szCs w:val="28"/>
        </w:rPr>
        <w:t xml:space="preserve">– </w:t>
      </w:r>
      <w:r w:rsidRPr="00CA389B">
        <w:rPr>
          <w:szCs w:val="28"/>
        </w:rPr>
        <w:t>коллегиальный</w:t>
      </w:r>
      <w:r w:rsidR="004653FF" w:rsidRPr="00CA389B">
        <w:rPr>
          <w:szCs w:val="28"/>
        </w:rPr>
        <w:t xml:space="preserve"> </w:t>
      </w:r>
      <w:r w:rsidRPr="00CA389B">
        <w:rPr>
          <w:szCs w:val="28"/>
        </w:rPr>
        <w:t xml:space="preserve">постоянно действующий орган, формируемый из числа наиболее </w:t>
      </w:r>
      <w:r w:rsidR="00BB47A9" w:rsidRPr="00CA389B">
        <w:rPr>
          <w:szCs w:val="28"/>
        </w:rPr>
        <w:t xml:space="preserve">известных деятелей в </w:t>
      </w:r>
      <w:r w:rsidRPr="00CA389B">
        <w:rPr>
          <w:szCs w:val="28"/>
        </w:rPr>
        <w:t>области образования, культуры</w:t>
      </w:r>
      <w:r w:rsidR="00BB47A9" w:rsidRPr="00CA389B">
        <w:rPr>
          <w:szCs w:val="28"/>
        </w:rPr>
        <w:t xml:space="preserve">, литературы, </w:t>
      </w:r>
      <w:r w:rsidRPr="00CA389B">
        <w:rPr>
          <w:szCs w:val="28"/>
        </w:rPr>
        <w:t>искусства</w:t>
      </w:r>
      <w:r w:rsidR="00BB47A9" w:rsidRPr="00CA389B">
        <w:rPr>
          <w:szCs w:val="28"/>
        </w:rPr>
        <w:t>,</w:t>
      </w:r>
      <w:r w:rsidRPr="00CA389B">
        <w:rPr>
          <w:szCs w:val="28"/>
        </w:rPr>
        <w:t xml:space="preserve"> представителей </w:t>
      </w:r>
      <w:r w:rsidR="00BB47A9" w:rsidRPr="00CA389B">
        <w:rPr>
          <w:szCs w:val="28"/>
        </w:rPr>
        <w:t>органов местного самоуправления</w:t>
      </w:r>
      <w:proofErr w:type="gramStart"/>
      <w:r w:rsidR="00BB47A9" w:rsidRPr="00CA389B">
        <w:rPr>
          <w:szCs w:val="28"/>
        </w:rPr>
        <w:t>.»</w:t>
      </w:r>
      <w:r w:rsidRPr="00CA389B">
        <w:rPr>
          <w:szCs w:val="28"/>
        </w:rPr>
        <w:t>.</w:t>
      </w:r>
      <w:proofErr w:type="gramEnd"/>
    </w:p>
    <w:p w:rsidR="00033080" w:rsidRDefault="00BB47A9" w:rsidP="007E30F4">
      <w:pPr>
        <w:pStyle w:val="21"/>
        <w:numPr>
          <w:ilvl w:val="2"/>
          <w:numId w:val="22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CA389B">
        <w:rPr>
          <w:szCs w:val="28"/>
        </w:rPr>
        <w:t>А</w:t>
      </w:r>
      <w:r w:rsidR="00033080" w:rsidRPr="00CA389B">
        <w:rPr>
          <w:szCs w:val="28"/>
        </w:rPr>
        <w:t xml:space="preserve">бзацы </w:t>
      </w:r>
      <w:r w:rsidR="004653FF" w:rsidRPr="00CA389B">
        <w:rPr>
          <w:szCs w:val="28"/>
        </w:rPr>
        <w:t>второй, пяты</w:t>
      </w:r>
      <w:r w:rsidR="00582E8A" w:rsidRPr="00CA389B">
        <w:rPr>
          <w:szCs w:val="28"/>
        </w:rPr>
        <w:t>й</w:t>
      </w:r>
      <w:r w:rsidRPr="00CA389B">
        <w:rPr>
          <w:szCs w:val="28"/>
        </w:rPr>
        <w:t xml:space="preserve"> пункта 3 исключить</w:t>
      </w:r>
      <w:r w:rsidR="00033080" w:rsidRPr="00CA389B">
        <w:rPr>
          <w:szCs w:val="28"/>
        </w:rPr>
        <w:t>.</w:t>
      </w:r>
    </w:p>
    <w:p w:rsidR="0072696A" w:rsidRPr="00DD0840" w:rsidRDefault="00033080" w:rsidP="00DD0840">
      <w:pPr>
        <w:pStyle w:val="21"/>
        <w:numPr>
          <w:ilvl w:val="2"/>
          <w:numId w:val="22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DD0840">
        <w:rPr>
          <w:szCs w:val="28"/>
        </w:rPr>
        <w:t>Приложени</w:t>
      </w:r>
      <w:r w:rsidR="00434D73" w:rsidRPr="00DD0840">
        <w:rPr>
          <w:szCs w:val="28"/>
        </w:rPr>
        <w:t>е</w:t>
      </w:r>
      <w:r w:rsidRPr="00DD0840">
        <w:rPr>
          <w:szCs w:val="28"/>
        </w:rPr>
        <w:t xml:space="preserve"> к Положению о комиссиях по присуждению премий города-героя Волгограда, утвержденном</w:t>
      </w:r>
      <w:r w:rsidR="00434D73" w:rsidRPr="00DD0840">
        <w:rPr>
          <w:szCs w:val="28"/>
        </w:rPr>
        <w:t>у</w:t>
      </w:r>
      <w:r w:rsidR="00B02AFE" w:rsidRPr="00DD0840">
        <w:rPr>
          <w:szCs w:val="28"/>
        </w:rPr>
        <w:t xml:space="preserve"> вышеуказанным решением</w:t>
      </w:r>
      <w:r w:rsidR="004653FF" w:rsidRPr="00DD0840">
        <w:rPr>
          <w:szCs w:val="28"/>
        </w:rPr>
        <w:t>,</w:t>
      </w:r>
      <w:r w:rsidR="00434D73" w:rsidRPr="00DD0840">
        <w:rPr>
          <w:szCs w:val="28"/>
        </w:rPr>
        <w:t xml:space="preserve"> </w:t>
      </w:r>
      <w:r w:rsidR="0072696A" w:rsidRPr="00DD0840">
        <w:rPr>
          <w:szCs w:val="28"/>
        </w:rPr>
        <w:t>признать утратившим силу.</w:t>
      </w:r>
    </w:p>
    <w:p w:rsidR="00C060AA" w:rsidRDefault="00C060AA" w:rsidP="007E30F4">
      <w:pPr>
        <w:pStyle w:val="21"/>
        <w:numPr>
          <w:ilvl w:val="0"/>
          <w:numId w:val="22"/>
        </w:numPr>
        <w:tabs>
          <w:tab w:val="left" w:pos="1134"/>
        </w:tabs>
        <w:ind w:left="0" w:firstLine="709"/>
        <w:rPr>
          <w:szCs w:val="28"/>
        </w:rPr>
      </w:pPr>
      <w:r w:rsidRPr="006D30D9">
        <w:rPr>
          <w:szCs w:val="28"/>
        </w:rPr>
        <w:t>Администрации Волгограда</w:t>
      </w:r>
      <w:r w:rsidR="006D30D9" w:rsidRPr="006D30D9">
        <w:rPr>
          <w:szCs w:val="28"/>
        </w:rPr>
        <w:t xml:space="preserve"> о</w:t>
      </w:r>
      <w:r w:rsidRPr="006D30D9">
        <w:rPr>
          <w:szCs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E15BA9" w:rsidRDefault="0011023B" w:rsidP="00E15BA9">
      <w:pPr>
        <w:pStyle w:val="21"/>
        <w:numPr>
          <w:ilvl w:val="0"/>
          <w:numId w:val="22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Настоящее решение вступает в силу со дня его официального опубликования.</w:t>
      </w:r>
    </w:p>
    <w:p w:rsidR="00C060AA" w:rsidRPr="00E15BA9" w:rsidRDefault="00C060AA" w:rsidP="00E15BA9">
      <w:pPr>
        <w:pStyle w:val="21"/>
        <w:numPr>
          <w:ilvl w:val="0"/>
          <w:numId w:val="22"/>
        </w:numPr>
        <w:tabs>
          <w:tab w:val="left" w:pos="1134"/>
        </w:tabs>
        <w:ind w:left="0" w:firstLine="709"/>
        <w:rPr>
          <w:szCs w:val="28"/>
        </w:rPr>
      </w:pPr>
      <w:proofErr w:type="gramStart"/>
      <w:r w:rsidRPr="00E15BA9">
        <w:rPr>
          <w:szCs w:val="28"/>
        </w:rPr>
        <w:t>Контроль за</w:t>
      </w:r>
      <w:proofErr w:type="gramEnd"/>
      <w:r w:rsidRPr="00E15BA9">
        <w:rPr>
          <w:szCs w:val="28"/>
        </w:rPr>
        <w:t xml:space="preserve"> исполнением настоящего решения возложить на заместителя главы Волгограда А.А. </w:t>
      </w:r>
      <w:proofErr w:type="spellStart"/>
      <w:r w:rsidRPr="00E15BA9">
        <w:rPr>
          <w:szCs w:val="28"/>
        </w:rPr>
        <w:t>Волоцкова</w:t>
      </w:r>
      <w:proofErr w:type="spellEnd"/>
      <w:r w:rsidRPr="00E15BA9">
        <w:rPr>
          <w:szCs w:val="28"/>
        </w:rPr>
        <w:t>.</w:t>
      </w:r>
    </w:p>
    <w:p w:rsidR="004D75D6" w:rsidRPr="00C060AA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7E30F4" w:rsidRPr="00C060AA" w:rsidRDefault="007E30F4" w:rsidP="004D75D6">
      <w:pPr>
        <w:tabs>
          <w:tab w:val="left" w:pos="9639"/>
        </w:tabs>
        <w:rPr>
          <w:sz w:val="28"/>
          <w:szCs w:val="28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C060AA" w:rsidRPr="00A733DF" w:rsidTr="00DC52A5">
        <w:trPr>
          <w:trHeight w:val="468"/>
        </w:trPr>
        <w:tc>
          <w:tcPr>
            <w:tcW w:w="5353" w:type="dxa"/>
          </w:tcPr>
          <w:p w:rsidR="00C060AA" w:rsidRPr="00A733DF" w:rsidRDefault="00C060AA" w:rsidP="00DC52A5">
            <w:pPr>
              <w:jc w:val="both"/>
              <w:rPr>
                <w:sz w:val="28"/>
                <w:szCs w:val="28"/>
              </w:rPr>
            </w:pPr>
            <w:r w:rsidRPr="00A733DF">
              <w:rPr>
                <w:sz w:val="28"/>
                <w:szCs w:val="28"/>
              </w:rPr>
              <w:t>Глава Волгограда</w:t>
            </w:r>
          </w:p>
        </w:tc>
        <w:tc>
          <w:tcPr>
            <w:tcW w:w="4394" w:type="dxa"/>
          </w:tcPr>
          <w:p w:rsidR="00C060AA" w:rsidRPr="00A733DF" w:rsidRDefault="00C060AA" w:rsidP="00DC52A5">
            <w:pPr>
              <w:jc w:val="right"/>
              <w:rPr>
                <w:sz w:val="28"/>
                <w:szCs w:val="28"/>
              </w:rPr>
            </w:pPr>
            <w:r w:rsidRPr="00A733DF">
              <w:rPr>
                <w:sz w:val="28"/>
                <w:szCs w:val="28"/>
              </w:rPr>
              <w:t>А.В. Косолапов</w:t>
            </w:r>
          </w:p>
        </w:tc>
      </w:tr>
    </w:tbl>
    <w:p w:rsidR="000D7404" w:rsidRDefault="000D7404" w:rsidP="000D7404">
      <w:pPr>
        <w:rPr>
          <w:sz w:val="28"/>
          <w:szCs w:val="28"/>
        </w:rPr>
      </w:pPr>
      <w:bookmarkStart w:id="0" w:name="_GoBack"/>
      <w:bookmarkEnd w:id="0"/>
    </w:p>
    <w:p w:rsidR="000D7404" w:rsidRDefault="000D7404" w:rsidP="000D7404">
      <w:pPr>
        <w:rPr>
          <w:sz w:val="28"/>
          <w:szCs w:val="28"/>
        </w:rPr>
      </w:pPr>
    </w:p>
    <w:sectPr w:rsidR="000D7404" w:rsidSect="004D75D6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113" w:rsidRDefault="00535113">
      <w:r>
        <w:separator/>
      </w:r>
    </w:p>
  </w:endnote>
  <w:endnote w:type="continuationSeparator" w:id="0">
    <w:p w:rsidR="00535113" w:rsidRDefault="0053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508"/>
      <w:gridCol w:w="2680"/>
      <w:gridCol w:w="1660"/>
    </w:tblGrid>
    <w:tr w:rsidR="000D7404" w:rsidRPr="009E6DD4" w:rsidTr="00F10836">
      <w:tc>
        <w:tcPr>
          <w:tcW w:w="5508" w:type="dxa"/>
          <w:shd w:val="clear" w:color="auto" w:fill="auto"/>
        </w:tcPr>
        <w:p w:rsidR="000D7404" w:rsidRPr="009E6DD4" w:rsidRDefault="000D7404" w:rsidP="00DC52A5">
          <w:pPr>
            <w:pStyle w:val="ab"/>
            <w:autoSpaceDE w:val="0"/>
            <w:autoSpaceDN w:val="0"/>
            <w:adjustRightInd w:val="0"/>
          </w:pPr>
        </w:p>
      </w:tc>
      <w:tc>
        <w:tcPr>
          <w:tcW w:w="2680" w:type="dxa"/>
          <w:shd w:val="clear" w:color="auto" w:fill="auto"/>
        </w:tcPr>
        <w:p w:rsidR="000D7404" w:rsidRPr="009E6DD4" w:rsidRDefault="000D7404" w:rsidP="00DC52A5">
          <w:pPr>
            <w:pStyle w:val="ab"/>
            <w:autoSpaceDE w:val="0"/>
            <w:autoSpaceDN w:val="0"/>
            <w:adjustRightInd w:val="0"/>
            <w:jc w:val="center"/>
          </w:pPr>
        </w:p>
      </w:tc>
      <w:tc>
        <w:tcPr>
          <w:tcW w:w="1660" w:type="dxa"/>
          <w:shd w:val="clear" w:color="auto" w:fill="auto"/>
        </w:tcPr>
        <w:p w:rsidR="000D7404" w:rsidRPr="009E6DD4" w:rsidRDefault="000D7404" w:rsidP="00F10836">
          <w:pPr>
            <w:pStyle w:val="ab"/>
            <w:autoSpaceDE w:val="0"/>
            <w:autoSpaceDN w:val="0"/>
            <w:adjustRightInd w:val="0"/>
          </w:pPr>
        </w:p>
      </w:tc>
    </w:tr>
  </w:tbl>
  <w:p w:rsidR="000D7404" w:rsidRPr="000D7404" w:rsidRDefault="000D7404" w:rsidP="000D7404">
    <w:pPr>
      <w:pStyle w:val="ab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5508"/>
      <w:gridCol w:w="2680"/>
      <w:gridCol w:w="1660"/>
    </w:tblGrid>
    <w:tr w:rsidR="000D7404" w:rsidRPr="009E6DD4" w:rsidTr="00F10836">
      <w:tc>
        <w:tcPr>
          <w:tcW w:w="5508" w:type="dxa"/>
          <w:shd w:val="clear" w:color="auto" w:fill="auto"/>
        </w:tcPr>
        <w:p w:rsidR="000D7404" w:rsidRPr="009E6DD4" w:rsidRDefault="000D7404" w:rsidP="00DC52A5">
          <w:pPr>
            <w:pStyle w:val="ab"/>
            <w:autoSpaceDE w:val="0"/>
            <w:autoSpaceDN w:val="0"/>
            <w:adjustRightInd w:val="0"/>
          </w:pPr>
        </w:p>
      </w:tc>
      <w:tc>
        <w:tcPr>
          <w:tcW w:w="2680" w:type="dxa"/>
          <w:shd w:val="clear" w:color="auto" w:fill="auto"/>
        </w:tcPr>
        <w:p w:rsidR="000D7404" w:rsidRPr="009E6DD4" w:rsidRDefault="000D7404" w:rsidP="00DC52A5">
          <w:pPr>
            <w:pStyle w:val="ab"/>
            <w:autoSpaceDE w:val="0"/>
            <w:autoSpaceDN w:val="0"/>
            <w:adjustRightInd w:val="0"/>
            <w:jc w:val="center"/>
          </w:pPr>
        </w:p>
      </w:tc>
      <w:tc>
        <w:tcPr>
          <w:tcW w:w="1660" w:type="dxa"/>
          <w:shd w:val="clear" w:color="auto" w:fill="auto"/>
        </w:tcPr>
        <w:p w:rsidR="000D7404" w:rsidRPr="009E6DD4" w:rsidRDefault="000D7404" w:rsidP="00F10836">
          <w:pPr>
            <w:pStyle w:val="ab"/>
            <w:autoSpaceDE w:val="0"/>
            <w:autoSpaceDN w:val="0"/>
            <w:adjustRightInd w:val="0"/>
          </w:pPr>
        </w:p>
      </w:tc>
    </w:tr>
  </w:tbl>
  <w:p w:rsidR="000D7404" w:rsidRPr="000D7404" w:rsidRDefault="000D7404" w:rsidP="000D7404">
    <w:pPr>
      <w:pStyle w:val="ab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113" w:rsidRDefault="00535113">
      <w:r>
        <w:separator/>
      </w:r>
    </w:p>
  </w:footnote>
  <w:footnote w:type="continuationSeparator" w:id="0">
    <w:p w:rsidR="00535113" w:rsidRDefault="00535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53058">
      <w:rPr>
        <w:rStyle w:val="a6"/>
        <w:noProof/>
      </w:rPr>
      <w:t>6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5pt;height:56.95pt" o:ole="">
          <v:imagedata r:id="rId1" o:title="" cropright="37137f"/>
        </v:shape>
        <o:OLEObject Type="Embed" ProgID="Word.Picture.8" ShapeID="_x0000_i1025" DrawAspect="Content" ObjectID="_156613045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3BF43EA"/>
    <w:multiLevelType w:val="multilevel"/>
    <w:tmpl w:val="60EEE1F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5">
    <w:nsid w:val="15B1494C"/>
    <w:multiLevelType w:val="multilevel"/>
    <w:tmpl w:val="3982BFA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6">
    <w:nsid w:val="1DE3322B"/>
    <w:multiLevelType w:val="multilevel"/>
    <w:tmpl w:val="ADD098E0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7">
    <w:nsid w:val="253E0038"/>
    <w:multiLevelType w:val="hybridMultilevel"/>
    <w:tmpl w:val="00307A5A"/>
    <w:lvl w:ilvl="0" w:tplc="79D07F68">
      <w:start w:val="1"/>
      <w:numFmt w:val="decimal"/>
      <w:lvlText w:val="1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9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33947663"/>
    <w:multiLevelType w:val="hybridMultilevel"/>
    <w:tmpl w:val="0B2AA2F0"/>
    <w:lvl w:ilvl="0" w:tplc="0E8A0F5C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D504A6B2">
      <w:start w:val="1"/>
      <w:numFmt w:val="bullet"/>
      <w:lvlText w:val=""/>
      <w:lvlJc w:val="left"/>
      <w:pPr>
        <w:tabs>
          <w:tab w:val="num" w:pos="1854"/>
        </w:tabs>
        <w:ind w:left="720" w:firstLine="709"/>
      </w:pPr>
      <w:rPr>
        <w:rFonts w:ascii="Symbol" w:hAnsi="Symbol" w:hint="default"/>
      </w:rPr>
    </w:lvl>
    <w:lvl w:ilvl="2" w:tplc="6674E656">
      <w:start w:val="1"/>
      <w:numFmt w:val="bullet"/>
      <w:lvlText w:val=""/>
      <w:lvlJc w:val="left"/>
      <w:pPr>
        <w:tabs>
          <w:tab w:val="num" w:pos="2584"/>
        </w:tabs>
        <w:ind w:left="2187" w:firstLine="142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F530C74"/>
    <w:multiLevelType w:val="multilevel"/>
    <w:tmpl w:val="4878B37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6">
    <w:nsid w:val="61F077E1"/>
    <w:multiLevelType w:val="hybridMultilevel"/>
    <w:tmpl w:val="4114EE52"/>
    <w:lvl w:ilvl="0" w:tplc="DE46CEEA">
      <w:start w:val="1"/>
      <w:numFmt w:val="decimal"/>
      <w:lvlText w:val="2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BC128036">
      <w:start w:val="3"/>
      <w:numFmt w:val="decimal"/>
      <w:lvlText w:val="%2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1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20"/>
  </w:num>
  <w:num w:numId="4">
    <w:abstractNumId w:val="11"/>
  </w:num>
  <w:num w:numId="5">
    <w:abstractNumId w:val="15"/>
  </w:num>
  <w:num w:numId="6">
    <w:abstractNumId w:val="17"/>
  </w:num>
  <w:num w:numId="7">
    <w:abstractNumId w:val="8"/>
  </w:num>
  <w:num w:numId="8">
    <w:abstractNumId w:val="21"/>
  </w:num>
  <w:num w:numId="9">
    <w:abstractNumId w:val="1"/>
  </w:num>
  <w:num w:numId="10">
    <w:abstractNumId w:val="19"/>
  </w:num>
  <w:num w:numId="11">
    <w:abstractNumId w:val="3"/>
  </w:num>
  <w:num w:numId="12">
    <w:abstractNumId w:val="18"/>
  </w:num>
  <w:num w:numId="13">
    <w:abstractNumId w:val="2"/>
  </w:num>
  <w:num w:numId="14">
    <w:abstractNumId w:val="14"/>
  </w:num>
  <w:num w:numId="15">
    <w:abstractNumId w:val="13"/>
  </w:num>
  <w:num w:numId="16">
    <w:abstractNumId w:val="10"/>
  </w:num>
  <w:num w:numId="17">
    <w:abstractNumId w:val="12"/>
  </w:num>
  <w:num w:numId="18">
    <w:abstractNumId w:val="16"/>
  </w:num>
  <w:num w:numId="19">
    <w:abstractNumId w:val="7"/>
  </w:num>
  <w:num w:numId="20">
    <w:abstractNumId w:val="4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720"/>
    <w:rsid w:val="00031365"/>
    <w:rsid w:val="00033080"/>
    <w:rsid w:val="00033903"/>
    <w:rsid w:val="000360D5"/>
    <w:rsid w:val="000438E3"/>
    <w:rsid w:val="00061AC9"/>
    <w:rsid w:val="0006389F"/>
    <w:rsid w:val="0008531E"/>
    <w:rsid w:val="000911C3"/>
    <w:rsid w:val="000D7404"/>
    <w:rsid w:val="000D753F"/>
    <w:rsid w:val="0010551E"/>
    <w:rsid w:val="0011023B"/>
    <w:rsid w:val="00186D25"/>
    <w:rsid w:val="001948B5"/>
    <w:rsid w:val="001C0101"/>
    <w:rsid w:val="001C0D2B"/>
    <w:rsid w:val="001D7F9D"/>
    <w:rsid w:val="00200F1E"/>
    <w:rsid w:val="00201297"/>
    <w:rsid w:val="00223767"/>
    <w:rsid w:val="002259A5"/>
    <w:rsid w:val="0023729F"/>
    <w:rsid w:val="00241B17"/>
    <w:rsid w:val="002429A1"/>
    <w:rsid w:val="002615D0"/>
    <w:rsid w:val="00261A69"/>
    <w:rsid w:val="0027123A"/>
    <w:rsid w:val="00275A70"/>
    <w:rsid w:val="00277DB8"/>
    <w:rsid w:val="00286049"/>
    <w:rsid w:val="002A45FA"/>
    <w:rsid w:val="002B5A3D"/>
    <w:rsid w:val="002E7DDC"/>
    <w:rsid w:val="0030676E"/>
    <w:rsid w:val="003414A8"/>
    <w:rsid w:val="003453EE"/>
    <w:rsid w:val="00361F4A"/>
    <w:rsid w:val="003705AF"/>
    <w:rsid w:val="003813D0"/>
    <w:rsid w:val="00382528"/>
    <w:rsid w:val="003A7C66"/>
    <w:rsid w:val="003B144F"/>
    <w:rsid w:val="003C0F8E"/>
    <w:rsid w:val="003F591E"/>
    <w:rsid w:val="0040530C"/>
    <w:rsid w:val="00421B61"/>
    <w:rsid w:val="004318F9"/>
    <w:rsid w:val="00434D73"/>
    <w:rsid w:val="0044332A"/>
    <w:rsid w:val="00453058"/>
    <w:rsid w:val="004653FF"/>
    <w:rsid w:val="00482CCD"/>
    <w:rsid w:val="004845AB"/>
    <w:rsid w:val="00491B9B"/>
    <w:rsid w:val="004925F6"/>
    <w:rsid w:val="00492C03"/>
    <w:rsid w:val="004963F3"/>
    <w:rsid w:val="00497CC6"/>
    <w:rsid w:val="004A4B25"/>
    <w:rsid w:val="004B0A36"/>
    <w:rsid w:val="004B4B4C"/>
    <w:rsid w:val="004B5512"/>
    <w:rsid w:val="004C4432"/>
    <w:rsid w:val="004D6016"/>
    <w:rsid w:val="004D75D6"/>
    <w:rsid w:val="004E1268"/>
    <w:rsid w:val="00514E4C"/>
    <w:rsid w:val="005344E5"/>
    <w:rsid w:val="00535113"/>
    <w:rsid w:val="0053733C"/>
    <w:rsid w:val="00552E8F"/>
    <w:rsid w:val="00556EF0"/>
    <w:rsid w:val="00563AFA"/>
    <w:rsid w:val="005643D0"/>
    <w:rsid w:val="00564B0A"/>
    <w:rsid w:val="00576AF1"/>
    <w:rsid w:val="00582E8A"/>
    <w:rsid w:val="005845CE"/>
    <w:rsid w:val="005866B9"/>
    <w:rsid w:val="00592ABF"/>
    <w:rsid w:val="005A42FD"/>
    <w:rsid w:val="005B0E92"/>
    <w:rsid w:val="005B27A1"/>
    <w:rsid w:val="005B43EB"/>
    <w:rsid w:val="005C37D9"/>
    <w:rsid w:val="00601B79"/>
    <w:rsid w:val="0063493A"/>
    <w:rsid w:val="00650483"/>
    <w:rsid w:val="006539E0"/>
    <w:rsid w:val="00657131"/>
    <w:rsid w:val="00672559"/>
    <w:rsid w:val="006741DF"/>
    <w:rsid w:val="006919E6"/>
    <w:rsid w:val="006A3C05"/>
    <w:rsid w:val="006C48ED"/>
    <w:rsid w:val="006D30D9"/>
    <w:rsid w:val="006D53F6"/>
    <w:rsid w:val="006E2AC3"/>
    <w:rsid w:val="006E60D2"/>
    <w:rsid w:val="006F5DF4"/>
    <w:rsid w:val="00703359"/>
    <w:rsid w:val="00715E23"/>
    <w:rsid w:val="007167FE"/>
    <w:rsid w:val="007203D7"/>
    <w:rsid w:val="0072522D"/>
    <w:rsid w:val="0072696A"/>
    <w:rsid w:val="00735C95"/>
    <w:rsid w:val="00745430"/>
    <w:rsid w:val="00746BE7"/>
    <w:rsid w:val="00751D7B"/>
    <w:rsid w:val="007740B9"/>
    <w:rsid w:val="00775B72"/>
    <w:rsid w:val="00790619"/>
    <w:rsid w:val="007B3A50"/>
    <w:rsid w:val="007C5949"/>
    <w:rsid w:val="007D2667"/>
    <w:rsid w:val="007D549F"/>
    <w:rsid w:val="007D6D72"/>
    <w:rsid w:val="007E30F4"/>
    <w:rsid w:val="007F5864"/>
    <w:rsid w:val="00825DBA"/>
    <w:rsid w:val="008265CB"/>
    <w:rsid w:val="00833BA1"/>
    <w:rsid w:val="00836053"/>
    <w:rsid w:val="0083717B"/>
    <w:rsid w:val="00853C7B"/>
    <w:rsid w:val="00874FCF"/>
    <w:rsid w:val="0087565E"/>
    <w:rsid w:val="008809B8"/>
    <w:rsid w:val="008879A2"/>
    <w:rsid w:val="008941E9"/>
    <w:rsid w:val="008A203D"/>
    <w:rsid w:val="008A55BD"/>
    <w:rsid w:val="008A6D15"/>
    <w:rsid w:val="008A7B0F"/>
    <w:rsid w:val="008C44DA"/>
    <w:rsid w:val="008D1FE1"/>
    <w:rsid w:val="008D361B"/>
    <w:rsid w:val="008D69D6"/>
    <w:rsid w:val="008E129D"/>
    <w:rsid w:val="00904093"/>
    <w:rsid w:val="009078A8"/>
    <w:rsid w:val="009375CB"/>
    <w:rsid w:val="00964FF6"/>
    <w:rsid w:val="00971734"/>
    <w:rsid w:val="0099503B"/>
    <w:rsid w:val="009B4552"/>
    <w:rsid w:val="00A07440"/>
    <w:rsid w:val="00A1289E"/>
    <w:rsid w:val="00A143BF"/>
    <w:rsid w:val="00A23E43"/>
    <w:rsid w:val="00A25AC1"/>
    <w:rsid w:val="00A56691"/>
    <w:rsid w:val="00A733DF"/>
    <w:rsid w:val="00AA6564"/>
    <w:rsid w:val="00AE447F"/>
    <w:rsid w:val="00AE4932"/>
    <w:rsid w:val="00AE6D24"/>
    <w:rsid w:val="00B02AFE"/>
    <w:rsid w:val="00B37876"/>
    <w:rsid w:val="00B537FA"/>
    <w:rsid w:val="00B86D39"/>
    <w:rsid w:val="00B9548B"/>
    <w:rsid w:val="00B96C00"/>
    <w:rsid w:val="00BB47A9"/>
    <w:rsid w:val="00BC25AC"/>
    <w:rsid w:val="00BD7332"/>
    <w:rsid w:val="00C060AA"/>
    <w:rsid w:val="00C24C75"/>
    <w:rsid w:val="00C53FF7"/>
    <w:rsid w:val="00C73316"/>
    <w:rsid w:val="00C7414B"/>
    <w:rsid w:val="00C85A85"/>
    <w:rsid w:val="00C85E2D"/>
    <w:rsid w:val="00CA1D80"/>
    <w:rsid w:val="00CA389B"/>
    <w:rsid w:val="00CB231C"/>
    <w:rsid w:val="00CC0CBC"/>
    <w:rsid w:val="00CD7D80"/>
    <w:rsid w:val="00CE51B4"/>
    <w:rsid w:val="00D0358D"/>
    <w:rsid w:val="00D203B4"/>
    <w:rsid w:val="00D52416"/>
    <w:rsid w:val="00D63DD8"/>
    <w:rsid w:val="00D65A16"/>
    <w:rsid w:val="00D72506"/>
    <w:rsid w:val="00D9338D"/>
    <w:rsid w:val="00D952CD"/>
    <w:rsid w:val="00DA6423"/>
    <w:rsid w:val="00DA6C47"/>
    <w:rsid w:val="00DB00A1"/>
    <w:rsid w:val="00DD0672"/>
    <w:rsid w:val="00DD0840"/>
    <w:rsid w:val="00DD3A79"/>
    <w:rsid w:val="00DD63E2"/>
    <w:rsid w:val="00DE6DE0"/>
    <w:rsid w:val="00DF63FB"/>
    <w:rsid w:val="00DF664F"/>
    <w:rsid w:val="00E0331F"/>
    <w:rsid w:val="00E12F10"/>
    <w:rsid w:val="00E15BA9"/>
    <w:rsid w:val="00E268E5"/>
    <w:rsid w:val="00E4748F"/>
    <w:rsid w:val="00E519BA"/>
    <w:rsid w:val="00E611EB"/>
    <w:rsid w:val="00E625C9"/>
    <w:rsid w:val="00E67884"/>
    <w:rsid w:val="00E75B93"/>
    <w:rsid w:val="00E81179"/>
    <w:rsid w:val="00E81E61"/>
    <w:rsid w:val="00E8625D"/>
    <w:rsid w:val="00EA3B7E"/>
    <w:rsid w:val="00EB08BF"/>
    <w:rsid w:val="00ED6610"/>
    <w:rsid w:val="00EE3713"/>
    <w:rsid w:val="00EF41A2"/>
    <w:rsid w:val="00EF7D65"/>
    <w:rsid w:val="00F0645A"/>
    <w:rsid w:val="00F10836"/>
    <w:rsid w:val="00F2021D"/>
    <w:rsid w:val="00F2400C"/>
    <w:rsid w:val="00F50E13"/>
    <w:rsid w:val="00F62093"/>
    <w:rsid w:val="00F655A8"/>
    <w:rsid w:val="00F72BE1"/>
    <w:rsid w:val="00F73866"/>
    <w:rsid w:val="00F765EE"/>
    <w:rsid w:val="00FA1D25"/>
    <w:rsid w:val="00FB67DD"/>
    <w:rsid w:val="00FB76F7"/>
    <w:rsid w:val="00FD5662"/>
    <w:rsid w:val="00FE26CF"/>
    <w:rsid w:val="00FE68F4"/>
    <w:rsid w:val="00FF160A"/>
    <w:rsid w:val="00FF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table" w:styleId="ae">
    <w:name w:val="Table Grid"/>
    <w:basedOn w:val="a1"/>
    <w:rsid w:val="00C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04093"/>
    <w:pPr>
      <w:ind w:left="720"/>
      <w:contextualSpacing/>
    </w:pPr>
  </w:style>
  <w:style w:type="paragraph" w:customStyle="1" w:styleId="ConsPlusNormal">
    <w:name w:val="ConsPlusNormal"/>
    <w:rsid w:val="00FA1D25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table" w:styleId="ae">
    <w:name w:val="Table Grid"/>
    <w:basedOn w:val="a1"/>
    <w:rsid w:val="00C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04093"/>
    <w:pPr>
      <w:ind w:left="720"/>
      <w:contextualSpacing/>
    </w:pPr>
  </w:style>
  <w:style w:type="paragraph" w:customStyle="1" w:styleId="ConsPlusNormal">
    <w:name w:val="ConsPlusNormal"/>
    <w:rsid w:val="00FA1D25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FB8DAA7072E8863836980D27B47FEBA3B65C995E90558FBFBB370CCF731FEB8176533CD85C382D13C56A4F9o4a3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8FB8DAA7072E8863836980D27B47FEBA3B65C995E90558FBFBB370CCF731FEB8176533CD85C382D13C56A4F9o4a3M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2017-09-05T21:00:00+00:00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11.07.2012 № 64/1918 «О премиях города-героя Волгограда»</FullName>
  </documentManagement>
</p:properties>
</file>

<file path=customXml/itemProps1.xml><?xml version="1.0" encoding="utf-8"?>
<ds:datastoreItem xmlns:ds="http://schemas.openxmlformats.org/officeDocument/2006/customXml" ds:itemID="{E44C35EF-CFA4-476E-A5DB-8EA7A260FFCB}"/>
</file>

<file path=customXml/itemProps2.xml><?xml version="1.0" encoding="utf-8"?>
<ds:datastoreItem xmlns:ds="http://schemas.openxmlformats.org/officeDocument/2006/customXml" ds:itemID="{02F43A32-457C-4E90-880F-AAF3C15A2564}"/>
</file>

<file path=customXml/itemProps3.xml><?xml version="1.0" encoding="utf-8"?>
<ds:datastoreItem xmlns:ds="http://schemas.openxmlformats.org/officeDocument/2006/customXml" ds:itemID="{B5D49A33-C0FE-4858-89FC-74A90E29D5C0}"/>
</file>

<file path=customXml/itemProps4.xml><?xml version="1.0" encoding="utf-8"?>
<ds:datastoreItem xmlns:ds="http://schemas.openxmlformats.org/officeDocument/2006/customXml" ds:itemID="{FF40822B-E21B-4451-976A-5CA8EA7087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1245</Words>
  <Characters>9486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2017-08-03T06:13:00Z</cp:lastPrinted>
  <dcterms:created xsi:type="dcterms:W3CDTF">2017-08-31T13:41:00Z</dcterms:created>
  <dcterms:modified xsi:type="dcterms:W3CDTF">2017-09-05T12:28:00Z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