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661C5" w:rsidP="004B1F72">
            <w:pPr>
              <w:pStyle w:val="aa"/>
              <w:jc w:val="center"/>
            </w:pPr>
            <w:r>
              <w:t>18.02.2021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661C5" w:rsidP="004B1F72">
            <w:pPr>
              <w:pStyle w:val="aa"/>
              <w:jc w:val="center"/>
            </w:pPr>
            <w:r>
              <w:t>41/683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06E3A" w:rsidRDefault="00D06E3A" w:rsidP="00D06E3A">
      <w:pPr>
        <w:tabs>
          <w:tab w:val="left" w:pos="3686"/>
        </w:tabs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продлении срока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</w:t>
      </w:r>
      <w:r w:rsidRPr="00261854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261854">
        <w:rPr>
          <w:sz w:val="28"/>
          <w:szCs w:val="28"/>
        </w:rPr>
        <w:t xml:space="preserve"> Волгоградской городской Думы</w:t>
      </w:r>
    </w:p>
    <w:p w:rsidR="00D06E3A" w:rsidRDefault="00D06E3A" w:rsidP="00D06E3A">
      <w:pPr>
        <w:tabs>
          <w:tab w:val="left" w:pos="4820"/>
        </w:tabs>
        <w:ind w:right="4536"/>
        <w:rPr>
          <w:sz w:val="28"/>
          <w:szCs w:val="28"/>
        </w:rPr>
      </w:pPr>
    </w:p>
    <w:p w:rsidR="00D06E3A" w:rsidRDefault="00D06E3A" w:rsidP="00D06E3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25 Устава города-героя Волгограда, в соответствии с решением Волгоградской городской Думы от 14.07.2010            № 35/1055 «О </w:t>
      </w:r>
      <w:proofErr w:type="gramStart"/>
      <w:r>
        <w:rPr>
          <w:sz w:val="28"/>
          <w:szCs w:val="28"/>
        </w:rPr>
        <w:t>Положении</w:t>
      </w:r>
      <w:proofErr w:type="gramEnd"/>
      <w:r>
        <w:rPr>
          <w:sz w:val="28"/>
          <w:szCs w:val="28"/>
        </w:rPr>
        <w:t xml:space="preserve"> о порядке осуществления Волгоградской городской Думой контрольных полномочий» Волгоградская городская Дума</w:t>
      </w:r>
    </w:p>
    <w:p w:rsidR="00D06E3A" w:rsidRDefault="00D06E3A" w:rsidP="00D06E3A">
      <w:pPr>
        <w:jc w:val="both"/>
      </w:pPr>
      <w:r>
        <w:rPr>
          <w:b/>
          <w:sz w:val="28"/>
          <w:szCs w:val="28"/>
        </w:rPr>
        <w:t>РЕШИЛА:</w:t>
      </w:r>
    </w:p>
    <w:p w:rsidR="00D06E3A" w:rsidRPr="00AF68A8" w:rsidRDefault="00D06E3A" w:rsidP="00D06E3A">
      <w:pPr>
        <w:pStyle w:val="ae"/>
        <w:tabs>
          <w:tab w:val="left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F68A8">
        <w:rPr>
          <w:sz w:val="28"/>
          <w:szCs w:val="28"/>
        </w:rPr>
        <w:t xml:space="preserve">Продлить срок </w:t>
      </w:r>
      <w:proofErr w:type="gramStart"/>
      <w:r w:rsidRPr="00AF68A8">
        <w:rPr>
          <w:sz w:val="28"/>
          <w:szCs w:val="28"/>
        </w:rPr>
        <w:t>контроля за</w:t>
      </w:r>
      <w:proofErr w:type="gramEnd"/>
      <w:r w:rsidRPr="00AF68A8">
        <w:rPr>
          <w:sz w:val="28"/>
          <w:szCs w:val="28"/>
        </w:rPr>
        <w:t xml:space="preserve"> исполнением решения Волгоградской городской Думы от 21.02.2018 № 64/1904 «О даче согласия на безвозмездную передачу из муниципальной собственности Волгограда в государственную собственность Волгоградской области движимого имущества» до 30.0</w:t>
      </w:r>
      <w:r>
        <w:rPr>
          <w:sz w:val="28"/>
          <w:szCs w:val="28"/>
        </w:rPr>
        <w:t>4</w:t>
      </w:r>
      <w:r w:rsidRPr="00AF68A8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AF68A8">
        <w:rPr>
          <w:sz w:val="28"/>
          <w:szCs w:val="28"/>
        </w:rPr>
        <w:t>.</w:t>
      </w:r>
    </w:p>
    <w:p w:rsidR="00D06E3A" w:rsidRPr="00261854" w:rsidRDefault="00D06E3A" w:rsidP="00D06E3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61854">
        <w:rPr>
          <w:sz w:val="28"/>
          <w:szCs w:val="28"/>
        </w:rPr>
        <w:t>. Настоящее решение вступает в силу со дня его принятия.</w:t>
      </w:r>
    </w:p>
    <w:p w:rsidR="00D06E3A" w:rsidRDefault="00D06E3A" w:rsidP="00D06E3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61854">
        <w:rPr>
          <w:sz w:val="28"/>
          <w:szCs w:val="28"/>
        </w:rPr>
        <w:t xml:space="preserve">3. </w:t>
      </w:r>
      <w:proofErr w:type="gramStart"/>
      <w:r w:rsidRPr="00261854">
        <w:rPr>
          <w:sz w:val="28"/>
          <w:szCs w:val="28"/>
        </w:rPr>
        <w:t>Контроль за</w:t>
      </w:r>
      <w:proofErr w:type="gramEnd"/>
      <w:r w:rsidRPr="00261854">
        <w:rPr>
          <w:sz w:val="28"/>
          <w:szCs w:val="28"/>
        </w:rPr>
        <w:t xml:space="preserve"> исполнением настоящего решения возложить на первого заместителя </w:t>
      </w:r>
      <w:r>
        <w:rPr>
          <w:sz w:val="28"/>
          <w:szCs w:val="28"/>
        </w:rPr>
        <w:t>п</w:t>
      </w:r>
      <w:r w:rsidRPr="00261854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261854">
        <w:rPr>
          <w:sz w:val="28"/>
          <w:szCs w:val="28"/>
        </w:rPr>
        <w:t xml:space="preserve"> Волгоградской городской Думы </w:t>
      </w:r>
      <w:proofErr w:type="spellStart"/>
      <w:r>
        <w:rPr>
          <w:sz w:val="28"/>
          <w:szCs w:val="28"/>
        </w:rPr>
        <w:t>А</w:t>
      </w:r>
      <w:r w:rsidRPr="00261854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261854">
        <w:rPr>
          <w:sz w:val="28"/>
          <w:szCs w:val="28"/>
        </w:rPr>
        <w:t>.</w:t>
      </w:r>
      <w:r>
        <w:rPr>
          <w:sz w:val="28"/>
          <w:szCs w:val="28"/>
        </w:rPr>
        <w:t>Гимбатов</w:t>
      </w:r>
      <w:r w:rsidRPr="00261854">
        <w:rPr>
          <w:sz w:val="28"/>
          <w:szCs w:val="28"/>
        </w:rPr>
        <w:t>а</w:t>
      </w:r>
      <w:proofErr w:type="spellEnd"/>
      <w:r w:rsidRPr="00261854">
        <w:rPr>
          <w:sz w:val="28"/>
          <w:szCs w:val="28"/>
        </w:rPr>
        <w:t>.</w:t>
      </w:r>
    </w:p>
    <w:p w:rsidR="00D06E3A" w:rsidRDefault="00D06E3A" w:rsidP="00D06E3A">
      <w:pPr>
        <w:ind w:firstLine="709"/>
        <w:jc w:val="both"/>
        <w:rPr>
          <w:sz w:val="28"/>
          <w:szCs w:val="28"/>
        </w:rPr>
      </w:pPr>
    </w:p>
    <w:p w:rsidR="00D06E3A" w:rsidRDefault="00D06E3A" w:rsidP="00D06E3A">
      <w:pPr>
        <w:ind w:firstLine="709"/>
        <w:jc w:val="both"/>
        <w:rPr>
          <w:sz w:val="28"/>
          <w:szCs w:val="28"/>
        </w:rPr>
      </w:pPr>
    </w:p>
    <w:p w:rsidR="00D06E3A" w:rsidRDefault="00D06E3A" w:rsidP="00D06E3A">
      <w:pPr>
        <w:ind w:firstLine="709"/>
        <w:jc w:val="both"/>
        <w:rPr>
          <w:sz w:val="28"/>
          <w:szCs w:val="28"/>
        </w:rPr>
      </w:pPr>
    </w:p>
    <w:p w:rsidR="00D06E3A" w:rsidRPr="004C3E3D" w:rsidRDefault="00D06E3A" w:rsidP="00D06E3A">
      <w:pPr>
        <w:tabs>
          <w:tab w:val="left" w:pos="9639"/>
        </w:tabs>
        <w:jc w:val="both"/>
        <w:rPr>
          <w:sz w:val="28"/>
          <w:szCs w:val="28"/>
        </w:rPr>
      </w:pPr>
      <w:r w:rsidRPr="004C3E3D">
        <w:rPr>
          <w:sz w:val="28"/>
          <w:szCs w:val="28"/>
        </w:rPr>
        <w:t xml:space="preserve">Председатель </w:t>
      </w:r>
    </w:p>
    <w:p w:rsidR="00D06E3A" w:rsidRPr="004C3E3D" w:rsidRDefault="00D06E3A" w:rsidP="00D06E3A">
      <w:pPr>
        <w:tabs>
          <w:tab w:val="left" w:pos="9639"/>
        </w:tabs>
        <w:jc w:val="both"/>
        <w:rPr>
          <w:sz w:val="28"/>
          <w:szCs w:val="28"/>
        </w:rPr>
      </w:pPr>
      <w:r w:rsidRPr="004C3E3D">
        <w:rPr>
          <w:sz w:val="28"/>
          <w:szCs w:val="28"/>
        </w:rPr>
        <w:t xml:space="preserve">Волгоградской городской Думы                                        </w:t>
      </w:r>
      <w:r>
        <w:rPr>
          <w:sz w:val="28"/>
          <w:szCs w:val="28"/>
        </w:rPr>
        <w:t xml:space="preserve">          </w:t>
      </w:r>
      <w:r w:rsidRPr="004C3E3D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В</w:t>
      </w:r>
      <w:r w:rsidRPr="004C3E3D">
        <w:rPr>
          <w:sz w:val="28"/>
          <w:szCs w:val="28"/>
        </w:rPr>
        <w:t>.В.К</w:t>
      </w:r>
      <w:r>
        <w:rPr>
          <w:sz w:val="28"/>
          <w:szCs w:val="28"/>
        </w:rPr>
        <w:t>о</w:t>
      </w:r>
      <w:r w:rsidRPr="004C3E3D">
        <w:rPr>
          <w:sz w:val="28"/>
          <w:szCs w:val="28"/>
        </w:rPr>
        <w:t>л</w:t>
      </w:r>
      <w:r>
        <w:rPr>
          <w:sz w:val="28"/>
          <w:szCs w:val="28"/>
        </w:rPr>
        <w:t>есник</w:t>
      </w:r>
      <w:r w:rsidRPr="004C3E3D">
        <w:rPr>
          <w:sz w:val="28"/>
          <w:szCs w:val="28"/>
        </w:rPr>
        <w:t>ов</w:t>
      </w:r>
      <w:proofErr w:type="spellEnd"/>
    </w:p>
    <w:p w:rsidR="004D75D6" w:rsidRDefault="004D75D6" w:rsidP="004D75D6">
      <w:pPr>
        <w:ind w:right="5670"/>
        <w:rPr>
          <w:sz w:val="28"/>
          <w:szCs w:val="28"/>
        </w:rPr>
      </w:pPr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D06E3A" w:rsidRDefault="00D06E3A" w:rsidP="004D75D6">
      <w:pPr>
        <w:tabs>
          <w:tab w:val="left" w:pos="9639"/>
        </w:tabs>
        <w:rPr>
          <w:sz w:val="28"/>
          <w:szCs w:val="28"/>
        </w:rPr>
      </w:pPr>
    </w:p>
    <w:p w:rsidR="00D06E3A" w:rsidRDefault="00D06E3A" w:rsidP="004D75D6">
      <w:pPr>
        <w:tabs>
          <w:tab w:val="left" w:pos="9639"/>
        </w:tabs>
        <w:rPr>
          <w:sz w:val="28"/>
          <w:szCs w:val="28"/>
        </w:rPr>
      </w:pPr>
    </w:p>
    <w:p w:rsidR="00D06E3A" w:rsidRDefault="00D06E3A" w:rsidP="004D75D6">
      <w:pPr>
        <w:tabs>
          <w:tab w:val="left" w:pos="9639"/>
        </w:tabs>
        <w:rPr>
          <w:sz w:val="28"/>
          <w:szCs w:val="28"/>
        </w:rPr>
      </w:pPr>
    </w:p>
    <w:p w:rsidR="00D06E3A" w:rsidRDefault="00D06E3A" w:rsidP="004D75D6">
      <w:pPr>
        <w:tabs>
          <w:tab w:val="left" w:pos="9639"/>
        </w:tabs>
        <w:rPr>
          <w:sz w:val="28"/>
          <w:szCs w:val="28"/>
        </w:rPr>
      </w:pPr>
    </w:p>
    <w:p w:rsidR="00D06E3A" w:rsidRDefault="00D06E3A" w:rsidP="004D75D6">
      <w:pPr>
        <w:tabs>
          <w:tab w:val="left" w:pos="9639"/>
        </w:tabs>
        <w:rPr>
          <w:sz w:val="28"/>
          <w:szCs w:val="28"/>
        </w:rPr>
      </w:pPr>
    </w:p>
    <w:p w:rsidR="00D06E3A" w:rsidRDefault="00D06E3A" w:rsidP="004D75D6">
      <w:pPr>
        <w:tabs>
          <w:tab w:val="left" w:pos="9639"/>
        </w:tabs>
        <w:rPr>
          <w:sz w:val="28"/>
          <w:szCs w:val="28"/>
        </w:rPr>
      </w:pPr>
    </w:p>
    <w:p w:rsidR="00D06E3A" w:rsidRDefault="00D06E3A" w:rsidP="004D75D6">
      <w:pPr>
        <w:tabs>
          <w:tab w:val="left" w:pos="9639"/>
        </w:tabs>
        <w:rPr>
          <w:sz w:val="28"/>
          <w:szCs w:val="28"/>
        </w:rPr>
      </w:pPr>
    </w:p>
    <w:p w:rsidR="00D06E3A" w:rsidRDefault="00D06E3A" w:rsidP="004D75D6">
      <w:pPr>
        <w:tabs>
          <w:tab w:val="left" w:pos="9639"/>
        </w:tabs>
        <w:rPr>
          <w:sz w:val="28"/>
          <w:szCs w:val="28"/>
        </w:rPr>
      </w:pPr>
    </w:p>
    <w:p w:rsidR="00D06E3A" w:rsidRDefault="00D06E3A" w:rsidP="004D75D6">
      <w:pPr>
        <w:tabs>
          <w:tab w:val="left" w:pos="9639"/>
        </w:tabs>
        <w:rPr>
          <w:sz w:val="28"/>
          <w:szCs w:val="28"/>
        </w:rPr>
      </w:pPr>
    </w:p>
    <w:p w:rsidR="00D06E3A" w:rsidRDefault="00D06E3A" w:rsidP="004D75D6">
      <w:pPr>
        <w:tabs>
          <w:tab w:val="left" w:pos="9639"/>
        </w:tabs>
        <w:rPr>
          <w:sz w:val="28"/>
          <w:szCs w:val="28"/>
        </w:rPr>
      </w:pPr>
    </w:p>
    <w:p w:rsidR="00D06E3A" w:rsidRDefault="00D06E3A" w:rsidP="004D75D6">
      <w:pPr>
        <w:tabs>
          <w:tab w:val="left" w:pos="9639"/>
        </w:tabs>
        <w:rPr>
          <w:sz w:val="28"/>
          <w:szCs w:val="28"/>
        </w:rPr>
      </w:pPr>
    </w:p>
    <w:p w:rsidR="00D06E3A" w:rsidRDefault="00D06E3A" w:rsidP="004D75D6">
      <w:pPr>
        <w:tabs>
          <w:tab w:val="left" w:pos="9639"/>
        </w:tabs>
        <w:rPr>
          <w:sz w:val="28"/>
          <w:szCs w:val="28"/>
        </w:rPr>
      </w:pPr>
    </w:p>
    <w:p w:rsidR="00D06E3A" w:rsidRDefault="00D06E3A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D06E3A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6C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7523501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61C5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26C2"/>
    <w:rsid w:val="00CD3203"/>
    <w:rsid w:val="00D0358D"/>
    <w:rsid w:val="00D06E3A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6E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6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3D984DE-D543-48F1-BE08-62A4EFBDF83F}"/>
</file>

<file path=customXml/itemProps2.xml><?xml version="1.0" encoding="utf-8"?>
<ds:datastoreItem xmlns:ds="http://schemas.openxmlformats.org/officeDocument/2006/customXml" ds:itemID="{FAC8058A-0742-4CDF-9106-F5B6EB48AF7F}"/>
</file>

<file path=customXml/itemProps3.xml><?xml version="1.0" encoding="utf-8"?>
<ds:datastoreItem xmlns:ds="http://schemas.openxmlformats.org/officeDocument/2006/customXml" ds:itemID="{5D6C1D7B-0816-483D-B47C-BB16A7DFE042}"/>
</file>

<file path=customXml/itemProps4.xml><?xml version="1.0" encoding="utf-8"?>
<ds:datastoreItem xmlns:ds="http://schemas.openxmlformats.org/officeDocument/2006/customXml" ds:itemID="{BFDA5BB2-046C-49D6-A011-BE422441BB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13</cp:revision>
  <cp:lastPrinted>2018-09-17T12:50:00Z</cp:lastPrinted>
  <dcterms:created xsi:type="dcterms:W3CDTF">2018-09-17T12:51:00Z</dcterms:created>
  <dcterms:modified xsi:type="dcterms:W3CDTF">2021-02-19T07:17:00Z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