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BD" w:rsidRPr="003614B0" w:rsidRDefault="009A07BD" w:rsidP="009A07BD">
      <w:pPr>
        <w:autoSpaceDE w:val="0"/>
        <w:autoSpaceDN w:val="0"/>
        <w:adjustRightInd w:val="0"/>
        <w:ind w:left="5670"/>
        <w:outlineLvl w:val="0"/>
        <w:rPr>
          <w:sz w:val="28"/>
        </w:rPr>
      </w:pPr>
      <w:r w:rsidRPr="003614B0">
        <w:rPr>
          <w:sz w:val="28"/>
        </w:rPr>
        <w:t>Утвержден</w:t>
      </w:r>
    </w:p>
    <w:p w:rsidR="009A07BD" w:rsidRPr="003614B0" w:rsidRDefault="009A07BD" w:rsidP="009A07BD">
      <w:pPr>
        <w:autoSpaceDE w:val="0"/>
        <w:autoSpaceDN w:val="0"/>
        <w:adjustRightInd w:val="0"/>
        <w:ind w:left="5670"/>
        <w:rPr>
          <w:sz w:val="28"/>
        </w:rPr>
      </w:pPr>
      <w:r w:rsidRPr="003614B0">
        <w:rPr>
          <w:sz w:val="28"/>
        </w:rPr>
        <w:t>решением</w:t>
      </w:r>
    </w:p>
    <w:p w:rsidR="009A07BD" w:rsidRDefault="009A07BD" w:rsidP="009A07BD">
      <w:pPr>
        <w:autoSpaceDE w:val="0"/>
        <w:autoSpaceDN w:val="0"/>
        <w:adjustRightInd w:val="0"/>
        <w:ind w:left="5670"/>
        <w:rPr>
          <w:sz w:val="28"/>
        </w:rPr>
      </w:pPr>
      <w:r w:rsidRPr="003614B0">
        <w:rPr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A07BD" w:rsidRPr="00257366" w:rsidTr="00810523">
        <w:tc>
          <w:tcPr>
            <w:tcW w:w="486" w:type="dxa"/>
            <w:vAlign w:val="bottom"/>
            <w:hideMark/>
          </w:tcPr>
          <w:p w:rsidR="009A07BD" w:rsidRPr="00257366" w:rsidRDefault="009A07BD" w:rsidP="009A07BD">
            <w:pPr>
              <w:pStyle w:val="a3"/>
              <w:jc w:val="center"/>
            </w:pPr>
            <w:r w:rsidRPr="0025736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07BD" w:rsidRPr="00257366" w:rsidRDefault="00BC764D" w:rsidP="009A07BD">
            <w:pPr>
              <w:pStyle w:val="a3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9A07BD" w:rsidRPr="00257366" w:rsidRDefault="009A07BD" w:rsidP="009A07BD">
            <w:pPr>
              <w:pStyle w:val="a3"/>
              <w:jc w:val="center"/>
            </w:pPr>
            <w:r w:rsidRPr="0025736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07BD" w:rsidRPr="00257366" w:rsidRDefault="00BC764D" w:rsidP="009A07BD">
            <w:pPr>
              <w:pStyle w:val="a3"/>
              <w:jc w:val="center"/>
            </w:pPr>
            <w:r>
              <w:t>92/1276</w:t>
            </w:r>
            <w:bookmarkStart w:id="0" w:name="_GoBack"/>
            <w:bookmarkEnd w:id="0"/>
          </w:p>
        </w:tc>
      </w:tr>
    </w:tbl>
    <w:p w:rsidR="009A07BD" w:rsidRDefault="009A07BD" w:rsidP="009A07BD">
      <w:pPr>
        <w:autoSpaceDE w:val="0"/>
        <w:autoSpaceDN w:val="0"/>
        <w:adjustRightInd w:val="0"/>
        <w:jc w:val="center"/>
        <w:rPr>
          <w:sz w:val="28"/>
        </w:rPr>
      </w:pPr>
    </w:p>
    <w:p w:rsidR="009A07BD" w:rsidRDefault="009A07BD" w:rsidP="009A07BD">
      <w:pPr>
        <w:autoSpaceDE w:val="0"/>
        <w:autoSpaceDN w:val="0"/>
        <w:adjustRightInd w:val="0"/>
        <w:jc w:val="center"/>
        <w:rPr>
          <w:sz w:val="28"/>
        </w:rPr>
      </w:pPr>
    </w:p>
    <w:p w:rsidR="009A07BD" w:rsidRDefault="009A07BD" w:rsidP="009A07BD">
      <w:pPr>
        <w:autoSpaceDE w:val="0"/>
        <w:autoSpaceDN w:val="0"/>
        <w:adjustRightInd w:val="0"/>
        <w:jc w:val="center"/>
        <w:rPr>
          <w:sz w:val="28"/>
        </w:rPr>
      </w:pPr>
    </w:p>
    <w:p w:rsidR="005B26B2" w:rsidRPr="00021024" w:rsidRDefault="00BC764D" w:rsidP="009A07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anchor="P35" w:history="1">
        <w:r w:rsidR="005B26B2" w:rsidRPr="0002102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Порядок </w:t>
        </w:r>
      </w:hyperlink>
    </w:p>
    <w:p w:rsidR="009A07BD" w:rsidRDefault="005B26B2" w:rsidP="009A07BD">
      <w:pPr>
        <w:pStyle w:val="ConsPlusTitle"/>
        <w:tabs>
          <w:tab w:val="left" w:pos="1014"/>
          <w:tab w:val="center" w:pos="4819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024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</w:t>
      </w:r>
      <w:r w:rsidR="009A07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07BD" w:rsidRDefault="005B26B2" w:rsidP="009A07BD">
      <w:pPr>
        <w:pStyle w:val="ConsPlusTitle"/>
        <w:tabs>
          <w:tab w:val="left" w:pos="1014"/>
          <w:tab w:val="center" w:pos="4819"/>
        </w:tabs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</w:pPr>
      <w:r w:rsidRPr="00021024">
        <w:rPr>
          <w:rFonts w:ascii="Times New Roman" w:hAnsi="Times New Roman" w:cs="Times New Roman"/>
          <w:b w:val="0"/>
          <w:sz w:val="28"/>
          <w:szCs w:val="28"/>
        </w:rPr>
        <w:t xml:space="preserve">подлежащих возврату </w:t>
      </w:r>
      <w:r w:rsidRPr="00021024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лицам и организациям, </w:t>
      </w:r>
      <w:r w:rsidR="009B152B" w:rsidRPr="00021024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осуществившим </w:t>
      </w:r>
    </w:p>
    <w:p w:rsidR="005B26B2" w:rsidRPr="00021024" w:rsidRDefault="005B26B2" w:rsidP="009A07BD">
      <w:pPr>
        <w:pStyle w:val="ConsPlusTitle"/>
        <w:tabs>
          <w:tab w:val="left" w:pos="1014"/>
          <w:tab w:val="center" w:pos="4819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024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их перечисление в бюджет Волгограда</w:t>
      </w:r>
      <w:r w:rsidRPr="00021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B2" w:rsidRDefault="005B26B2" w:rsidP="009A07B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B26B2" w:rsidRPr="003B7565" w:rsidRDefault="005B26B2" w:rsidP="009A07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3B7565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расчета и возврата сумм инициативных платежей, подлежащих возврату </w:t>
      </w:r>
      <w:r w:rsidRPr="003B7565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лицам и организациям, </w:t>
      </w:r>
      <w:r w:rsidR="009B152B" w:rsidRPr="003B7565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 xml:space="preserve">осуществившим </w:t>
      </w:r>
      <w:r w:rsidRPr="003B7565"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t>их перечисление в бюджет Волгограда</w:t>
      </w:r>
      <w:r w:rsidRPr="003B7565">
        <w:rPr>
          <w:rFonts w:ascii="Times New Roman" w:hAnsi="Times New Roman" w:cs="Times New Roman"/>
          <w:b w:val="0"/>
          <w:sz w:val="28"/>
          <w:szCs w:val="28"/>
        </w:rPr>
        <w:t xml:space="preserve">, определяет условия и процедуру возврата неиспользованных сумм инициативных платежей гражданам, индивидуальным предпринимателям, юридическим лицам, заинтересованным в реализации инициативных проектов, </w:t>
      </w:r>
      <w:r w:rsidR="009B152B" w:rsidRPr="003B7565">
        <w:rPr>
          <w:rFonts w:ascii="Times New Roman" w:hAnsi="Times New Roman" w:cs="Times New Roman"/>
          <w:b w:val="0"/>
          <w:sz w:val="28"/>
          <w:szCs w:val="28"/>
        </w:rPr>
        <w:t xml:space="preserve">осуществившим </w:t>
      </w:r>
      <w:r w:rsidRPr="003B7565">
        <w:rPr>
          <w:rFonts w:ascii="Times New Roman" w:hAnsi="Times New Roman" w:cs="Times New Roman"/>
          <w:b w:val="0"/>
          <w:sz w:val="28"/>
          <w:szCs w:val="28"/>
        </w:rPr>
        <w:t xml:space="preserve">перечисление </w:t>
      </w:r>
      <w:r w:rsidR="009B152B" w:rsidRPr="003B7565"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</w:t>
      </w:r>
      <w:r w:rsidRPr="003B7565">
        <w:rPr>
          <w:rFonts w:ascii="Times New Roman" w:hAnsi="Times New Roman" w:cs="Times New Roman"/>
          <w:b w:val="0"/>
          <w:sz w:val="28"/>
          <w:szCs w:val="28"/>
        </w:rPr>
        <w:t>в бюджет Волгограда, (далее – заинтересованные лица), а также порядок расчета сумм инициативных платежей, подлежащих возврату заинтересованным лицам.</w:t>
      </w:r>
      <w:r w:rsidR="009B152B" w:rsidRPr="003B75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152B" w:rsidRPr="003B7565" w:rsidRDefault="009B152B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>2. Расчет инициативных платежей, подлежащих возврату заинтересованным лицам, производится по формуле:</w:t>
      </w:r>
    </w:p>
    <w:p w:rsidR="009B152B" w:rsidRPr="003B7565" w:rsidRDefault="009B152B" w:rsidP="009A07B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B152B" w:rsidRPr="000E5008" w:rsidRDefault="009B152B" w:rsidP="009A07BD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 xml:space="preserve">РВ = РП – (РП/С) x РФ, </w:t>
      </w:r>
    </w:p>
    <w:p w:rsidR="009A07BD" w:rsidRDefault="009A07BD" w:rsidP="009A07B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B152B" w:rsidRPr="003B7565" w:rsidRDefault="009B152B" w:rsidP="009A07B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>где:</w:t>
      </w:r>
    </w:p>
    <w:p w:rsidR="009B152B" w:rsidRPr="003B7565" w:rsidRDefault="009B152B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>РВ – размер инициативного платежа, подлежащего возврату;</w:t>
      </w:r>
    </w:p>
    <w:p w:rsidR="009B152B" w:rsidRPr="003B7565" w:rsidRDefault="009B152B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>РП – размер инициативного платежа, перечисленного заинтересованным лицом в бюджет Волгограда на реализацию инициативного проекта;</w:t>
      </w:r>
    </w:p>
    <w:p w:rsidR="009B152B" w:rsidRPr="003B7565" w:rsidRDefault="009B152B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>С – общая сумма всех инициативных платежей, перечисленных заинтересованными лицами в бюджет Волгограда на реализацию инициативного проекта;</w:t>
      </w:r>
    </w:p>
    <w:p w:rsidR="009B152B" w:rsidRPr="003B7565" w:rsidRDefault="009B152B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>РФ – размер фактически освоенной суммы инициативных платежей на реализацию инициативного проекта.</w:t>
      </w:r>
    </w:p>
    <w:p w:rsidR="005B26B2" w:rsidRPr="003B7565" w:rsidRDefault="009B152B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>3</w:t>
      </w:r>
      <w:r w:rsidR="005B26B2" w:rsidRPr="003B7565">
        <w:rPr>
          <w:rFonts w:ascii="Times New Roman" w:hAnsi="Times New Roman" w:cs="Times New Roman"/>
          <w:sz w:val="28"/>
          <w:szCs w:val="28"/>
        </w:rPr>
        <w:t xml:space="preserve">. </w:t>
      </w:r>
      <w:r w:rsidRPr="003B7565">
        <w:rPr>
          <w:rFonts w:ascii="Times New Roman" w:hAnsi="Times New Roman" w:cs="Times New Roman"/>
          <w:sz w:val="28"/>
          <w:szCs w:val="28"/>
        </w:rPr>
        <w:t>И</w:t>
      </w:r>
      <w:r w:rsidR="005B26B2" w:rsidRPr="003B7565">
        <w:rPr>
          <w:rFonts w:ascii="Times New Roman" w:hAnsi="Times New Roman" w:cs="Times New Roman"/>
          <w:sz w:val="28"/>
          <w:szCs w:val="28"/>
        </w:rPr>
        <w:t>нициативны</w:t>
      </w:r>
      <w:r w:rsidRPr="003B7565">
        <w:rPr>
          <w:rFonts w:ascii="Times New Roman" w:hAnsi="Times New Roman" w:cs="Times New Roman"/>
          <w:sz w:val="28"/>
          <w:szCs w:val="28"/>
        </w:rPr>
        <w:t>е</w:t>
      </w:r>
      <w:r w:rsidR="005B26B2" w:rsidRPr="003B7565">
        <w:rPr>
          <w:rFonts w:ascii="Times New Roman" w:hAnsi="Times New Roman" w:cs="Times New Roman"/>
          <w:sz w:val="28"/>
          <w:szCs w:val="28"/>
        </w:rPr>
        <w:t xml:space="preserve"> платеж</w:t>
      </w:r>
      <w:r w:rsidRPr="003B7565">
        <w:rPr>
          <w:rFonts w:ascii="Times New Roman" w:hAnsi="Times New Roman" w:cs="Times New Roman"/>
          <w:sz w:val="28"/>
          <w:szCs w:val="28"/>
        </w:rPr>
        <w:t>и</w:t>
      </w:r>
      <w:r w:rsidR="005B26B2" w:rsidRPr="003B7565">
        <w:rPr>
          <w:rFonts w:ascii="Times New Roman" w:hAnsi="Times New Roman" w:cs="Times New Roman"/>
          <w:sz w:val="28"/>
          <w:szCs w:val="28"/>
        </w:rPr>
        <w:t xml:space="preserve"> подлежат возврату заинтересованным лицам в случаях, установленных законодательством.</w:t>
      </w:r>
    </w:p>
    <w:p w:rsidR="005B26B2" w:rsidRPr="003B7565" w:rsidRDefault="009B152B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>4</w:t>
      </w:r>
      <w:r w:rsidR="005B26B2" w:rsidRPr="003B7565">
        <w:rPr>
          <w:rFonts w:ascii="Times New Roman" w:hAnsi="Times New Roman" w:cs="Times New Roman"/>
          <w:sz w:val="28"/>
          <w:szCs w:val="28"/>
        </w:rPr>
        <w:t xml:space="preserve">. Возврат инициативного платежа </w:t>
      </w:r>
      <w:r w:rsidR="00A23C3C">
        <w:rPr>
          <w:rFonts w:ascii="Times New Roman" w:hAnsi="Times New Roman" w:cs="Times New Roman"/>
          <w:sz w:val="28"/>
          <w:szCs w:val="28"/>
        </w:rPr>
        <w:t>осуществляется</w:t>
      </w:r>
      <w:r w:rsidR="005B26B2" w:rsidRPr="003B7565">
        <w:rPr>
          <w:rFonts w:ascii="Times New Roman" w:hAnsi="Times New Roman" w:cs="Times New Roman"/>
          <w:sz w:val="28"/>
          <w:szCs w:val="28"/>
        </w:rPr>
        <w:t xml:space="preserve"> на основании оформленного в произвольной форме на имя главы Волгограда заявления заинтересованного лица с указанием банковских реквизитов счета, на который необходимо </w:t>
      </w:r>
      <w:r w:rsidR="00A23C3C">
        <w:rPr>
          <w:rFonts w:ascii="Times New Roman" w:hAnsi="Times New Roman" w:cs="Times New Roman"/>
          <w:sz w:val="28"/>
          <w:szCs w:val="28"/>
        </w:rPr>
        <w:t>осуществить</w:t>
      </w:r>
      <w:r w:rsidR="005B26B2" w:rsidRPr="003B7565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A23C3C">
        <w:rPr>
          <w:rFonts w:ascii="Times New Roman" w:hAnsi="Times New Roman" w:cs="Times New Roman"/>
          <w:sz w:val="28"/>
          <w:szCs w:val="28"/>
        </w:rPr>
        <w:t xml:space="preserve"> инициативного платежа</w:t>
      </w:r>
      <w:r w:rsidR="005B26B2" w:rsidRPr="003B7565">
        <w:rPr>
          <w:rFonts w:ascii="Times New Roman" w:hAnsi="Times New Roman" w:cs="Times New Roman"/>
          <w:sz w:val="28"/>
          <w:szCs w:val="28"/>
        </w:rPr>
        <w:t>.</w:t>
      </w:r>
    </w:p>
    <w:p w:rsidR="005B26B2" w:rsidRDefault="009B152B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t>И</w:t>
      </w:r>
      <w:r w:rsidR="005B26B2" w:rsidRPr="003B7565">
        <w:rPr>
          <w:rFonts w:ascii="Times New Roman" w:hAnsi="Times New Roman" w:cs="Times New Roman"/>
          <w:sz w:val="28"/>
          <w:szCs w:val="28"/>
        </w:rPr>
        <w:t>нициативн</w:t>
      </w:r>
      <w:r w:rsidRPr="003B7565">
        <w:rPr>
          <w:rFonts w:ascii="Times New Roman" w:hAnsi="Times New Roman" w:cs="Times New Roman"/>
          <w:sz w:val="28"/>
          <w:szCs w:val="28"/>
        </w:rPr>
        <w:t>ый</w:t>
      </w:r>
      <w:r w:rsidR="005B26B2" w:rsidRPr="003B7565">
        <w:rPr>
          <w:rFonts w:ascii="Times New Roman" w:hAnsi="Times New Roman" w:cs="Times New Roman"/>
          <w:sz w:val="28"/>
          <w:szCs w:val="28"/>
        </w:rPr>
        <w:t xml:space="preserve"> платеж подлежит возврату в течение 30 календарных дней со дня поступления в администрацию Волгограда указанного заявления.</w:t>
      </w:r>
    </w:p>
    <w:p w:rsidR="009A07BD" w:rsidRDefault="009A07BD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7BD" w:rsidRDefault="009A07BD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6B2" w:rsidRPr="003B7565" w:rsidRDefault="009B152B" w:rsidP="009A0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B26B2" w:rsidRPr="003B7565">
        <w:rPr>
          <w:rFonts w:ascii="Times New Roman" w:hAnsi="Times New Roman" w:cs="Times New Roman"/>
          <w:sz w:val="28"/>
          <w:szCs w:val="28"/>
        </w:rPr>
        <w:t xml:space="preserve">. Расходы заинтересованных лиц, понесенные при перечислении инициативных платежей в бюджет Волгограда, возмещению не подлежат. </w:t>
      </w:r>
    </w:p>
    <w:p w:rsidR="005B26B2" w:rsidRDefault="005B26B2" w:rsidP="009A0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BD" w:rsidRDefault="009A07BD" w:rsidP="009A0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BD" w:rsidRDefault="009A07BD" w:rsidP="009A0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BD" w:rsidRPr="003B7565" w:rsidRDefault="009A07BD" w:rsidP="009A07BD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7565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 Волгоградской городской Думы по бюджету и налогам</w:t>
      </w:r>
    </w:p>
    <w:p w:rsidR="005B26B2" w:rsidRPr="001B7A28" w:rsidRDefault="005B26B2" w:rsidP="001B7A2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sectPr w:rsidR="005B26B2" w:rsidRPr="001B7A28" w:rsidSect="009A07BD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BD" w:rsidRDefault="009A07BD" w:rsidP="009A07BD">
      <w:r>
        <w:separator/>
      </w:r>
    </w:p>
  </w:endnote>
  <w:endnote w:type="continuationSeparator" w:id="0">
    <w:p w:rsidR="009A07BD" w:rsidRDefault="009A07BD" w:rsidP="009A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BD" w:rsidRDefault="009A07BD" w:rsidP="009A07BD">
      <w:r>
        <w:separator/>
      </w:r>
    </w:p>
  </w:footnote>
  <w:footnote w:type="continuationSeparator" w:id="0">
    <w:p w:rsidR="009A07BD" w:rsidRDefault="009A07BD" w:rsidP="009A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016943"/>
      <w:docPartObj>
        <w:docPartGallery w:val="Page Numbers (Top of Page)"/>
        <w:docPartUnique/>
      </w:docPartObj>
    </w:sdtPr>
    <w:sdtEndPr/>
    <w:sdtContent>
      <w:p w:rsidR="009A07BD" w:rsidRDefault="009A07BD" w:rsidP="009A07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64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CD"/>
    <w:rsid w:val="00021024"/>
    <w:rsid w:val="000E5008"/>
    <w:rsid w:val="001B7A28"/>
    <w:rsid w:val="001D03A0"/>
    <w:rsid w:val="003B7565"/>
    <w:rsid w:val="004F3CBB"/>
    <w:rsid w:val="0050365D"/>
    <w:rsid w:val="005B26B2"/>
    <w:rsid w:val="006341CD"/>
    <w:rsid w:val="007303F0"/>
    <w:rsid w:val="009A07BD"/>
    <w:rsid w:val="009B152B"/>
    <w:rsid w:val="00A23C3C"/>
    <w:rsid w:val="00B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227E7-87FB-4FD2-B297-E1AF39C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B26B2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semiHidden/>
    <w:rsid w:val="005B26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B2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B26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07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0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A07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07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GS\port\Dumadoc\&#1044;&#1086;&#1082;&#1091;&#1084;&#1077;&#1085;&#1090;&#1099;%20&#1075;&#1086;&#1088;&#1089;&#1086;&#1074;&#1077;&#1090;&#1072;\&#1055;&#1088;&#1086;&#1090;&#1086;&#1082;&#1086;&#1083;&#1100;&#1085;&#1099;&#1081;\&#1055;&#1086;&#1075;&#1072;&#1089;&#1080;&#1081;\&#1055;&#1088;&#1086;&#1077;&#1082;&#1090;%20&#1088;&#1077;&#1096;&#1077;&#1085;&#1080;&#1103;%20&#1042;&#1075;&#1044;%20&#1089;%20&#1087;&#1088;&#1072;&#1074;&#1082;&#1072;&#1084;&#1080;.doc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расчета</FullName>
  </documentManagement>
</p:properties>
</file>

<file path=customXml/itemProps1.xml><?xml version="1.0" encoding="utf-8"?>
<ds:datastoreItem xmlns:ds="http://schemas.openxmlformats.org/officeDocument/2006/customXml" ds:itemID="{F9FC826D-B7DE-4CE0-B4CF-456F7B12E401}"/>
</file>

<file path=customXml/itemProps2.xml><?xml version="1.0" encoding="utf-8"?>
<ds:datastoreItem xmlns:ds="http://schemas.openxmlformats.org/officeDocument/2006/customXml" ds:itemID="{91755DDB-BC44-4E5C-87FA-BF6E173A7E51}"/>
</file>

<file path=customXml/itemProps3.xml><?xml version="1.0" encoding="utf-8"?>
<ds:datastoreItem xmlns:ds="http://schemas.openxmlformats.org/officeDocument/2006/customXml" ds:itemID="{B405A126-8029-4200-8864-263E111F4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Погасий Валерия Николаевна</dc:creator>
  <cp:lastModifiedBy>Погасий Валерия Николаевна</cp:lastModifiedBy>
  <cp:revision>7</cp:revision>
  <dcterms:created xsi:type="dcterms:W3CDTF">2023-07-19T12:43:00Z</dcterms:created>
  <dcterms:modified xsi:type="dcterms:W3CDTF">2023-08-15T13:19:00Z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