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B324C" w:rsidP="004B1F72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B324C" w:rsidP="004B1F72">
            <w:pPr>
              <w:pStyle w:val="a9"/>
              <w:jc w:val="center"/>
            </w:pPr>
            <w:r>
              <w:t>30/945</w:t>
            </w:r>
          </w:p>
        </w:tc>
      </w:tr>
    </w:tbl>
    <w:p w:rsidR="004D75D6" w:rsidRDefault="004D75D6" w:rsidP="00AD77C1">
      <w:pPr>
        <w:rPr>
          <w:sz w:val="28"/>
          <w:szCs w:val="28"/>
        </w:rPr>
      </w:pPr>
    </w:p>
    <w:p w:rsidR="004D75D6" w:rsidRPr="00DB324C" w:rsidRDefault="00762199" w:rsidP="005B0EB6">
      <w:pPr>
        <w:tabs>
          <w:tab w:val="left" w:pos="4962"/>
        </w:tabs>
        <w:ind w:right="5386"/>
        <w:jc w:val="both"/>
        <w:rPr>
          <w:sz w:val="28"/>
          <w:szCs w:val="28"/>
        </w:rPr>
      </w:pPr>
      <w:r w:rsidRPr="00DB324C">
        <w:rPr>
          <w:sz w:val="28"/>
          <w:szCs w:val="28"/>
        </w:rPr>
        <w:t>О внесении изменений в решение Волгоградской городской Думы</w:t>
      </w:r>
      <w:r w:rsidR="00DB324C">
        <w:rPr>
          <w:sz w:val="28"/>
          <w:szCs w:val="28"/>
        </w:rPr>
        <w:t xml:space="preserve"> </w:t>
      </w:r>
      <w:r w:rsidR="005B0EB6">
        <w:rPr>
          <w:sz w:val="28"/>
          <w:szCs w:val="28"/>
        </w:rPr>
        <w:t xml:space="preserve">   </w:t>
      </w:r>
      <w:r w:rsidRPr="00DB324C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2"/>
          <w:attr w:name="Day" w:val="11"/>
          <w:attr w:name="Month" w:val="07"/>
          <w:attr w:name="ls" w:val="trans"/>
        </w:smartTagPr>
        <w:r w:rsidRPr="00DB324C">
          <w:rPr>
            <w:sz w:val="28"/>
            <w:szCs w:val="28"/>
          </w:rPr>
          <w:t>11.07.2012</w:t>
        </w:r>
      </w:smartTag>
      <w:r w:rsidRPr="00DB324C">
        <w:rPr>
          <w:sz w:val="28"/>
          <w:szCs w:val="28"/>
        </w:rPr>
        <w:t xml:space="preserve"> № 64/1918 «О пр</w:t>
      </w:r>
      <w:r w:rsidRPr="00DB324C">
        <w:rPr>
          <w:sz w:val="28"/>
          <w:szCs w:val="28"/>
        </w:rPr>
        <w:t>е</w:t>
      </w:r>
      <w:r w:rsidRPr="00DB324C">
        <w:rPr>
          <w:sz w:val="28"/>
          <w:szCs w:val="28"/>
        </w:rPr>
        <w:t>миях города-героя Волгограда»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762199" w:rsidRPr="00DB324C" w:rsidRDefault="00762199" w:rsidP="00DB324C">
      <w:pPr>
        <w:ind w:firstLine="709"/>
        <w:jc w:val="both"/>
        <w:rPr>
          <w:sz w:val="28"/>
        </w:rPr>
      </w:pPr>
      <w:r w:rsidRPr="00DB324C">
        <w:rPr>
          <w:sz w:val="28"/>
        </w:rPr>
        <w:t xml:space="preserve">В соответствии с </w:t>
      </w:r>
      <w:r w:rsidR="00DB324C">
        <w:rPr>
          <w:sz w:val="28"/>
        </w:rPr>
        <w:t xml:space="preserve">решениями </w:t>
      </w:r>
      <w:r w:rsidRPr="00DB324C">
        <w:rPr>
          <w:sz w:val="28"/>
        </w:rPr>
        <w:t xml:space="preserve">Волгоградской городской Думы </w:t>
      </w:r>
      <w:r w:rsidR="00DB324C">
        <w:rPr>
          <w:sz w:val="28"/>
        </w:rPr>
        <w:t xml:space="preserve">                          </w:t>
      </w:r>
      <w:r w:rsidRPr="00DB324C">
        <w:rPr>
          <w:sz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04"/>
          <w:attr w:name="Month" w:val="2"/>
          <w:attr w:name="ls" w:val="trans"/>
        </w:smartTagPr>
        <w:r w:rsidRPr="00DB324C">
          <w:rPr>
            <w:sz w:val="28"/>
          </w:rPr>
          <w:t>04.02.2015</w:t>
        </w:r>
      </w:smartTag>
      <w:r w:rsidRPr="00DB324C">
        <w:rPr>
          <w:sz w:val="28"/>
        </w:rPr>
        <w:t xml:space="preserve"> № 25/743 «О структуре администрации Волгограда», </w:t>
      </w:r>
      <w:r w:rsidR="00DB324C">
        <w:rPr>
          <w:sz w:val="28"/>
        </w:rPr>
        <w:t xml:space="preserve">                          </w:t>
      </w:r>
      <w:r w:rsidRPr="00DB324C">
        <w:rPr>
          <w:sz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11"/>
          <w:attr w:name="Month" w:val="03"/>
          <w:attr w:name="ls" w:val="trans"/>
        </w:smartTagPr>
        <w:r w:rsidRPr="00DB324C">
          <w:rPr>
            <w:sz w:val="28"/>
          </w:rPr>
          <w:t>11.03.2015</w:t>
        </w:r>
      </w:smartTag>
      <w:r w:rsidRPr="00DB324C">
        <w:rPr>
          <w:sz w:val="28"/>
        </w:rPr>
        <w:t xml:space="preserve"> № 26/788 «О даче согласия администрации Волгограда на ликв</w:t>
      </w:r>
      <w:r w:rsidRPr="00DB324C">
        <w:rPr>
          <w:sz w:val="28"/>
        </w:rPr>
        <w:t>и</w:t>
      </w:r>
      <w:r w:rsidRPr="00DB324C">
        <w:rPr>
          <w:sz w:val="28"/>
        </w:rPr>
        <w:t>дацию комитета общественных связей и массовых мероприятий администрации Волгограда», руководствуясь статьями 5, 7, 24, 26 Устава города-героя Волг</w:t>
      </w:r>
      <w:r w:rsidRPr="00DB324C">
        <w:rPr>
          <w:sz w:val="28"/>
        </w:rPr>
        <w:t>о</w:t>
      </w:r>
      <w:r w:rsidRPr="00DB324C">
        <w:rPr>
          <w:sz w:val="28"/>
        </w:rPr>
        <w:t xml:space="preserve">града, Волгоградская городская Дума </w:t>
      </w:r>
    </w:p>
    <w:p w:rsidR="00762199" w:rsidRPr="00DB324C" w:rsidRDefault="00762199" w:rsidP="00DB324C">
      <w:pPr>
        <w:jc w:val="both"/>
        <w:rPr>
          <w:b/>
          <w:sz w:val="28"/>
        </w:rPr>
      </w:pPr>
      <w:r w:rsidRPr="00DB324C">
        <w:rPr>
          <w:b/>
          <w:sz w:val="28"/>
        </w:rPr>
        <w:t>РЕШИЛА:</w:t>
      </w:r>
    </w:p>
    <w:p w:rsidR="00762199" w:rsidRPr="007C2E1C" w:rsidRDefault="00DB324C" w:rsidP="00DB324C">
      <w:pPr>
        <w:pStyle w:val="21"/>
        <w:ind w:firstLine="709"/>
        <w:rPr>
          <w:szCs w:val="28"/>
        </w:rPr>
      </w:pPr>
      <w:r>
        <w:t xml:space="preserve">1. </w:t>
      </w:r>
      <w:r w:rsidR="00762199">
        <w:t>В</w:t>
      </w:r>
      <w:r w:rsidR="00762199" w:rsidRPr="00801D28">
        <w:t>нес</w:t>
      </w:r>
      <w:r w:rsidR="00762199">
        <w:t>ти</w:t>
      </w:r>
      <w:r w:rsidR="00762199" w:rsidRPr="00801D28">
        <w:t xml:space="preserve"> в решение Волгоградской городской Думы от </w:t>
      </w:r>
      <w:smartTag w:uri="urn:schemas-microsoft-com:office:smarttags" w:element="date">
        <w:smartTagPr>
          <w:attr w:name="ls" w:val="trans"/>
          <w:attr w:name="Month" w:val="07"/>
          <w:attr w:name="Day" w:val="11"/>
          <w:attr w:name="Year" w:val="2012"/>
        </w:smartTagPr>
        <w:r w:rsidR="00762199" w:rsidRPr="00801D28">
          <w:t>11.07.2012</w:t>
        </w:r>
        <w:r>
          <w:t xml:space="preserve">                   </w:t>
        </w:r>
      </w:smartTag>
      <w:r w:rsidR="00762199" w:rsidRPr="00801D28">
        <w:t>№ 64/1918 «О премиях города-героя Волгограда»</w:t>
      </w:r>
      <w:r w:rsidR="00762199">
        <w:t xml:space="preserve"> следующие </w:t>
      </w:r>
      <w:r w:rsidR="00762199" w:rsidRPr="00801D28">
        <w:t>изменени</w:t>
      </w:r>
      <w:r w:rsidR="00762199">
        <w:t>я:</w:t>
      </w:r>
    </w:p>
    <w:p w:rsidR="00762199" w:rsidRPr="005F701C" w:rsidRDefault="00DB324C" w:rsidP="00DB324C">
      <w:pPr>
        <w:pStyle w:val="21"/>
        <w:ind w:firstLine="709"/>
        <w:rPr>
          <w:szCs w:val="28"/>
        </w:rPr>
      </w:pPr>
      <w:r>
        <w:t xml:space="preserve">1.1. </w:t>
      </w:r>
      <w:r w:rsidR="00762199">
        <w:t>Пункт 4 изложить в следующей редакции:</w:t>
      </w:r>
    </w:p>
    <w:p w:rsidR="00762199" w:rsidRPr="005F701C" w:rsidRDefault="00762199" w:rsidP="00762199">
      <w:pPr>
        <w:pStyle w:val="21"/>
        <w:ind w:firstLine="720"/>
        <w:rPr>
          <w:szCs w:val="28"/>
        </w:rPr>
      </w:pPr>
      <w:r>
        <w:t>«4. Установить, что расходы, связанные с выплатой денежной части пр</w:t>
      </w:r>
      <w:r>
        <w:t>е</w:t>
      </w:r>
      <w:r>
        <w:t xml:space="preserve">мии города-героя Волгограда, изготовлением почетных знаков и дипломов, их торжественным вручением и другими мероприятиями, осуществляются за счет </w:t>
      </w:r>
      <w:r w:rsidRPr="00F9317C">
        <w:t>средств, предусмотренных в бюджете Волгограда администрации Волгограда</w:t>
      </w:r>
      <w:proofErr w:type="gramStart"/>
      <w:r w:rsidRPr="00F9317C">
        <w:t>.»</w:t>
      </w:r>
      <w:r>
        <w:t>.</w:t>
      </w:r>
      <w:proofErr w:type="gramEnd"/>
    </w:p>
    <w:p w:rsidR="00762199" w:rsidRDefault="00161F53" w:rsidP="00161F53">
      <w:pPr>
        <w:pStyle w:val="21"/>
        <w:ind w:firstLine="709"/>
        <w:rPr>
          <w:szCs w:val="28"/>
        </w:rPr>
      </w:pPr>
      <w:r>
        <w:rPr>
          <w:szCs w:val="28"/>
        </w:rPr>
        <w:t xml:space="preserve">1.2. </w:t>
      </w:r>
      <w:r w:rsidR="00762199">
        <w:rPr>
          <w:szCs w:val="28"/>
        </w:rPr>
        <w:t xml:space="preserve">В пунктах 3, 6, 7, 9 Положения о премии города-героя Волгограда в области литературы и искусства, утвержденного </w:t>
      </w:r>
      <w:r>
        <w:rPr>
          <w:szCs w:val="28"/>
        </w:rPr>
        <w:t xml:space="preserve">вышеуказанным </w:t>
      </w:r>
      <w:r w:rsidR="00762199">
        <w:rPr>
          <w:szCs w:val="28"/>
        </w:rPr>
        <w:t>решением, слова «комитет общественных связей и массовых мероприятий администрации Волгограда» в соответствующем падеже заменить словами «</w:t>
      </w:r>
      <w:r>
        <w:t>администрация</w:t>
      </w:r>
      <w:r w:rsidR="00762199" w:rsidRPr="00F9317C">
        <w:t xml:space="preserve"> Волгограда</w:t>
      </w:r>
      <w:r w:rsidR="00762199">
        <w:rPr>
          <w:szCs w:val="28"/>
        </w:rPr>
        <w:t>» в соответствующем падеже.</w:t>
      </w:r>
    </w:p>
    <w:p w:rsidR="00762199" w:rsidRDefault="00161F53" w:rsidP="00161F53">
      <w:pPr>
        <w:pStyle w:val="21"/>
        <w:ind w:firstLine="709"/>
        <w:rPr>
          <w:szCs w:val="28"/>
        </w:rPr>
      </w:pPr>
      <w:r>
        <w:rPr>
          <w:szCs w:val="28"/>
        </w:rPr>
        <w:t xml:space="preserve">1.3. </w:t>
      </w:r>
      <w:r w:rsidR="00762199">
        <w:rPr>
          <w:szCs w:val="28"/>
        </w:rPr>
        <w:t xml:space="preserve">В пунктах 3, 6, 7, 9 Положения о премии города-героя Волгограда в области образования, </w:t>
      </w:r>
      <w:r>
        <w:rPr>
          <w:szCs w:val="28"/>
        </w:rPr>
        <w:t>утвержденного вышеуказанным решением</w:t>
      </w:r>
      <w:r w:rsidR="00762199">
        <w:rPr>
          <w:szCs w:val="28"/>
        </w:rPr>
        <w:t>, слова «ком</w:t>
      </w:r>
      <w:r w:rsidR="00762199">
        <w:rPr>
          <w:szCs w:val="28"/>
        </w:rPr>
        <w:t>и</w:t>
      </w:r>
      <w:r w:rsidR="00762199">
        <w:rPr>
          <w:szCs w:val="28"/>
        </w:rPr>
        <w:t>тет общественных связей и массовых мероприятий администрации Волгограда»</w:t>
      </w:r>
      <w:r w:rsidR="00762199" w:rsidRPr="00CC5E6B">
        <w:rPr>
          <w:szCs w:val="28"/>
        </w:rPr>
        <w:t xml:space="preserve"> </w:t>
      </w:r>
      <w:r w:rsidR="00762199">
        <w:rPr>
          <w:szCs w:val="28"/>
        </w:rPr>
        <w:t>в соответствующем падеже заменить словами «</w:t>
      </w:r>
      <w:r>
        <w:t>администрация</w:t>
      </w:r>
      <w:r w:rsidR="00762199" w:rsidRPr="00F9317C">
        <w:t xml:space="preserve"> Волгограда</w:t>
      </w:r>
      <w:r w:rsidR="00762199">
        <w:rPr>
          <w:szCs w:val="28"/>
        </w:rPr>
        <w:t>» в соответствующем падеже.</w:t>
      </w:r>
    </w:p>
    <w:p w:rsidR="00762199" w:rsidRDefault="00161F53" w:rsidP="00161F53">
      <w:pPr>
        <w:pStyle w:val="21"/>
        <w:ind w:firstLine="709"/>
        <w:rPr>
          <w:szCs w:val="28"/>
        </w:rPr>
      </w:pPr>
      <w:r>
        <w:rPr>
          <w:szCs w:val="28"/>
        </w:rPr>
        <w:t xml:space="preserve">1.4. </w:t>
      </w:r>
      <w:r w:rsidR="00762199">
        <w:rPr>
          <w:szCs w:val="28"/>
        </w:rPr>
        <w:t xml:space="preserve">В пунктах 3, 6, 7, 9 Положения о премии города-героя Волгограда в области науки и техники, </w:t>
      </w:r>
      <w:r>
        <w:rPr>
          <w:szCs w:val="28"/>
        </w:rPr>
        <w:t>утвержденного вышеуказанным решением</w:t>
      </w:r>
      <w:r w:rsidR="00762199">
        <w:rPr>
          <w:szCs w:val="28"/>
        </w:rPr>
        <w:t>, слова «комитет общественных связей и массовых мероприятий администрации Во</w:t>
      </w:r>
      <w:r w:rsidR="00762199">
        <w:rPr>
          <w:szCs w:val="28"/>
        </w:rPr>
        <w:t>л</w:t>
      </w:r>
      <w:r w:rsidR="00762199">
        <w:rPr>
          <w:szCs w:val="28"/>
        </w:rPr>
        <w:t>гограда» в соответствующем падеже заменить словами «</w:t>
      </w:r>
      <w:r>
        <w:t>администрация</w:t>
      </w:r>
      <w:r w:rsidR="00762199" w:rsidRPr="00F9317C">
        <w:t xml:space="preserve"> Волг</w:t>
      </w:r>
      <w:r w:rsidR="00762199" w:rsidRPr="00F9317C">
        <w:t>о</w:t>
      </w:r>
      <w:r w:rsidR="00762199" w:rsidRPr="00F9317C">
        <w:t>града</w:t>
      </w:r>
      <w:r w:rsidR="00762199">
        <w:rPr>
          <w:szCs w:val="28"/>
        </w:rPr>
        <w:t>» в соответствующем падеже.</w:t>
      </w:r>
    </w:p>
    <w:p w:rsidR="00762199" w:rsidRDefault="009E2B37" w:rsidP="009E2B37">
      <w:pPr>
        <w:pStyle w:val="21"/>
        <w:ind w:firstLine="709"/>
        <w:rPr>
          <w:szCs w:val="28"/>
        </w:rPr>
      </w:pPr>
      <w:r>
        <w:rPr>
          <w:szCs w:val="28"/>
        </w:rPr>
        <w:t xml:space="preserve">1.5. </w:t>
      </w:r>
      <w:r w:rsidR="00762199">
        <w:rPr>
          <w:szCs w:val="28"/>
        </w:rPr>
        <w:t xml:space="preserve">В пунктах 3, 6, 7, 9 Положения о премии города-героя Волгограда в области здравоохранения, </w:t>
      </w:r>
      <w:r>
        <w:rPr>
          <w:szCs w:val="28"/>
        </w:rPr>
        <w:t>утвержденного вышеуказанным решением</w:t>
      </w:r>
      <w:r w:rsidR="00762199">
        <w:rPr>
          <w:szCs w:val="28"/>
        </w:rPr>
        <w:t xml:space="preserve">, слова </w:t>
      </w:r>
      <w:r w:rsidR="00762199">
        <w:rPr>
          <w:szCs w:val="28"/>
        </w:rPr>
        <w:lastRenderedPageBreak/>
        <w:t>«комитет общественных связей и массовых мероприятий администрации Во</w:t>
      </w:r>
      <w:r w:rsidR="00762199">
        <w:rPr>
          <w:szCs w:val="28"/>
        </w:rPr>
        <w:t>л</w:t>
      </w:r>
      <w:r w:rsidR="00762199">
        <w:rPr>
          <w:szCs w:val="28"/>
        </w:rPr>
        <w:t>гограда» в соответствующем падеже заменить словами «</w:t>
      </w:r>
      <w:r>
        <w:t>администрация</w:t>
      </w:r>
      <w:r w:rsidR="00762199" w:rsidRPr="00F9317C">
        <w:t xml:space="preserve"> Волг</w:t>
      </w:r>
      <w:r w:rsidR="00762199" w:rsidRPr="00F9317C">
        <w:t>о</w:t>
      </w:r>
      <w:r w:rsidR="00762199" w:rsidRPr="00F9317C">
        <w:t>града</w:t>
      </w:r>
      <w:r w:rsidR="00762199">
        <w:rPr>
          <w:szCs w:val="28"/>
        </w:rPr>
        <w:t>» в соответствующем падеже</w:t>
      </w:r>
      <w:r>
        <w:rPr>
          <w:szCs w:val="28"/>
        </w:rPr>
        <w:t>.</w:t>
      </w:r>
    </w:p>
    <w:p w:rsidR="00762199" w:rsidRDefault="009E2B37" w:rsidP="009E2B37">
      <w:pPr>
        <w:pStyle w:val="21"/>
        <w:ind w:firstLine="709"/>
        <w:rPr>
          <w:szCs w:val="28"/>
        </w:rPr>
      </w:pPr>
      <w:r>
        <w:rPr>
          <w:szCs w:val="28"/>
        </w:rPr>
        <w:t xml:space="preserve">1.6. </w:t>
      </w:r>
      <w:r w:rsidR="00762199">
        <w:rPr>
          <w:szCs w:val="28"/>
        </w:rPr>
        <w:t>В пункте 9 Положения о комиссиях по присуждению премий города-героя Волгограда,</w:t>
      </w:r>
      <w:r w:rsidR="00762199" w:rsidRPr="007A13A4">
        <w:rPr>
          <w:szCs w:val="28"/>
        </w:rPr>
        <w:t xml:space="preserve"> </w:t>
      </w:r>
      <w:r>
        <w:rPr>
          <w:szCs w:val="28"/>
        </w:rPr>
        <w:t>утвержденного вышеуказанным решением</w:t>
      </w:r>
      <w:r w:rsidR="00762199">
        <w:rPr>
          <w:szCs w:val="28"/>
        </w:rPr>
        <w:t>, слова «комитет общественных связей и массовых мероприятий администрации Волгограда» заменить словами «</w:t>
      </w:r>
      <w:r w:rsidR="00762199" w:rsidRPr="00F9317C">
        <w:t>а</w:t>
      </w:r>
      <w:r>
        <w:t>дминистрация</w:t>
      </w:r>
      <w:r w:rsidR="00762199" w:rsidRPr="00F9317C">
        <w:t xml:space="preserve"> Волгограда</w:t>
      </w:r>
      <w:r w:rsidR="00762199">
        <w:rPr>
          <w:szCs w:val="28"/>
        </w:rPr>
        <w:t>».</w:t>
      </w:r>
    </w:p>
    <w:p w:rsidR="00762199" w:rsidRPr="003B3BF6" w:rsidRDefault="00E13A3B" w:rsidP="00E13A3B">
      <w:pPr>
        <w:pStyle w:val="21"/>
        <w:ind w:firstLine="709"/>
      </w:pPr>
      <w:r>
        <w:rPr>
          <w:szCs w:val="28"/>
        </w:rPr>
        <w:t xml:space="preserve">2. </w:t>
      </w:r>
      <w:r w:rsidR="00762199" w:rsidRPr="006349D5">
        <w:rPr>
          <w:szCs w:val="28"/>
        </w:rPr>
        <w:t>Администрации Волгограда</w:t>
      </w:r>
      <w:r w:rsidR="00762199">
        <w:rPr>
          <w:szCs w:val="28"/>
        </w:rPr>
        <w:t xml:space="preserve"> опубликовать настоящее решение в оф</w:t>
      </w:r>
      <w:r w:rsidR="00762199">
        <w:rPr>
          <w:szCs w:val="28"/>
        </w:rPr>
        <w:t>и</w:t>
      </w:r>
      <w:r w:rsidR="00762199">
        <w:rPr>
          <w:szCs w:val="28"/>
        </w:rPr>
        <w:t>циальных средствах массовой информации в установленном порядке.</w:t>
      </w:r>
    </w:p>
    <w:p w:rsidR="00762199" w:rsidRPr="00E13A3B" w:rsidRDefault="00E13A3B" w:rsidP="00E13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2199" w:rsidRPr="00E13A3B">
        <w:rPr>
          <w:sz w:val="28"/>
          <w:szCs w:val="28"/>
        </w:rPr>
        <w:t>Настоящее решение вступает в силу со дня его официального опубл</w:t>
      </w:r>
      <w:r w:rsidR="00762199" w:rsidRPr="00E13A3B">
        <w:rPr>
          <w:sz w:val="28"/>
          <w:szCs w:val="28"/>
        </w:rPr>
        <w:t>и</w:t>
      </w:r>
      <w:r w:rsidR="00762199" w:rsidRPr="00E13A3B">
        <w:rPr>
          <w:sz w:val="28"/>
          <w:szCs w:val="28"/>
        </w:rPr>
        <w:t>кования.</w:t>
      </w:r>
      <w:r w:rsidR="00762199" w:rsidRPr="00E13A3B">
        <w:rPr>
          <w:bCs/>
          <w:sz w:val="28"/>
          <w:szCs w:val="28"/>
        </w:rPr>
        <w:t xml:space="preserve"> </w:t>
      </w:r>
    </w:p>
    <w:p w:rsidR="00762199" w:rsidRDefault="00E13A3B" w:rsidP="00E13A3B">
      <w:pPr>
        <w:pStyle w:val="21"/>
        <w:ind w:firstLine="709"/>
      </w:pPr>
      <w:r>
        <w:t xml:space="preserve">4. </w:t>
      </w:r>
      <w:proofErr w:type="gramStart"/>
      <w:r w:rsidR="00762199">
        <w:t xml:space="preserve">Контроль </w:t>
      </w:r>
      <w:r>
        <w:t>за</w:t>
      </w:r>
      <w:proofErr w:type="gramEnd"/>
      <w:r>
        <w:t xml:space="preserve"> </w:t>
      </w:r>
      <w:r w:rsidR="00762199">
        <w:t>исполнением настояще</w:t>
      </w:r>
      <w:r>
        <w:t xml:space="preserve">го решения возложить на </w:t>
      </w:r>
      <w:proofErr w:type="spellStart"/>
      <w:r>
        <w:t>А.А.</w:t>
      </w:r>
      <w:r w:rsidR="00762199">
        <w:t>Волоцкова</w:t>
      </w:r>
      <w:proofErr w:type="spellEnd"/>
      <w:r w:rsidR="00762199">
        <w:t xml:space="preserve"> – заместителя главы Волгограда.</w:t>
      </w:r>
    </w:p>
    <w:p w:rsidR="00762199" w:rsidRPr="00E13A3B" w:rsidRDefault="00762199" w:rsidP="00E13A3B">
      <w:pPr>
        <w:tabs>
          <w:tab w:val="num" w:pos="993"/>
        </w:tabs>
        <w:jc w:val="both"/>
        <w:rPr>
          <w:sz w:val="28"/>
          <w:szCs w:val="28"/>
        </w:rPr>
      </w:pPr>
    </w:p>
    <w:p w:rsidR="00762199" w:rsidRPr="00E13A3B" w:rsidRDefault="00762199" w:rsidP="00E13A3B">
      <w:pPr>
        <w:tabs>
          <w:tab w:val="num" w:pos="993"/>
        </w:tabs>
        <w:jc w:val="both"/>
        <w:rPr>
          <w:sz w:val="28"/>
          <w:szCs w:val="28"/>
        </w:rPr>
      </w:pPr>
    </w:p>
    <w:p w:rsidR="00762199" w:rsidRDefault="00762199" w:rsidP="00E13A3B">
      <w:pPr>
        <w:tabs>
          <w:tab w:val="num" w:pos="993"/>
        </w:tabs>
        <w:jc w:val="both"/>
        <w:rPr>
          <w:sz w:val="28"/>
          <w:szCs w:val="28"/>
        </w:rPr>
      </w:pPr>
    </w:p>
    <w:p w:rsidR="00CE5F98" w:rsidRPr="00E13A3B" w:rsidRDefault="00CE5F98" w:rsidP="00E13A3B">
      <w:pPr>
        <w:tabs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</w:t>
      </w:r>
      <w:r w:rsidR="005B0E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CE5F98" w:rsidRPr="00E13A3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86" w:rsidRDefault="003B3386">
      <w:r>
        <w:separator/>
      </w:r>
    </w:p>
  </w:endnote>
  <w:endnote w:type="continuationSeparator" w:id="0">
    <w:p w:rsidR="003B3386" w:rsidRDefault="003B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86" w:rsidRDefault="003B3386">
      <w:r>
        <w:separator/>
      </w:r>
    </w:p>
  </w:footnote>
  <w:footnote w:type="continuationSeparator" w:id="0">
    <w:p w:rsidR="003B3386" w:rsidRDefault="003B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773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1284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202613"/>
    <w:multiLevelType w:val="multilevel"/>
    <w:tmpl w:val="CE60CD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3947663"/>
    <w:multiLevelType w:val="hybridMultilevel"/>
    <w:tmpl w:val="0B2AA2F0"/>
    <w:lvl w:ilvl="0" w:tplc="0E8A0F5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D504A6B2">
      <w:start w:val="1"/>
      <w:numFmt w:val="bullet"/>
      <w:lvlText w:val=""/>
      <w:lvlJc w:val="left"/>
      <w:pPr>
        <w:tabs>
          <w:tab w:val="num" w:pos="1854"/>
        </w:tabs>
        <w:ind w:left="720" w:firstLine="709"/>
      </w:pPr>
      <w:rPr>
        <w:rFonts w:ascii="Symbol" w:hAnsi="Symbol" w:hint="default"/>
      </w:rPr>
    </w:lvl>
    <w:lvl w:ilvl="2" w:tplc="6674E656">
      <w:start w:val="1"/>
      <w:numFmt w:val="bullet"/>
      <w:lvlText w:val=""/>
      <w:lvlJc w:val="left"/>
      <w:pPr>
        <w:tabs>
          <w:tab w:val="num" w:pos="2584"/>
        </w:tabs>
        <w:ind w:left="2187" w:firstLine="142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F530C74"/>
    <w:multiLevelType w:val="hybridMultilevel"/>
    <w:tmpl w:val="C52E2532"/>
    <w:lvl w:ilvl="0" w:tplc="21ECA30C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1F077E1"/>
    <w:multiLevelType w:val="hybridMultilevel"/>
    <w:tmpl w:val="CE02D816"/>
    <w:lvl w:ilvl="0" w:tplc="C80635A8">
      <w:start w:val="1"/>
      <w:numFmt w:val="decimal"/>
      <w:lvlText w:val="2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D82D4BA">
      <w:start w:val="4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8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9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155B"/>
    <w:rsid w:val="00161F53"/>
    <w:rsid w:val="001C382D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76C9"/>
    <w:rsid w:val="00382528"/>
    <w:rsid w:val="003B3386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0EB6"/>
    <w:rsid w:val="005B43EB"/>
    <w:rsid w:val="006539E0"/>
    <w:rsid w:val="00672559"/>
    <w:rsid w:val="006741DF"/>
    <w:rsid w:val="006A3C05"/>
    <w:rsid w:val="006C48ED"/>
    <w:rsid w:val="006E2AC3"/>
    <w:rsid w:val="006E60D2"/>
    <w:rsid w:val="00701D8F"/>
    <w:rsid w:val="00703359"/>
    <w:rsid w:val="00715E23"/>
    <w:rsid w:val="00746BE7"/>
    <w:rsid w:val="00762199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2B37"/>
    <w:rsid w:val="00A07440"/>
    <w:rsid w:val="00A25AC1"/>
    <w:rsid w:val="00AD77C1"/>
    <w:rsid w:val="00AE6D24"/>
    <w:rsid w:val="00B537FA"/>
    <w:rsid w:val="00B86D39"/>
    <w:rsid w:val="00C53FF7"/>
    <w:rsid w:val="00C7414B"/>
    <w:rsid w:val="00C85A85"/>
    <w:rsid w:val="00CE5F98"/>
    <w:rsid w:val="00D0358D"/>
    <w:rsid w:val="00D65A16"/>
    <w:rsid w:val="00DA6C47"/>
    <w:rsid w:val="00DB324C"/>
    <w:rsid w:val="00DE6DE0"/>
    <w:rsid w:val="00DF664F"/>
    <w:rsid w:val="00E13A3B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DB3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DB3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464793-B025-426A-A4ED-A8C8F9E8F0CF}"/>
</file>

<file path=customXml/itemProps2.xml><?xml version="1.0" encoding="utf-8"?>
<ds:datastoreItem xmlns:ds="http://schemas.openxmlformats.org/officeDocument/2006/customXml" ds:itemID="{3842EBE0-331D-46F6-9DF6-2FA44559FC4C}"/>
</file>

<file path=customXml/itemProps3.xml><?xml version="1.0" encoding="utf-8"?>
<ds:datastoreItem xmlns:ds="http://schemas.openxmlformats.org/officeDocument/2006/customXml" ds:itemID="{3FD1C6CA-FCE6-4265-A050-6EAA29833345}"/>
</file>

<file path=customXml/itemProps4.xml><?xml version="1.0" encoding="utf-8"?>
<ds:datastoreItem xmlns:ds="http://schemas.openxmlformats.org/officeDocument/2006/customXml" ds:itemID="{612E1025-1EC6-4356-8A91-9DAE0A2C0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26</cp:revision>
  <cp:lastPrinted>2012-06-05T12:24:00Z</cp:lastPrinted>
  <dcterms:created xsi:type="dcterms:W3CDTF">2014-11-14T06:41:00Z</dcterms:created>
  <dcterms:modified xsi:type="dcterms:W3CDTF">2015-06-18T07:28:00Z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