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27 февраля 2017 г.</w:t>
      </w:r>
    </w:p>
    <w:p w:rsidR="008A3752" w:rsidRPr="008A3752" w:rsidRDefault="006D062C" w:rsidP="008A3752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27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февраля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201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7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Pr="006D062C">
        <w:rPr>
          <w:rFonts w:cs="Helvetica"/>
          <w:sz w:val="24"/>
          <w:szCs w:val="24"/>
        </w:rPr>
        <w:t>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="008A3752" w:rsidRPr="006D062C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8A3752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следующи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:rsidR="006D062C" w:rsidRDefault="006D062C" w:rsidP="008A3752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  <w:t xml:space="preserve">уведомление </w:t>
      </w:r>
      <w:r w:rsidR="003333D5">
        <w:rPr>
          <w:rFonts w:ascii="SegoeUI" w:eastAsia="Times New Roman" w:hAnsi="SegoeUI" w:cs="Helvetica"/>
          <w:sz w:val="24"/>
          <w:szCs w:val="24"/>
          <w:lang w:eastAsia="ru-RU"/>
        </w:rPr>
        <w:t>муниципального служащего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о выполнении иной оплачиваемой работы</w:t>
      </w:r>
    </w:p>
    <w:p w:rsidR="008A3752" w:rsidRPr="008A3752" w:rsidRDefault="008A3752" w:rsidP="008A3752">
      <w:pPr>
        <w:spacing w:after="150" w:line="240" w:lineRule="auto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3333D5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3333D5">
        <w:rPr>
          <w:rFonts w:ascii="SegoeUI" w:eastAsia="Times New Roman" w:hAnsi="SegoeUI" w:cs="Helvetica"/>
          <w:sz w:val="24"/>
          <w:szCs w:val="24"/>
          <w:lang w:eastAsia="ru-RU"/>
        </w:rPr>
        <w:t>е, что выполнение иной оплачиваемой работы муниципального служащего не может привести к конфликту интересов</w:t>
      </w:r>
      <w:bookmarkStart w:id="0" w:name="_GoBack"/>
      <w:bookmarkEnd w:id="0"/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136870"/>
    <w:rsid w:val="00147531"/>
    <w:rsid w:val="002360E8"/>
    <w:rsid w:val="00293B5C"/>
    <w:rsid w:val="002F3671"/>
    <w:rsid w:val="003012F2"/>
    <w:rsid w:val="00305BE6"/>
    <w:rsid w:val="003333D5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D25355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001</OrderBy>
    <FullName xmlns="41ea915e-28c8-48c0-b967-60a96ae1abcf">Заседание Комиссии от 27 февраля 2017 г.</FullName>
    <Past xmlns="41ea915e-28c8-48c0-b967-60a96ae1abcf">true</Pa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790A4-41D7-40AA-AB3D-6F65A282DC02}"/>
</file>

<file path=customXml/itemProps2.xml><?xml version="1.0" encoding="utf-8"?>
<ds:datastoreItem xmlns:ds="http://schemas.openxmlformats.org/officeDocument/2006/customXml" ds:itemID="{5E958E28-61FC-40F7-95C1-F704662D0CB7}"/>
</file>

<file path=customXml/itemProps3.xml><?xml version="1.0" encoding="utf-8"?>
<ds:datastoreItem xmlns:ds="http://schemas.openxmlformats.org/officeDocument/2006/customXml" ds:itemID="{3EDEEB3E-C689-4BFE-A63E-9D9BFAFA7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27 февраля 2017 г.</dc:title>
  <dc:creator>Веселова Татьяна Владимировна</dc:creator>
  <cp:lastModifiedBy>Веселова Татьяна Владимировна</cp:lastModifiedBy>
  <cp:revision>3</cp:revision>
  <dcterms:created xsi:type="dcterms:W3CDTF">2018-01-22T15:40:00Z</dcterms:created>
  <dcterms:modified xsi:type="dcterms:W3CDTF">2018-01-23T07:09:00Z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