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5072DD" w:rsidRDefault="00715E23" w:rsidP="005072DD">
      <w:pPr>
        <w:jc w:val="center"/>
        <w:rPr>
          <w:caps/>
          <w:sz w:val="32"/>
          <w:szCs w:val="32"/>
        </w:rPr>
      </w:pPr>
      <w:r w:rsidRPr="005072DD">
        <w:rPr>
          <w:caps/>
          <w:sz w:val="32"/>
          <w:szCs w:val="32"/>
        </w:rPr>
        <w:t>ВОЛГОГРАДСКая городская дума</w:t>
      </w:r>
    </w:p>
    <w:p w:rsidR="00715E23" w:rsidRPr="005072DD" w:rsidRDefault="00715E23" w:rsidP="005072DD">
      <w:pPr>
        <w:pBdr>
          <w:bottom w:val="double" w:sz="12" w:space="1" w:color="auto"/>
        </w:pBdr>
        <w:jc w:val="center"/>
        <w:rPr>
          <w:sz w:val="12"/>
        </w:rPr>
      </w:pPr>
    </w:p>
    <w:p w:rsidR="00715E23" w:rsidRPr="005072DD" w:rsidRDefault="00715E23" w:rsidP="005072DD">
      <w:pPr>
        <w:pBdr>
          <w:bottom w:val="double" w:sz="12" w:space="1" w:color="auto"/>
        </w:pBdr>
        <w:jc w:val="center"/>
        <w:rPr>
          <w:b/>
          <w:sz w:val="32"/>
        </w:rPr>
      </w:pPr>
      <w:r w:rsidRPr="005072DD">
        <w:rPr>
          <w:b/>
          <w:sz w:val="32"/>
        </w:rPr>
        <w:t>РЕШЕНИЕ</w:t>
      </w:r>
    </w:p>
    <w:p w:rsidR="00715E23" w:rsidRPr="005072DD" w:rsidRDefault="00715E23" w:rsidP="005072DD">
      <w:pPr>
        <w:pBdr>
          <w:bottom w:val="double" w:sz="12" w:space="1" w:color="auto"/>
        </w:pBdr>
        <w:jc w:val="center"/>
        <w:rPr>
          <w:b/>
          <w:sz w:val="12"/>
          <w:szCs w:val="12"/>
        </w:rPr>
      </w:pPr>
    </w:p>
    <w:p w:rsidR="00556EF0" w:rsidRPr="005072DD" w:rsidRDefault="00556EF0" w:rsidP="005072DD">
      <w:pPr>
        <w:pBdr>
          <w:bottom w:val="double" w:sz="12" w:space="1" w:color="auto"/>
        </w:pBdr>
        <w:jc w:val="center"/>
        <w:rPr>
          <w:sz w:val="16"/>
          <w:szCs w:val="16"/>
        </w:rPr>
      </w:pPr>
      <w:r w:rsidRPr="005072DD">
        <w:rPr>
          <w:sz w:val="16"/>
          <w:szCs w:val="16"/>
        </w:rPr>
        <w:t>400066, Волгоград, пр-кт им.</w:t>
      </w:r>
      <w:r w:rsidR="0010551E" w:rsidRPr="005072DD">
        <w:rPr>
          <w:sz w:val="16"/>
          <w:szCs w:val="16"/>
        </w:rPr>
        <w:t xml:space="preserve"> </w:t>
      </w:r>
      <w:r w:rsidRPr="005072DD">
        <w:rPr>
          <w:sz w:val="16"/>
          <w:szCs w:val="16"/>
        </w:rPr>
        <w:t xml:space="preserve">В.И.Ленина, д. 10, тел./факс (8442) 38-08-89, </w:t>
      </w:r>
      <w:r w:rsidRPr="005072DD">
        <w:rPr>
          <w:sz w:val="16"/>
          <w:szCs w:val="16"/>
          <w:lang w:val="en-US"/>
        </w:rPr>
        <w:t>E</w:t>
      </w:r>
      <w:r w:rsidRPr="005072DD">
        <w:rPr>
          <w:sz w:val="16"/>
          <w:szCs w:val="16"/>
        </w:rPr>
        <w:t>-</w:t>
      </w:r>
      <w:r w:rsidRPr="005072DD">
        <w:rPr>
          <w:sz w:val="16"/>
          <w:szCs w:val="16"/>
          <w:lang w:val="en-US"/>
        </w:rPr>
        <w:t>mail</w:t>
      </w:r>
      <w:r w:rsidRPr="005072DD">
        <w:rPr>
          <w:sz w:val="16"/>
          <w:szCs w:val="16"/>
        </w:rPr>
        <w:t xml:space="preserve">: </w:t>
      </w:r>
      <w:r w:rsidR="005E5400" w:rsidRPr="005072DD">
        <w:rPr>
          <w:sz w:val="16"/>
          <w:szCs w:val="16"/>
          <w:lang w:val="en-US"/>
        </w:rPr>
        <w:t>gs</w:t>
      </w:r>
      <w:r w:rsidR="005E5400" w:rsidRPr="005072DD">
        <w:rPr>
          <w:sz w:val="16"/>
          <w:szCs w:val="16"/>
        </w:rPr>
        <w:t>_</w:t>
      </w:r>
      <w:r w:rsidR="005E5400" w:rsidRPr="005072DD">
        <w:rPr>
          <w:sz w:val="16"/>
          <w:szCs w:val="16"/>
          <w:lang w:val="en-US"/>
        </w:rPr>
        <w:t>kanc</w:t>
      </w:r>
      <w:r w:rsidR="005E5400" w:rsidRPr="005072DD">
        <w:rPr>
          <w:sz w:val="16"/>
          <w:szCs w:val="16"/>
        </w:rPr>
        <w:t>@</w:t>
      </w:r>
      <w:r w:rsidR="005E5400" w:rsidRPr="005072DD">
        <w:rPr>
          <w:sz w:val="16"/>
          <w:szCs w:val="16"/>
          <w:lang w:val="en-US"/>
        </w:rPr>
        <w:t>volgsovet</w:t>
      </w:r>
      <w:r w:rsidR="005E5400" w:rsidRPr="005072DD">
        <w:rPr>
          <w:sz w:val="16"/>
          <w:szCs w:val="16"/>
        </w:rPr>
        <w:t>.</w:t>
      </w:r>
      <w:r w:rsidR="005E5400" w:rsidRPr="005072DD">
        <w:rPr>
          <w:sz w:val="16"/>
          <w:szCs w:val="16"/>
          <w:lang w:val="en-US"/>
        </w:rPr>
        <w:t>ru</w:t>
      </w:r>
    </w:p>
    <w:p w:rsidR="00715E23" w:rsidRPr="005072DD" w:rsidRDefault="00715E23" w:rsidP="005072DD">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5072DD" w:rsidTr="002E7342">
        <w:tc>
          <w:tcPr>
            <w:tcW w:w="486" w:type="dxa"/>
            <w:vAlign w:val="bottom"/>
            <w:hideMark/>
          </w:tcPr>
          <w:p w:rsidR="00715E23" w:rsidRPr="005072DD" w:rsidRDefault="00715E23" w:rsidP="005072DD">
            <w:pPr>
              <w:pStyle w:val="ab"/>
              <w:jc w:val="center"/>
            </w:pPr>
            <w:r w:rsidRPr="005072DD">
              <w:t>от</w:t>
            </w:r>
          </w:p>
        </w:tc>
        <w:tc>
          <w:tcPr>
            <w:tcW w:w="1465" w:type="dxa"/>
            <w:tcBorders>
              <w:top w:val="nil"/>
              <w:left w:val="nil"/>
              <w:bottom w:val="single" w:sz="4" w:space="0" w:color="auto"/>
              <w:right w:val="nil"/>
            </w:tcBorders>
            <w:vAlign w:val="bottom"/>
          </w:tcPr>
          <w:p w:rsidR="00715E23" w:rsidRPr="005072DD" w:rsidRDefault="00727DD0" w:rsidP="005072DD">
            <w:pPr>
              <w:pStyle w:val="ab"/>
              <w:jc w:val="center"/>
            </w:pPr>
            <w:r>
              <w:t>24.05.2023</w:t>
            </w:r>
          </w:p>
        </w:tc>
        <w:tc>
          <w:tcPr>
            <w:tcW w:w="434" w:type="dxa"/>
            <w:vAlign w:val="bottom"/>
            <w:hideMark/>
          </w:tcPr>
          <w:p w:rsidR="00715E23" w:rsidRPr="005072DD" w:rsidRDefault="00715E23" w:rsidP="005072DD">
            <w:pPr>
              <w:pStyle w:val="ab"/>
              <w:jc w:val="center"/>
            </w:pPr>
            <w:r w:rsidRPr="005072DD">
              <w:t>№</w:t>
            </w:r>
          </w:p>
        </w:tc>
        <w:tc>
          <w:tcPr>
            <w:tcW w:w="1125" w:type="dxa"/>
            <w:tcBorders>
              <w:top w:val="nil"/>
              <w:left w:val="nil"/>
              <w:bottom w:val="single" w:sz="4" w:space="0" w:color="auto"/>
              <w:right w:val="nil"/>
            </w:tcBorders>
            <w:vAlign w:val="bottom"/>
          </w:tcPr>
          <w:p w:rsidR="00715E23" w:rsidRPr="005072DD" w:rsidRDefault="00727DD0" w:rsidP="005072DD">
            <w:pPr>
              <w:pStyle w:val="ab"/>
              <w:jc w:val="center"/>
            </w:pPr>
            <w:r>
              <w:t>88/1219</w:t>
            </w:r>
          </w:p>
        </w:tc>
      </w:tr>
    </w:tbl>
    <w:p w:rsidR="004D75D6" w:rsidRPr="005072DD" w:rsidRDefault="004D75D6" w:rsidP="005072DD">
      <w:pPr>
        <w:ind w:left="4820"/>
        <w:rPr>
          <w:sz w:val="28"/>
          <w:szCs w:val="28"/>
        </w:rPr>
      </w:pPr>
    </w:p>
    <w:p w:rsidR="00985161" w:rsidRPr="005072DD" w:rsidRDefault="00985161" w:rsidP="005072DD">
      <w:pPr>
        <w:ind w:right="4110"/>
        <w:jc w:val="both"/>
        <w:rPr>
          <w:sz w:val="28"/>
          <w:szCs w:val="28"/>
        </w:rPr>
      </w:pPr>
      <w:r w:rsidRPr="005072DD">
        <w:rPr>
          <w:sz w:val="28"/>
          <w:szCs w:val="28"/>
        </w:rPr>
        <w:t>О внесении изменений в решение Волгоградской городской Думы от 27.11.2015 № 36/1129 «Об утверждении Правил распространения наружной рекламы и рекламы на муниципальном транспорте, на станциях скоростного трамвая на территории городского округа город-герой Волгоград»</w:t>
      </w:r>
    </w:p>
    <w:p w:rsidR="00985161" w:rsidRPr="005072DD" w:rsidRDefault="00985161" w:rsidP="005072DD">
      <w:pPr>
        <w:autoSpaceDE w:val="0"/>
        <w:autoSpaceDN w:val="0"/>
        <w:adjustRightInd w:val="0"/>
        <w:jc w:val="both"/>
        <w:rPr>
          <w:sz w:val="28"/>
          <w:szCs w:val="28"/>
        </w:rPr>
      </w:pPr>
    </w:p>
    <w:p w:rsidR="00985161" w:rsidRPr="005072DD" w:rsidRDefault="00985161" w:rsidP="005072DD">
      <w:pPr>
        <w:pStyle w:val="a3"/>
        <w:ind w:firstLine="720"/>
        <w:rPr>
          <w:szCs w:val="28"/>
        </w:rPr>
      </w:pPr>
      <w:r w:rsidRPr="005072DD">
        <w:rPr>
          <w:szCs w:val="28"/>
        </w:rPr>
        <w:t xml:space="preserve">В соответствии с Градостроительным кодексом Российской Федерации, Федеральными законами от 06 октября </w:t>
      </w:r>
      <w:smartTag w:uri="urn:schemas-microsoft-com:office:smarttags" w:element="metricconverter">
        <w:smartTagPr>
          <w:attr w:name="ProductID" w:val="2003 г"/>
        </w:smartTagPr>
        <w:r w:rsidRPr="005072DD">
          <w:rPr>
            <w:szCs w:val="28"/>
          </w:rPr>
          <w:t>2003 г</w:t>
        </w:r>
      </w:smartTag>
      <w:r w:rsidRPr="005072DD">
        <w:rPr>
          <w:szCs w:val="28"/>
        </w:rPr>
        <w:t>. № 131-ФЗ «Об общих принципах организации местного самоуправления в Российской Федерации»,                       от 13 марта 2006 г. № 38-ФЗ «О рекламе», руководствуясь статьями 24, 26 Устава города-героя Волгограда, Волгоградская городская Дума</w:t>
      </w:r>
    </w:p>
    <w:p w:rsidR="00985161" w:rsidRPr="005072DD" w:rsidRDefault="00985161" w:rsidP="005072DD">
      <w:pPr>
        <w:jc w:val="both"/>
        <w:rPr>
          <w:b/>
          <w:sz w:val="28"/>
          <w:szCs w:val="28"/>
        </w:rPr>
      </w:pPr>
      <w:r w:rsidRPr="005072DD">
        <w:rPr>
          <w:b/>
          <w:sz w:val="28"/>
          <w:szCs w:val="28"/>
        </w:rPr>
        <w:t>РЕШИЛА:</w:t>
      </w:r>
    </w:p>
    <w:p w:rsidR="00985161" w:rsidRPr="005072DD" w:rsidRDefault="00985161" w:rsidP="005072DD">
      <w:pPr>
        <w:ind w:firstLine="709"/>
        <w:jc w:val="both"/>
        <w:rPr>
          <w:sz w:val="28"/>
          <w:szCs w:val="28"/>
        </w:rPr>
      </w:pPr>
      <w:r w:rsidRPr="005072DD">
        <w:rPr>
          <w:sz w:val="28"/>
          <w:szCs w:val="28"/>
        </w:rPr>
        <w:t>1. Внести в Правила распространения наружной рекламы и рекламы на муниципальном транспорте, на станциях скоростного трамвая на территории городского округа город-герой Волгоград, утвержденные решением Волгоградской городской Думы от 27.11.2015 № 36/1129 «Об утверждении Правил распространения наружной рекламы и рекламы на муниципальном транспорте, на станциях скоростного трамвая на территории городского округа город-герой Волгоград», следующие изменения:</w:t>
      </w:r>
    </w:p>
    <w:p w:rsidR="00985161" w:rsidRPr="005072DD" w:rsidRDefault="00985161" w:rsidP="005072DD">
      <w:pPr>
        <w:ind w:firstLine="709"/>
        <w:jc w:val="both"/>
        <w:rPr>
          <w:sz w:val="28"/>
          <w:szCs w:val="28"/>
        </w:rPr>
      </w:pPr>
      <w:r w:rsidRPr="005072DD">
        <w:rPr>
          <w:sz w:val="28"/>
          <w:szCs w:val="28"/>
        </w:rPr>
        <w:t>в абзаце первом пункта 1.7, подпункте 1.8.9 пункта 1.8 раздела 1,       пункте 2.1, абзацах первом, девятом пункта 2.5 раздела 2, подпункте 3.21.1 пункта 3.21, абзаце первом пункта 3.23, пункте 3.24, подпункте 3.25.4          пункта 3.25 раздела 3, пунктах 4.1, 4.2 раздела 4, пунктах 5.1, 5.2, 5.4, абзаце первом пункта 5.6, пунктах 5.7, 5.8 раздела 5, пункте 6.1, абзацах первом, втором, четвертом – шестом пункта 6.2, пункте 6.4 раздела 6, абзаце первом пункта 7.1, абзаце втором пункта 7.2, абзаце первом пункта 7.3 раздела 7 слова «департамент по градостроительству и архитектуре администрации Волгограда» в соответствующем падеже заменить словами «департамент муниципального имущества администрации Волгограда» в соответствующем падеже.</w:t>
      </w:r>
    </w:p>
    <w:p w:rsidR="00985161" w:rsidRPr="005072DD" w:rsidRDefault="00985161" w:rsidP="005072DD">
      <w:pPr>
        <w:ind w:firstLine="709"/>
        <w:jc w:val="both"/>
        <w:rPr>
          <w:sz w:val="28"/>
          <w:szCs w:val="28"/>
        </w:rPr>
      </w:pPr>
      <w:r w:rsidRPr="005072DD">
        <w:rPr>
          <w:sz w:val="28"/>
          <w:szCs w:val="28"/>
        </w:rPr>
        <w:t>2. Администрации Волгограда:</w:t>
      </w:r>
    </w:p>
    <w:p w:rsidR="00985161" w:rsidRPr="005072DD" w:rsidRDefault="00985161" w:rsidP="005072DD">
      <w:pPr>
        <w:ind w:firstLine="709"/>
        <w:jc w:val="both"/>
        <w:rPr>
          <w:sz w:val="28"/>
          <w:szCs w:val="28"/>
        </w:rPr>
      </w:pPr>
      <w:r w:rsidRPr="005072DD">
        <w:rPr>
          <w:sz w:val="28"/>
          <w:szCs w:val="28"/>
        </w:rPr>
        <w:t>2.1. Опубликовать настоящее решение в официальных средствах массовой информации в установленном порядке.</w:t>
      </w:r>
    </w:p>
    <w:p w:rsidR="00985161" w:rsidRPr="005072DD" w:rsidRDefault="00985161" w:rsidP="005072DD">
      <w:pPr>
        <w:ind w:firstLine="709"/>
        <w:jc w:val="both"/>
        <w:rPr>
          <w:sz w:val="28"/>
          <w:szCs w:val="28"/>
        </w:rPr>
      </w:pPr>
      <w:r w:rsidRPr="005072DD">
        <w:rPr>
          <w:sz w:val="28"/>
          <w:szCs w:val="28"/>
        </w:rPr>
        <w:lastRenderedPageBreak/>
        <w:t>2.2. Привести муниципальные правовые акты Волгограда в соответствие с настоящим решением в течение двух месяцев со дня его вступления в силу.</w:t>
      </w:r>
    </w:p>
    <w:p w:rsidR="00985161" w:rsidRPr="005072DD" w:rsidRDefault="00985161" w:rsidP="005072DD">
      <w:pPr>
        <w:ind w:firstLine="720"/>
        <w:jc w:val="both"/>
        <w:rPr>
          <w:sz w:val="28"/>
          <w:szCs w:val="28"/>
        </w:rPr>
      </w:pPr>
      <w:r w:rsidRPr="005072DD">
        <w:rPr>
          <w:sz w:val="28"/>
          <w:szCs w:val="28"/>
        </w:rPr>
        <w:t>3. Настоящее решение вступает в силу с 01 июня 2023 г.</w:t>
      </w:r>
    </w:p>
    <w:p w:rsidR="00985161" w:rsidRPr="005072DD" w:rsidRDefault="00985161" w:rsidP="005072DD">
      <w:pPr>
        <w:ind w:firstLine="720"/>
        <w:jc w:val="both"/>
        <w:rPr>
          <w:sz w:val="28"/>
          <w:szCs w:val="28"/>
        </w:rPr>
      </w:pPr>
      <w:r w:rsidRPr="005072DD">
        <w:rPr>
          <w:sz w:val="28"/>
          <w:szCs w:val="28"/>
        </w:rPr>
        <w:t>4. Контроль за исполнением настоящего решения возложить на первого заместителя председателя Волгоградской городской Думы Дильмана Д.А.</w:t>
      </w:r>
    </w:p>
    <w:p w:rsidR="00985161" w:rsidRPr="005072DD" w:rsidRDefault="00985161" w:rsidP="005072DD">
      <w:pPr>
        <w:rPr>
          <w:sz w:val="28"/>
          <w:szCs w:val="28"/>
        </w:rPr>
      </w:pPr>
    </w:p>
    <w:p w:rsidR="00985161" w:rsidRPr="005072DD" w:rsidRDefault="00985161" w:rsidP="005072DD">
      <w:pPr>
        <w:rPr>
          <w:sz w:val="28"/>
          <w:szCs w:val="28"/>
        </w:rPr>
      </w:pPr>
    </w:p>
    <w:p w:rsidR="00985161" w:rsidRPr="005072DD" w:rsidRDefault="00985161" w:rsidP="005072DD">
      <w:pPr>
        <w:rPr>
          <w:sz w:val="28"/>
          <w:szCs w:val="28"/>
        </w:rPr>
      </w:pPr>
    </w:p>
    <w:tbl>
      <w:tblPr>
        <w:tblW w:w="0" w:type="auto"/>
        <w:tblLook w:val="04A0" w:firstRow="1" w:lastRow="0" w:firstColumn="1" w:lastColumn="0" w:noHBand="0" w:noVBand="1"/>
      </w:tblPr>
      <w:tblGrid>
        <w:gridCol w:w="5778"/>
        <w:gridCol w:w="4077"/>
      </w:tblGrid>
      <w:tr w:rsidR="00985161" w:rsidRPr="005072DD" w:rsidTr="008375A3">
        <w:tc>
          <w:tcPr>
            <w:tcW w:w="5778" w:type="dxa"/>
            <w:shd w:val="clear" w:color="auto" w:fill="auto"/>
          </w:tcPr>
          <w:p w:rsidR="00985161" w:rsidRPr="005072DD" w:rsidRDefault="00985161" w:rsidP="005072DD">
            <w:pPr>
              <w:ind w:left="1276" w:hanging="1276"/>
              <w:jc w:val="both"/>
              <w:rPr>
                <w:sz w:val="28"/>
                <w:szCs w:val="28"/>
              </w:rPr>
            </w:pPr>
            <w:r w:rsidRPr="005072DD">
              <w:rPr>
                <w:sz w:val="28"/>
                <w:szCs w:val="28"/>
              </w:rPr>
              <w:t xml:space="preserve">Председатель </w:t>
            </w:r>
          </w:p>
          <w:p w:rsidR="00985161" w:rsidRPr="005072DD" w:rsidRDefault="00985161" w:rsidP="005072DD">
            <w:pPr>
              <w:ind w:left="1276" w:hanging="1276"/>
              <w:jc w:val="both"/>
              <w:rPr>
                <w:sz w:val="28"/>
                <w:szCs w:val="28"/>
              </w:rPr>
            </w:pPr>
            <w:r w:rsidRPr="005072DD">
              <w:rPr>
                <w:sz w:val="28"/>
                <w:szCs w:val="28"/>
              </w:rPr>
              <w:t>Волгоградской городской Думы</w:t>
            </w:r>
          </w:p>
          <w:p w:rsidR="00985161" w:rsidRPr="005072DD" w:rsidRDefault="00985161" w:rsidP="005072DD">
            <w:pPr>
              <w:ind w:left="1276" w:hanging="1276"/>
              <w:jc w:val="both"/>
              <w:rPr>
                <w:sz w:val="28"/>
                <w:szCs w:val="28"/>
              </w:rPr>
            </w:pPr>
          </w:p>
          <w:p w:rsidR="00985161" w:rsidRPr="005072DD" w:rsidRDefault="00985161" w:rsidP="005072DD">
            <w:pPr>
              <w:ind w:left="1276" w:hanging="1276"/>
              <w:jc w:val="both"/>
              <w:rPr>
                <w:sz w:val="28"/>
                <w:szCs w:val="28"/>
              </w:rPr>
            </w:pPr>
            <w:r w:rsidRPr="005072DD">
              <w:rPr>
                <w:sz w:val="28"/>
                <w:szCs w:val="28"/>
              </w:rPr>
              <w:t xml:space="preserve">                                    </w:t>
            </w:r>
            <w:r w:rsidR="005072DD">
              <w:rPr>
                <w:sz w:val="28"/>
                <w:szCs w:val="28"/>
              </w:rPr>
              <w:t xml:space="preserve"> </w:t>
            </w:r>
            <w:r w:rsidRPr="005072DD">
              <w:rPr>
                <w:sz w:val="28"/>
                <w:szCs w:val="28"/>
              </w:rPr>
              <w:t xml:space="preserve">В.В.Колесников  </w:t>
            </w:r>
          </w:p>
        </w:tc>
        <w:tc>
          <w:tcPr>
            <w:tcW w:w="4077" w:type="dxa"/>
            <w:shd w:val="clear" w:color="auto" w:fill="auto"/>
          </w:tcPr>
          <w:p w:rsidR="00985161" w:rsidRPr="005072DD" w:rsidRDefault="00985161" w:rsidP="005072DD">
            <w:pPr>
              <w:ind w:left="1276" w:hanging="1276"/>
              <w:jc w:val="both"/>
              <w:rPr>
                <w:sz w:val="28"/>
                <w:szCs w:val="28"/>
              </w:rPr>
            </w:pPr>
            <w:r w:rsidRPr="005072DD">
              <w:rPr>
                <w:sz w:val="28"/>
                <w:szCs w:val="28"/>
              </w:rPr>
              <w:t>Глава Волгограда</w:t>
            </w:r>
          </w:p>
          <w:p w:rsidR="00985161" w:rsidRPr="005072DD" w:rsidRDefault="00985161" w:rsidP="005072DD">
            <w:pPr>
              <w:ind w:left="1276" w:hanging="1276"/>
              <w:jc w:val="both"/>
              <w:rPr>
                <w:sz w:val="28"/>
                <w:szCs w:val="28"/>
              </w:rPr>
            </w:pPr>
          </w:p>
          <w:p w:rsidR="00985161" w:rsidRPr="005072DD" w:rsidRDefault="00985161" w:rsidP="005072DD">
            <w:pPr>
              <w:ind w:left="1276" w:hanging="1276"/>
              <w:jc w:val="both"/>
              <w:rPr>
                <w:sz w:val="28"/>
                <w:szCs w:val="28"/>
              </w:rPr>
            </w:pPr>
          </w:p>
          <w:p w:rsidR="00985161" w:rsidRPr="005072DD" w:rsidRDefault="00985161" w:rsidP="005072DD">
            <w:pPr>
              <w:ind w:left="1276" w:hanging="1276"/>
              <w:jc w:val="right"/>
              <w:rPr>
                <w:sz w:val="28"/>
                <w:szCs w:val="28"/>
              </w:rPr>
            </w:pPr>
            <w:r w:rsidRPr="005072DD">
              <w:rPr>
                <w:sz w:val="28"/>
                <w:szCs w:val="28"/>
              </w:rPr>
              <w:t>В.В.Марченко</w:t>
            </w:r>
          </w:p>
        </w:tc>
      </w:tr>
    </w:tbl>
    <w:p w:rsidR="00985161" w:rsidRPr="005072DD" w:rsidRDefault="00985161" w:rsidP="005072DD">
      <w:pPr>
        <w:rPr>
          <w:sz w:val="28"/>
          <w:szCs w:val="28"/>
        </w:rPr>
      </w:pPr>
    </w:p>
    <w:p w:rsidR="00985161" w:rsidRPr="005072DD" w:rsidRDefault="00985161" w:rsidP="005072DD">
      <w:pPr>
        <w:rPr>
          <w:sz w:val="28"/>
          <w:szCs w:val="28"/>
        </w:rPr>
      </w:pPr>
    </w:p>
    <w:p w:rsidR="004D75D6" w:rsidRPr="005072DD" w:rsidRDefault="004D75D6" w:rsidP="005072DD">
      <w:pPr>
        <w:ind w:right="5670"/>
        <w:rPr>
          <w:sz w:val="28"/>
          <w:szCs w:val="28"/>
        </w:rPr>
      </w:pPr>
    </w:p>
    <w:p w:rsidR="005F5EAC" w:rsidRPr="005072DD" w:rsidRDefault="005F5EAC" w:rsidP="005072DD">
      <w:pPr>
        <w:tabs>
          <w:tab w:val="left" w:pos="9639"/>
        </w:tabs>
        <w:rPr>
          <w:sz w:val="28"/>
          <w:szCs w:val="28"/>
        </w:rPr>
      </w:pPr>
    </w:p>
    <w:p w:rsidR="00985161" w:rsidRPr="005072DD" w:rsidRDefault="00985161" w:rsidP="005072DD">
      <w:pPr>
        <w:tabs>
          <w:tab w:val="left" w:pos="9639"/>
        </w:tabs>
        <w:rPr>
          <w:sz w:val="28"/>
          <w:szCs w:val="28"/>
        </w:rPr>
      </w:pPr>
    </w:p>
    <w:p w:rsidR="00985161" w:rsidRPr="005072DD" w:rsidRDefault="00985161" w:rsidP="005072DD">
      <w:pPr>
        <w:tabs>
          <w:tab w:val="left" w:pos="9639"/>
        </w:tabs>
        <w:rPr>
          <w:sz w:val="28"/>
          <w:szCs w:val="28"/>
        </w:rPr>
      </w:pPr>
    </w:p>
    <w:p w:rsidR="00985161" w:rsidRPr="005072DD" w:rsidRDefault="00985161" w:rsidP="005072DD">
      <w:pPr>
        <w:tabs>
          <w:tab w:val="left" w:pos="9639"/>
        </w:tabs>
        <w:rPr>
          <w:sz w:val="28"/>
          <w:szCs w:val="28"/>
        </w:rPr>
      </w:pPr>
    </w:p>
    <w:p w:rsidR="00985161" w:rsidRPr="005072DD" w:rsidRDefault="00985161" w:rsidP="005072DD">
      <w:pPr>
        <w:tabs>
          <w:tab w:val="left" w:pos="9639"/>
        </w:tabs>
        <w:rPr>
          <w:sz w:val="28"/>
          <w:szCs w:val="28"/>
        </w:rPr>
      </w:pPr>
    </w:p>
    <w:p w:rsidR="00985161" w:rsidRPr="005072DD" w:rsidRDefault="00985161" w:rsidP="005072DD">
      <w:pPr>
        <w:tabs>
          <w:tab w:val="left" w:pos="9639"/>
        </w:tabs>
        <w:rPr>
          <w:sz w:val="28"/>
          <w:szCs w:val="28"/>
        </w:rPr>
      </w:pPr>
      <w:bookmarkStart w:id="0" w:name="_GoBack"/>
      <w:bookmarkEnd w:id="0"/>
    </w:p>
    <w:sectPr w:rsidR="00985161" w:rsidRPr="005072DD"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45FA" w:rsidRDefault="002A45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6"/>
          <w:jc w:val="center"/>
        </w:pPr>
        <w:r>
          <w:fldChar w:fldCharType="begin"/>
        </w:r>
        <w:r>
          <w:instrText>PAGE   \* MERGEFORMAT</w:instrText>
        </w:r>
        <w:r>
          <w:fldChar w:fldCharType="separate"/>
        </w:r>
        <w:r w:rsidR="009D0C2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6"/>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95pt" o:ole="">
          <v:imagedata r:id="rId1" o:title="" cropright="37137f"/>
        </v:shape>
        <o:OLEObject Type="Embed" ProgID="Word.Picture.8" ShapeID="_x0000_i1025" DrawAspect="Content" ObjectID="_174660436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072DD"/>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27DD0"/>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985161"/>
    <w:rsid w:val="009D0C24"/>
    <w:rsid w:val="00A07440"/>
    <w:rsid w:val="00A25AC1"/>
    <w:rsid w:val="00AD47C9"/>
    <w:rsid w:val="00AE6D24"/>
    <w:rsid w:val="00B537FA"/>
    <w:rsid w:val="00B86D39"/>
    <w:rsid w:val="00BB75F2"/>
    <w:rsid w:val="00C53FF7"/>
    <w:rsid w:val="00C7414B"/>
    <w:rsid w:val="00C85A85"/>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15:docId w15:val="{5E85C263-3718-44AF-A108-CB9A8155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9">
    <w:name w:val="Block Text"/>
    <w:basedOn w:val="a"/>
    <w:pPr>
      <w:ind w:left="567" w:right="5811"/>
      <w:jc w:val="both"/>
    </w:pPr>
    <w:rPr>
      <w:sz w:val="28"/>
    </w:rPr>
  </w:style>
  <w:style w:type="paragraph" w:styleId="aa">
    <w:name w:val="Balloon Text"/>
    <w:basedOn w:val="a"/>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customStyle="1" w:styleId="a7">
    <w:name w:val="Верхний колонтитул Знак"/>
    <w:basedOn w:val="a0"/>
    <w:link w:val="a6"/>
    <w:uiPriority w:val="99"/>
    <w:rsid w:val="00857638"/>
  </w:style>
  <w:style w:type="character" w:customStyle="1" w:styleId="a4">
    <w:name w:val="Основной текст Знак"/>
    <w:link w:val="a3"/>
    <w:rsid w:val="00985161"/>
    <w:rPr>
      <w:sz w:val="28"/>
    </w:rPr>
  </w:style>
  <w:style w:type="character" w:styleId="af">
    <w:name w:val="Hyperlink"/>
    <w:rsid w:val="00985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E3F7CC89-7822-4FC4-B024-118D8CE5BB30}"/>
</file>

<file path=customXml/itemProps2.xml><?xml version="1.0" encoding="utf-8"?>
<ds:datastoreItem xmlns:ds="http://schemas.openxmlformats.org/officeDocument/2006/customXml" ds:itemID="{486903A4-0058-4947-B94D-455C9D5CF22E}"/>
</file>

<file path=customXml/itemProps3.xml><?xml version="1.0" encoding="utf-8"?>
<ds:datastoreItem xmlns:ds="http://schemas.openxmlformats.org/officeDocument/2006/customXml" ds:itemID="{03C4A67F-33F4-4FF0-BC24-1CBACC4B23DC}"/>
</file>

<file path=customXml/itemProps4.xml><?xml version="1.0" encoding="utf-8"?>
<ds:datastoreItem xmlns:ds="http://schemas.openxmlformats.org/officeDocument/2006/customXml" ds:itemID="{C4A4E5B8-9CE8-4D6C-AFEC-7627F162D5D4}"/>
</file>

<file path=docProps/app.xml><?xml version="1.0" encoding="utf-8"?>
<Properties xmlns="http://schemas.openxmlformats.org/officeDocument/2006/extended-properties" xmlns:vt="http://schemas.openxmlformats.org/officeDocument/2006/docPropsVTypes">
  <Template>Normal</Template>
  <TotalTime>20</TotalTime>
  <Pages>2</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14</cp:revision>
  <cp:lastPrinted>2018-09-17T12:50:00Z</cp:lastPrinted>
  <dcterms:created xsi:type="dcterms:W3CDTF">2018-09-17T12:51:00Z</dcterms:created>
  <dcterms:modified xsi:type="dcterms:W3CDTF">2023-05-26T08:06:00Z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