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D250FE" w:rsidRDefault="00715E23" w:rsidP="00D250FE">
      <w:pPr>
        <w:jc w:val="center"/>
        <w:rPr>
          <w:caps/>
          <w:sz w:val="32"/>
          <w:szCs w:val="32"/>
        </w:rPr>
      </w:pPr>
      <w:r w:rsidRPr="00D250FE">
        <w:rPr>
          <w:caps/>
          <w:sz w:val="32"/>
          <w:szCs w:val="32"/>
        </w:rPr>
        <w:t>ВОЛГОГРАДСКая городская дума</w:t>
      </w:r>
    </w:p>
    <w:p w:rsidR="00715E23" w:rsidRPr="00D250FE" w:rsidRDefault="00715E23" w:rsidP="00D250FE">
      <w:pPr>
        <w:pBdr>
          <w:bottom w:val="double" w:sz="12" w:space="1" w:color="auto"/>
        </w:pBdr>
        <w:jc w:val="center"/>
        <w:rPr>
          <w:sz w:val="12"/>
        </w:rPr>
      </w:pPr>
    </w:p>
    <w:p w:rsidR="00715E23" w:rsidRPr="00D250FE" w:rsidRDefault="00715E23" w:rsidP="00D250FE">
      <w:pPr>
        <w:pBdr>
          <w:bottom w:val="double" w:sz="12" w:space="1" w:color="auto"/>
        </w:pBdr>
        <w:jc w:val="center"/>
        <w:rPr>
          <w:b/>
          <w:sz w:val="32"/>
        </w:rPr>
      </w:pPr>
      <w:r w:rsidRPr="00D250FE">
        <w:rPr>
          <w:b/>
          <w:sz w:val="32"/>
        </w:rPr>
        <w:t>РЕШЕНИЕ</w:t>
      </w:r>
    </w:p>
    <w:p w:rsidR="00715E23" w:rsidRPr="00D250FE" w:rsidRDefault="00715E23" w:rsidP="00D250FE">
      <w:pPr>
        <w:pBdr>
          <w:bottom w:val="double" w:sz="12" w:space="1" w:color="auto"/>
        </w:pBdr>
        <w:jc w:val="center"/>
        <w:rPr>
          <w:b/>
          <w:sz w:val="12"/>
          <w:szCs w:val="12"/>
        </w:rPr>
      </w:pPr>
    </w:p>
    <w:p w:rsidR="00556EF0" w:rsidRPr="00D250FE" w:rsidRDefault="00556EF0" w:rsidP="00D250FE">
      <w:pPr>
        <w:pBdr>
          <w:bottom w:val="double" w:sz="12" w:space="1" w:color="auto"/>
        </w:pBdr>
        <w:jc w:val="center"/>
        <w:rPr>
          <w:sz w:val="16"/>
          <w:szCs w:val="16"/>
        </w:rPr>
      </w:pPr>
      <w:r w:rsidRPr="00D250FE">
        <w:rPr>
          <w:sz w:val="16"/>
          <w:szCs w:val="16"/>
        </w:rPr>
        <w:t>400066, Волгоград, пр-кт им.</w:t>
      </w:r>
      <w:r w:rsidR="0010551E" w:rsidRPr="00D250FE">
        <w:rPr>
          <w:sz w:val="16"/>
          <w:szCs w:val="16"/>
        </w:rPr>
        <w:t xml:space="preserve"> </w:t>
      </w:r>
      <w:r w:rsidRPr="00D250FE">
        <w:rPr>
          <w:sz w:val="16"/>
          <w:szCs w:val="16"/>
        </w:rPr>
        <w:t xml:space="preserve">В.И.Ленина, д. 10, тел./факс (8442) 38-08-89, </w:t>
      </w:r>
      <w:r w:rsidRPr="00D250FE">
        <w:rPr>
          <w:sz w:val="16"/>
          <w:szCs w:val="16"/>
          <w:lang w:val="en-US"/>
        </w:rPr>
        <w:t>E</w:t>
      </w:r>
      <w:r w:rsidRPr="00D250FE">
        <w:rPr>
          <w:sz w:val="16"/>
          <w:szCs w:val="16"/>
        </w:rPr>
        <w:t>-</w:t>
      </w:r>
      <w:r w:rsidRPr="00D250FE">
        <w:rPr>
          <w:sz w:val="16"/>
          <w:szCs w:val="16"/>
          <w:lang w:val="en-US"/>
        </w:rPr>
        <w:t>mail</w:t>
      </w:r>
      <w:r w:rsidRPr="00D250FE">
        <w:rPr>
          <w:sz w:val="16"/>
          <w:szCs w:val="16"/>
        </w:rPr>
        <w:t xml:space="preserve">: </w:t>
      </w:r>
      <w:r w:rsidR="005E5400" w:rsidRPr="00D250FE">
        <w:rPr>
          <w:sz w:val="16"/>
          <w:szCs w:val="16"/>
          <w:lang w:val="en-US"/>
        </w:rPr>
        <w:t>gs</w:t>
      </w:r>
      <w:r w:rsidR="005E5400" w:rsidRPr="00D250FE">
        <w:rPr>
          <w:sz w:val="16"/>
          <w:szCs w:val="16"/>
        </w:rPr>
        <w:t>_</w:t>
      </w:r>
      <w:r w:rsidR="005E5400" w:rsidRPr="00D250FE">
        <w:rPr>
          <w:sz w:val="16"/>
          <w:szCs w:val="16"/>
          <w:lang w:val="en-US"/>
        </w:rPr>
        <w:t>kanc</w:t>
      </w:r>
      <w:r w:rsidR="005E5400" w:rsidRPr="00D250FE">
        <w:rPr>
          <w:sz w:val="16"/>
          <w:szCs w:val="16"/>
        </w:rPr>
        <w:t>@</w:t>
      </w:r>
      <w:r w:rsidR="005E5400" w:rsidRPr="00D250FE">
        <w:rPr>
          <w:sz w:val="16"/>
          <w:szCs w:val="16"/>
          <w:lang w:val="en-US"/>
        </w:rPr>
        <w:t>volgsovet</w:t>
      </w:r>
      <w:r w:rsidR="005E5400" w:rsidRPr="00D250FE">
        <w:rPr>
          <w:sz w:val="16"/>
          <w:szCs w:val="16"/>
        </w:rPr>
        <w:t>.</w:t>
      </w:r>
      <w:r w:rsidR="005E5400" w:rsidRPr="00D250FE">
        <w:rPr>
          <w:sz w:val="16"/>
          <w:szCs w:val="16"/>
          <w:lang w:val="en-US"/>
        </w:rPr>
        <w:t>ru</w:t>
      </w:r>
    </w:p>
    <w:p w:rsidR="00715E23" w:rsidRPr="00D250FE" w:rsidRDefault="00715E23" w:rsidP="00D250FE">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D250FE" w:rsidTr="002E7342">
        <w:tc>
          <w:tcPr>
            <w:tcW w:w="486" w:type="dxa"/>
            <w:vAlign w:val="bottom"/>
            <w:hideMark/>
          </w:tcPr>
          <w:p w:rsidR="00715E23" w:rsidRPr="00D250FE" w:rsidRDefault="00715E23" w:rsidP="00D250FE">
            <w:pPr>
              <w:pStyle w:val="aa"/>
              <w:jc w:val="center"/>
            </w:pPr>
            <w:r w:rsidRPr="00D250FE">
              <w:t>от</w:t>
            </w:r>
          </w:p>
        </w:tc>
        <w:tc>
          <w:tcPr>
            <w:tcW w:w="1465" w:type="dxa"/>
            <w:tcBorders>
              <w:top w:val="nil"/>
              <w:left w:val="nil"/>
              <w:bottom w:val="single" w:sz="4" w:space="0" w:color="auto"/>
              <w:right w:val="nil"/>
            </w:tcBorders>
            <w:vAlign w:val="bottom"/>
          </w:tcPr>
          <w:p w:rsidR="00715E23" w:rsidRPr="00D250FE" w:rsidRDefault="00136A90" w:rsidP="00D250FE">
            <w:pPr>
              <w:pStyle w:val="aa"/>
              <w:jc w:val="center"/>
            </w:pPr>
            <w:r w:rsidRPr="00D250FE">
              <w:t>06.12.2023</w:t>
            </w:r>
          </w:p>
        </w:tc>
        <w:tc>
          <w:tcPr>
            <w:tcW w:w="434" w:type="dxa"/>
            <w:vAlign w:val="bottom"/>
            <w:hideMark/>
          </w:tcPr>
          <w:p w:rsidR="00715E23" w:rsidRPr="00D250FE" w:rsidRDefault="00715E23" w:rsidP="00D250FE">
            <w:pPr>
              <w:pStyle w:val="aa"/>
              <w:jc w:val="center"/>
            </w:pPr>
            <w:r w:rsidRPr="00D250FE">
              <w:t>№</w:t>
            </w:r>
          </w:p>
        </w:tc>
        <w:tc>
          <w:tcPr>
            <w:tcW w:w="1125" w:type="dxa"/>
            <w:tcBorders>
              <w:top w:val="nil"/>
              <w:left w:val="nil"/>
              <w:bottom w:val="single" w:sz="4" w:space="0" w:color="auto"/>
              <w:right w:val="nil"/>
            </w:tcBorders>
            <w:vAlign w:val="bottom"/>
          </w:tcPr>
          <w:p w:rsidR="00715E23" w:rsidRPr="00D250FE" w:rsidRDefault="00136A90" w:rsidP="00D250FE">
            <w:pPr>
              <w:pStyle w:val="aa"/>
              <w:jc w:val="center"/>
            </w:pPr>
            <w:r w:rsidRPr="00D250FE">
              <w:t>4/</w:t>
            </w:r>
            <w:r w:rsidR="00626B20">
              <w:t>75</w:t>
            </w:r>
          </w:p>
        </w:tc>
      </w:tr>
    </w:tbl>
    <w:p w:rsidR="004D75D6" w:rsidRPr="00D250FE" w:rsidRDefault="004D75D6" w:rsidP="00D250FE">
      <w:pPr>
        <w:rPr>
          <w:sz w:val="28"/>
          <w:szCs w:val="28"/>
        </w:rPr>
      </w:pPr>
    </w:p>
    <w:p w:rsidR="00136A90" w:rsidRPr="00D250FE" w:rsidRDefault="00136A90" w:rsidP="00D250FE">
      <w:pPr>
        <w:ind w:right="4394"/>
        <w:jc w:val="both"/>
        <w:rPr>
          <w:sz w:val="28"/>
          <w:szCs w:val="28"/>
        </w:rPr>
      </w:pPr>
      <w:r w:rsidRPr="00D250FE">
        <w:rPr>
          <w:sz w:val="28"/>
          <w:szCs w:val="28"/>
        </w:rPr>
        <w:t xml:space="preserve">О внесении изменения в решение Волгоградской городской Думы </w:t>
      </w:r>
      <w:r w:rsidR="00F57004" w:rsidRPr="00D250FE">
        <w:rPr>
          <w:sz w:val="28"/>
          <w:szCs w:val="28"/>
        </w:rPr>
        <w:t xml:space="preserve">                 </w:t>
      </w:r>
      <w:r w:rsidRPr="00D250FE">
        <w:rPr>
          <w:sz w:val="28"/>
          <w:szCs w:val="28"/>
        </w:rPr>
        <w:t xml:space="preserve">от 21.12.2018 № 5/115 «Об утверждении Правил землепользования и застройки городского округа город-герой Волгоград» </w:t>
      </w:r>
    </w:p>
    <w:p w:rsidR="00136A90" w:rsidRPr="00D250FE" w:rsidRDefault="00136A90" w:rsidP="00D250FE">
      <w:pPr>
        <w:ind w:right="4494"/>
        <w:jc w:val="both"/>
        <w:rPr>
          <w:sz w:val="28"/>
          <w:szCs w:val="28"/>
        </w:rPr>
      </w:pPr>
    </w:p>
    <w:p w:rsidR="00136A90" w:rsidRPr="00D250FE" w:rsidRDefault="00136A90" w:rsidP="00D250FE">
      <w:pPr>
        <w:ind w:firstLine="709"/>
        <w:jc w:val="both"/>
        <w:rPr>
          <w:sz w:val="28"/>
          <w:szCs w:val="28"/>
        </w:rPr>
      </w:pPr>
      <w:r w:rsidRPr="00D250FE">
        <w:rPr>
          <w:sz w:val="28"/>
          <w:szCs w:val="28"/>
        </w:rPr>
        <w:t xml:space="preserve">В соответствии с Градостроительным кодексом Российской Федерации, </w:t>
      </w:r>
      <w:r w:rsidR="00E71527">
        <w:rPr>
          <w:sz w:val="28"/>
          <w:szCs w:val="28"/>
        </w:rPr>
        <w:t xml:space="preserve">           </w:t>
      </w:r>
      <w:r w:rsidRPr="00D250FE">
        <w:rPr>
          <w:sz w:val="28"/>
          <w:szCs w:val="28"/>
        </w:rPr>
        <w:t>с учетом протокола общественных обсуждений от 06 сентября 2023 г., заключения о результатах общественных обсуждений по проекту о внесении изменения в Правила землепользования и застройки городского округа город-герой Волгоград, утвержденные решением Волгоградской городской Думы                   от 21.12.2018 № 5/115 «Об утверждении Правил землепользования и застройки городского округа город-герой Волгоград», от 06 сентября 2023 г., руководствуясь статьями 24, 26 Устава города-героя Волгограда, Волгоградская городская Дума</w:t>
      </w:r>
    </w:p>
    <w:p w:rsidR="00136A90" w:rsidRPr="00D250FE" w:rsidRDefault="00136A90" w:rsidP="00D250FE">
      <w:pPr>
        <w:jc w:val="both"/>
        <w:rPr>
          <w:b/>
          <w:sz w:val="28"/>
          <w:szCs w:val="28"/>
        </w:rPr>
      </w:pPr>
      <w:r w:rsidRPr="00D250FE">
        <w:rPr>
          <w:b/>
          <w:sz w:val="28"/>
          <w:szCs w:val="28"/>
        </w:rPr>
        <w:t>РЕШИЛА:</w:t>
      </w:r>
    </w:p>
    <w:p w:rsidR="00136A90" w:rsidRPr="00D250FE" w:rsidRDefault="00136A90" w:rsidP="00D250FE">
      <w:pPr>
        <w:autoSpaceDE w:val="0"/>
        <w:autoSpaceDN w:val="0"/>
        <w:adjustRightInd w:val="0"/>
        <w:ind w:firstLine="709"/>
        <w:jc w:val="both"/>
        <w:rPr>
          <w:sz w:val="28"/>
          <w:szCs w:val="28"/>
        </w:rPr>
      </w:pPr>
      <w:r w:rsidRPr="00D250FE">
        <w:rPr>
          <w:sz w:val="28"/>
          <w:szCs w:val="28"/>
        </w:rPr>
        <w:t>1. Внести в статью 14 Правил землепользования и застройки городского округа город-герой Волгоград, утвержденных решением Волгоградской городской Думы от 21.12.2018 № 5/115 «Об утверждении Правил землепользования и застройки городского округа город-герой Волгоград», изменение, изложив абзац пятый в следующей редакции:</w:t>
      </w:r>
    </w:p>
    <w:p w:rsidR="00136A90" w:rsidRPr="00D250FE" w:rsidRDefault="00136A90" w:rsidP="00D250FE">
      <w:pPr>
        <w:pStyle w:val="af"/>
        <w:autoSpaceDE w:val="0"/>
        <w:autoSpaceDN w:val="0"/>
        <w:adjustRightInd w:val="0"/>
        <w:ind w:left="0" w:firstLine="709"/>
        <w:jc w:val="both"/>
        <w:rPr>
          <w:sz w:val="28"/>
          <w:szCs w:val="28"/>
        </w:rPr>
      </w:pPr>
      <w:r w:rsidRPr="00D250FE">
        <w:rPr>
          <w:sz w:val="28"/>
          <w:szCs w:val="28"/>
        </w:rPr>
        <w:t>«высота объекта капитального строительства – расстояние по вертикали, измеренное от планировочной (проектной) отметки земли до наивысшей точки плоской крыши, парапета, ограждения без учета технических, инженерных устройств (антенн, вентиляционных труб, лифтовых шахт, выходов на кровлю, шпилей) или до наивысшей точки конька скатной крыши, при этом планировочная (проектная) отметка земли определяется как минимальная из планировочных (проектных) отметок поверхности земли перед главным входом в здание, строение, сооружение;».</w:t>
      </w:r>
    </w:p>
    <w:p w:rsidR="00136A90" w:rsidRPr="00D250FE" w:rsidRDefault="00136A90" w:rsidP="00D250FE">
      <w:pPr>
        <w:ind w:firstLine="709"/>
        <w:jc w:val="both"/>
        <w:rPr>
          <w:sz w:val="28"/>
          <w:szCs w:val="28"/>
        </w:rPr>
      </w:pPr>
      <w:r w:rsidRPr="00D250FE">
        <w:rPr>
          <w:sz w:val="28"/>
          <w:szCs w:val="28"/>
        </w:rPr>
        <w:t>2.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официальном сайте администрации Волгограда в сети Интернет.</w:t>
      </w:r>
    </w:p>
    <w:p w:rsidR="00136A90" w:rsidRPr="00D250FE" w:rsidRDefault="00136A90" w:rsidP="00D250FE">
      <w:pPr>
        <w:ind w:firstLine="720"/>
        <w:jc w:val="both"/>
        <w:rPr>
          <w:sz w:val="28"/>
          <w:szCs w:val="28"/>
        </w:rPr>
      </w:pPr>
      <w:r w:rsidRPr="00D250FE">
        <w:rPr>
          <w:sz w:val="28"/>
          <w:szCs w:val="28"/>
        </w:rPr>
        <w:t>3. Настоящее решение вступает в силу со дня его официального опубликования.</w:t>
      </w:r>
    </w:p>
    <w:p w:rsidR="00136A90" w:rsidRDefault="00136A90" w:rsidP="00D250FE">
      <w:pPr>
        <w:tabs>
          <w:tab w:val="left" w:pos="1134"/>
        </w:tabs>
        <w:ind w:firstLine="709"/>
        <w:jc w:val="both"/>
        <w:rPr>
          <w:sz w:val="28"/>
          <w:szCs w:val="28"/>
        </w:rPr>
      </w:pPr>
    </w:p>
    <w:p w:rsidR="00D250FE" w:rsidRPr="00D250FE" w:rsidRDefault="00D250FE" w:rsidP="00D250FE">
      <w:pPr>
        <w:tabs>
          <w:tab w:val="left" w:pos="1134"/>
        </w:tabs>
        <w:ind w:firstLine="709"/>
        <w:jc w:val="both"/>
        <w:rPr>
          <w:sz w:val="28"/>
          <w:szCs w:val="28"/>
        </w:rPr>
      </w:pPr>
    </w:p>
    <w:p w:rsidR="00136A90" w:rsidRPr="00D250FE" w:rsidRDefault="00136A90" w:rsidP="00D250FE">
      <w:pPr>
        <w:tabs>
          <w:tab w:val="left" w:pos="1134"/>
        </w:tabs>
        <w:ind w:firstLine="709"/>
        <w:jc w:val="both"/>
        <w:rPr>
          <w:sz w:val="28"/>
          <w:szCs w:val="28"/>
        </w:rPr>
      </w:pPr>
      <w:r w:rsidRPr="00D250FE">
        <w:rPr>
          <w:sz w:val="28"/>
          <w:szCs w:val="28"/>
        </w:rPr>
        <w:lastRenderedPageBreak/>
        <w:t>4. Контроль за исполнением настоящего решения возложить на заместителя председателя Волгоградской городской Думы Кузнецова Г.Ю.</w:t>
      </w:r>
    </w:p>
    <w:p w:rsidR="00136A90" w:rsidRPr="00D250FE" w:rsidRDefault="00136A90" w:rsidP="00D250FE">
      <w:pPr>
        <w:jc w:val="both"/>
        <w:rPr>
          <w:sz w:val="28"/>
          <w:szCs w:val="28"/>
        </w:rPr>
      </w:pPr>
    </w:p>
    <w:p w:rsidR="00136A90" w:rsidRPr="00D250FE" w:rsidRDefault="00136A90" w:rsidP="00D250FE">
      <w:pPr>
        <w:jc w:val="both"/>
        <w:rPr>
          <w:sz w:val="28"/>
          <w:szCs w:val="28"/>
        </w:rPr>
      </w:pPr>
    </w:p>
    <w:p w:rsidR="00136A90" w:rsidRPr="00D250FE" w:rsidRDefault="00136A90" w:rsidP="00D250FE">
      <w:pPr>
        <w:jc w:val="both"/>
        <w:rPr>
          <w:sz w:val="28"/>
          <w:szCs w:val="28"/>
        </w:rPr>
      </w:pPr>
    </w:p>
    <w:tbl>
      <w:tblPr>
        <w:tblW w:w="0" w:type="auto"/>
        <w:tblLook w:val="04A0" w:firstRow="1" w:lastRow="0" w:firstColumn="1" w:lastColumn="0" w:noHBand="0" w:noVBand="1"/>
      </w:tblPr>
      <w:tblGrid>
        <w:gridCol w:w="5778"/>
        <w:gridCol w:w="4077"/>
      </w:tblGrid>
      <w:tr w:rsidR="00136A90" w:rsidRPr="00D250FE" w:rsidTr="005D7010">
        <w:tc>
          <w:tcPr>
            <w:tcW w:w="5778" w:type="dxa"/>
            <w:shd w:val="clear" w:color="auto" w:fill="auto"/>
          </w:tcPr>
          <w:p w:rsidR="00136A90" w:rsidRPr="00D250FE" w:rsidRDefault="00136A90" w:rsidP="00D250FE">
            <w:pPr>
              <w:suppressAutoHyphens/>
              <w:autoSpaceDE w:val="0"/>
              <w:autoSpaceDN w:val="0"/>
              <w:adjustRightInd w:val="0"/>
              <w:jc w:val="both"/>
              <w:rPr>
                <w:sz w:val="28"/>
                <w:szCs w:val="28"/>
              </w:rPr>
            </w:pPr>
            <w:r w:rsidRPr="00D250FE">
              <w:rPr>
                <w:sz w:val="28"/>
                <w:szCs w:val="28"/>
              </w:rPr>
              <w:t>Председатель</w:t>
            </w:r>
          </w:p>
          <w:p w:rsidR="00136A90" w:rsidRPr="00D250FE" w:rsidRDefault="00136A90" w:rsidP="00D250FE">
            <w:pPr>
              <w:tabs>
                <w:tab w:val="left" w:pos="851"/>
                <w:tab w:val="left" w:pos="993"/>
              </w:tabs>
              <w:suppressAutoHyphens/>
              <w:autoSpaceDE w:val="0"/>
              <w:autoSpaceDN w:val="0"/>
              <w:adjustRightInd w:val="0"/>
              <w:jc w:val="both"/>
              <w:rPr>
                <w:sz w:val="28"/>
                <w:szCs w:val="28"/>
              </w:rPr>
            </w:pPr>
            <w:r w:rsidRPr="00D250FE">
              <w:rPr>
                <w:sz w:val="28"/>
                <w:szCs w:val="28"/>
              </w:rPr>
              <w:t>Волгоградской городской Думы</w:t>
            </w:r>
          </w:p>
          <w:p w:rsidR="00136A90" w:rsidRPr="00D250FE" w:rsidRDefault="00136A90" w:rsidP="00D250FE">
            <w:pPr>
              <w:tabs>
                <w:tab w:val="left" w:pos="851"/>
                <w:tab w:val="left" w:pos="993"/>
              </w:tabs>
              <w:suppressAutoHyphens/>
              <w:autoSpaceDE w:val="0"/>
              <w:autoSpaceDN w:val="0"/>
              <w:adjustRightInd w:val="0"/>
              <w:jc w:val="both"/>
              <w:rPr>
                <w:sz w:val="28"/>
                <w:szCs w:val="28"/>
              </w:rPr>
            </w:pPr>
          </w:p>
          <w:p w:rsidR="00136A90" w:rsidRPr="00D250FE" w:rsidRDefault="00136A90" w:rsidP="00D250FE">
            <w:pPr>
              <w:tabs>
                <w:tab w:val="left" w:pos="851"/>
                <w:tab w:val="left" w:pos="993"/>
              </w:tabs>
              <w:suppressAutoHyphens/>
              <w:autoSpaceDE w:val="0"/>
              <w:autoSpaceDN w:val="0"/>
              <w:adjustRightInd w:val="0"/>
              <w:jc w:val="both"/>
              <w:rPr>
                <w:sz w:val="28"/>
                <w:szCs w:val="28"/>
              </w:rPr>
            </w:pPr>
            <w:r w:rsidRPr="00D250FE">
              <w:rPr>
                <w:sz w:val="28"/>
                <w:szCs w:val="28"/>
              </w:rPr>
              <w:t xml:space="preserve">                             </w:t>
            </w:r>
            <w:r w:rsidR="00D250FE">
              <w:rPr>
                <w:sz w:val="28"/>
                <w:szCs w:val="28"/>
              </w:rPr>
              <w:t xml:space="preserve">   </w:t>
            </w:r>
            <w:r w:rsidRPr="00D250FE">
              <w:rPr>
                <w:sz w:val="28"/>
                <w:szCs w:val="28"/>
              </w:rPr>
              <w:t xml:space="preserve">    В.В.Колесников</w:t>
            </w:r>
          </w:p>
        </w:tc>
        <w:tc>
          <w:tcPr>
            <w:tcW w:w="4077" w:type="dxa"/>
            <w:shd w:val="clear" w:color="auto" w:fill="auto"/>
          </w:tcPr>
          <w:p w:rsidR="00136A90" w:rsidRPr="00D250FE" w:rsidRDefault="00136A90" w:rsidP="00D250FE">
            <w:pPr>
              <w:tabs>
                <w:tab w:val="left" w:pos="851"/>
                <w:tab w:val="left" w:pos="993"/>
              </w:tabs>
              <w:suppressAutoHyphens/>
              <w:autoSpaceDE w:val="0"/>
              <w:autoSpaceDN w:val="0"/>
              <w:adjustRightInd w:val="0"/>
              <w:jc w:val="both"/>
              <w:rPr>
                <w:sz w:val="28"/>
                <w:szCs w:val="28"/>
              </w:rPr>
            </w:pPr>
            <w:r w:rsidRPr="00D250FE">
              <w:rPr>
                <w:sz w:val="28"/>
                <w:szCs w:val="28"/>
              </w:rPr>
              <w:t>Глава Волгограда</w:t>
            </w:r>
          </w:p>
          <w:p w:rsidR="00136A90" w:rsidRPr="00D250FE" w:rsidRDefault="00136A90" w:rsidP="00D250FE">
            <w:pPr>
              <w:tabs>
                <w:tab w:val="left" w:pos="851"/>
                <w:tab w:val="left" w:pos="993"/>
              </w:tabs>
              <w:suppressAutoHyphens/>
              <w:autoSpaceDE w:val="0"/>
              <w:autoSpaceDN w:val="0"/>
              <w:adjustRightInd w:val="0"/>
              <w:jc w:val="both"/>
              <w:rPr>
                <w:sz w:val="28"/>
                <w:szCs w:val="28"/>
              </w:rPr>
            </w:pPr>
          </w:p>
          <w:p w:rsidR="00136A90" w:rsidRPr="00D250FE" w:rsidRDefault="00136A90" w:rsidP="00D250FE">
            <w:pPr>
              <w:tabs>
                <w:tab w:val="left" w:pos="851"/>
                <w:tab w:val="left" w:pos="993"/>
              </w:tabs>
              <w:suppressAutoHyphens/>
              <w:autoSpaceDE w:val="0"/>
              <w:autoSpaceDN w:val="0"/>
              <w:adjustRightInd w:val="0"/>
              <w:jc w:val="both"/>
              <w:rPr>
                <w:sz w:val="28"/>
                <w:szCs w:val="28"/>
              </w:rPr>
            </w:pPr>
          </w:p>
          <w:p w:rsidR="00136A90" w:rsidRPr="00D250FE" w:rsidRDefault="00136A90" w:rsidP="00D250FE">
            <w:pPr>
              <w:tabs>
                <w:tab w:val="left" w:pos="851"/>
                <w:tab w:val="left" w:pos="993"/>
              </w:tabs>
              <w:suppressAutoHyphens/>
              <w:autoSpaceDE w:val="0"/>
              <w:autoSpaceDN w:val="0"/>
              <w:adjustRightInd w:val="0"/>
              <w:jc w:val="right"/>
              <w:rPr>
                <w:sz w:val="28"/>
                <w:szCs w:val="28"/>
              </w:rPr>
            </w:pPr>
            <w:r w:rsidRPr="00D250FE">
              <w:rPr>
                <w:sz w:val="28"/>
                <w:szCs w:val="28"/>
              </w:rPr>
              <w:t>В.В.Марченко</w:t>
            </w:r>
          </w:p>
        </w:tc>
      </w:tr>
    </w:tbl>
    <w:p w:rsidR="00136A90" w:rsidRPr="00D250FE" w:rsidRDefault="00136A90" w:rsidP="00D250FE">
      <w:pPr>
        <w:ind w:right="-5"/>
        <w:rPr>
          <w:sz w:val="28"/>
          <w:szCs w:val="28"/>
        </w:rPr>
      </w:pPr>
    </w:p>
    <w:p w:rsidR="00136A90" w:rsidRPr="00D250FE" w:rsidRDefault="00136A90" w:rsidP="00D250FE">
      <w:pPr>
        <w:ind w:right="-5"/>
        <w:rPr>
          <w:sz w:val="28"/>
          <w:szCs w:val="28"/>
        </w:rPr>
      </w:pPr>
    </w:p>
    <w:p w:rsidR="00136A90" w:rsidRPr="00D250FE" w:rsidRDefault="00136A90" w:rsidP="00D250FE">
      <w:pPr>
        <w:ind w:right="-5"/>
        <w:rPr>
          <w:sz w:val="28"/>
          <w:szCs w:val="28"/>
        </w:rPr>
      </w:pPr>
    </w:p>
    <w:p w:rsidR="00136A90" w:rsidRPr="00D250FE" w:rsidRDefault="00136A90" w:rsidP="00D250FE">
      <w:pPr>
        <w:ind w:right="-5"/>
        <w:rPr>
          <w:sz w:val="28"/>
          <w:szCs w:val="28"/>
        </w:rPr>
      </w:pPr>
    </w:p>
    <w:p w:rsidR="00136A90" w:rsidRPr="00D250FE" w:rsidRDefault="00136A90" w:rsidP="00D250FE">
      <w:pPr>
        <w:ind w:right="-5"/>
        <w:rPr>
          <w:sz w:val="28"/>
          <w:szCs w:val="28"/>
        </w:rPr>
      </w:pPr>
    </w:p>
    <w:p w:rsidR="00136A90" w:rsidRPr="00D250FE" w:rsidRDefault="00136A90" w:rsidP="00D250FE">
      <w:pPr>
        <w:ind w:right="-5"/>
        <w:rPr>
          <w:sz w:val="28"/>
          <w:szCs w:val="28"/>
        </w:rPr>
      </w:pPr>
    </w:p>
    <w:p w:rsidR="00136A90" w:rsidRPr="00D250FE" w:rsidRDefault="00136A90" w:rsidP="00D250FE">
      <w:pPr>
        <w:ind w:right="-5"/>
        <w:rPr>
          <w:sz w:val="28"/>
          <w:szCs w:val="28"/>
        </w:rPr>
      </w:pPr>
      <w:bookmarkStart w:id="0" w:name="_GoBack"/>
      <w:bookmarkEnd w:id="0"/>
    </w:p>
    <w:sectPr w:rsidR="00136A90" w:rsidRPr="00D250FE"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6E63B7">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1" o:title="" cropright="37137f"/>
        </v:shape>
        <o:OLEObject Type="Embed" ProgID="Word.Picture.8" ShapeID="_x0000_i1025" DrawAspect="Content" ObjectID="_176346369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C2831"/>
    <w:rsid w:val="000D753F"/>
    <w:rsid w:val="0010105B"/>
    <w:rsid w:val="0010551E"/>
    <w:rsid w:val="00136A90"/>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96FFB"/>
    <w:rsid w:val="005B43EB"/>
    <w:rsid w:val="005E5400"/>
    <w:rsid w:val="005F5EAC"/>
    <w:rsid w:val="00626B20"/>
    <w:rsid w:val="006539E0"/>
    <w:rsid w:val="00672559"/>
    <w:rsid w:val="006741DF"/>
    <w:rsid w:val="006A3C05"/>
    <w:rsid w:val="006A4264"/>
    <w:rsid w:val="006C48ED"/>
    <w:rsid w:val="006E2AC3"/>
    <w:rsid w:val="006E60D2"/>
    <w:rsid w:val="006E63B7"/>
    <w:rsid w:val="006F4598"/>
    <w:rsid w:val="00703359"/>
    <w:rsid w:val="00715E23"/>
    <w:rsid w:val="00746BE7"/>
    <w:rsid w:val="007740B9"/>
    <w:rsid w:val="00783D30"/>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C32E9B"/>
    <w:rsid w:val="00C53FF7"/>
    <w:rsid w:val="00C7414B"/>
    <w:rsid w:val="00C85A85"/>
    <w:rsid w:val="00CD3203"/>
    <w:rsid w:val="00D0358D"/>
    <w:rsid w:val="00D250FE"/>
    <w:rsid w:val="00D65A16"/>
    <w:rsid w:val="00D952CD"/>
    <w:rsid w:val="00DA6C47"/>
    <w:rsid w:val="00DE6DE0"/>
    <w:rsid w:val="00DF664F"/>
    <w:rsid w:val="00E268E5"/>
    <w:rsid w:val="00E611EB"/>
    <w:rsid w:val="00E625C9"/>
    <w:rsid w:val="00E67884"/>
    <w:rsid w:val="00E71527"/>
    <w:rsid w:val="00E75B93"/>
    <w:rsid w:val="00E81179"/>
    <w:rsid w:val="00E8625D"/>
    <w:rsid w:val="00ED6610"/>
    <w:rsid w:val="00EE3713"/>
    <w:rsid w:val="00EF41A2"/>
    <w:rsid w:val="00F2021D"/>
    <w:rsid w:val="00F2400C"/>
    <w:rsid w:val="00F57004"/>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5:docId w15:val="{D293EAB0-8FC9-4D74-A120-FBEB2C13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rsid w:val="00857638"/>
  </w:style>
  <w:style w:type="character" w:styleId="ae">
    <w:name w:val="Hyperlink"/>
    <w:rsid w:val="00136A90"/>
    <w:rPr>
      <w:color w:val="0000FF"/>
      <w:u w:val="single"/>
    </w:rPr>
  </w:style>
  <w:style w:type="paragraph" w:styleId="af">
    <w:name w:val="List Paragraph"/>
    <w:basedOn w:val="a"/>
    <w:uiPriority w:val="34"/>
    <w:qFormat/>
    <w:rsid w:val="0013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0F8360A1-B6C6-4F63-AC0A-228E732C4BE9}"/>
</file>

<file path=customXml/itemProps2.xml><?xml version="1.0" encoding="utf-8"?>
<ds:datastoreItem xmlns:ds="http://schemas.openxmlformats.org/officeDocument/2006/customXml" ds:itemID="{31DA7D0B-0C27-4747-98E0-B008A5E376C8}"/>
</file>

<file path=customXml/itemProps3.xml><?xml version="1.0" encoding="utf-8"?>
<ds:datastoreItem xmlns:ds="http://schemas.openxmlformats.org/officeDocument/2006/customXml" ds:itemID="{06E3D2AC-EF1B-4E5E-BB68-D5AC7408A867}"/>
</file>

<file path=customXml/itemProps4.xml><?xml version="1.0" encoding="utf-8"?>
<ds:datastoreItem xmlns:ds="http://schemas.openxmlformats.org/officeDocument/2006/customXml" ds:itemID="{2495C1E9-8376-49EF-BDBF-F1E5AA164431}"/>
</file>

<file path=docProps/app.xml><?xml version="1.0" encoding="utf-8"?>
<Properties xmlns="http://schemas.openxmlformats.org/officeDocument/2006/extended-properties" xmlns:vt="http://schemas.openxmlformats.org/officeDocument/2006/docPropsVTypes">
  <Template>Normal</Template>
  <TotalTime>28</TotalTime>
  <Pages>2</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23</cp:revision>
  <cp:lastPrinted>2023-12-06T13:50:00Z</cp:lastPrinted>
  <dcterms:created xsi:type="dcterms:W3CDTF">2018-09-17T12:51:00Z</dcterms:created>
  <dcterms:modified xsi:type="dcterms:W3CDTF">2023-12-07T11:15:00Z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