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B1F1D" w:rsidRDefault="00715E23" w:rsidP="004B1F1D">
      <w:pPr>
        <w:jc w:val="center"/>
        <w:rPr>
          <w:caps/>
          <w:sz w:val="32"/>
          <w:szCs w:val="32"/>
        </w:rPr>
      </w:pPr>
      <w:r w:rsidRPr="004B1F1D">
        <w:rPr>
          <w:caps/>
          <w:sz w:val="32"/>
          <w:szCs w:val="32"/>
        </w:rPr>
        <w:t>ВОЛГОГРАДСКая городская дума</w:t>
      </w:r>
    </w:p>
    <w:p w:rsidR="00715E23" w:rsidRPr="004B1F1D" w:rsidRDefault="00715E23" w:rsidP="004B1F1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B1F1D" w:rsidRDefault="00715E23" w:rsidP="004B1F1D">
      <w:pPr>
        <w:pBdr>
          <w:bottom w:val="double" w:sz="12" w:space="1" w:color="auto"/>
        </w:pBdr>
        <w:jc w:val="center"/>
        <w:rPr>
          <w:b/>
          <w:sz w:val="32"/>
        </w:rPr>
      </w:pPr>
      <w:r w:rsidRPr="004B1F1D">
        <w:rPr>
          <w:b/>
          <w:sz w:val="32"/>
        </w:rPr>
        <w:t>РЕШЕНИЕ</w:t>
      </w:r>
    </w:p>
    <w:p w:rsidR="00715E23" w:rsidRPr="004B1F1D" w:rsidRDefault="00715E23" w:rsidP="004B1F1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B1F1D" w:rsidRDefault="00556EF0" w:rsidP="004B1F1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B1F1D">
        <w:rPr>
          <w:sz w:val="16"/>
          <w:szCs w:val="16"/>
        </w:rPr>
        <w:t>400066, Волгоград, пр-кт им.</w:t>
      </w:r>
      <w:r w:rsidR="0010551E" w:rsidRPr="004B1F1D">
        <w:rPr>
          <w:sz w:val="16"/>
          <w:szCs w:val="16"/>
        </w:rPr>
        <w:t xml:space="preserve"> </w:t>
      </w:r>
      <w:r w:rsidRPr="004B1F1D">
        <w:rPr>
          <w:sz w:val="16"/>
          <w:szCs w:val="16"/>
        </w:rPr>
        <w:t xml:space="preserve">В.И.Ленина, д. 10, тел./факс (8442) 38-08-89, </w:t>
      </w:r>
      <w:r w:rsidRPr="004B1F1D">
        <w:rPr>
          <w:sz w:val="16"/>
          <w:szCs w:val="16"/>
          <w:lang w:val="en-US"/>
        </w:rPr>
        <w:t>E</w:t>
      </w:r>
      <w:r w:rsidRPr="004B1F1D">
        <w:rPr>
          <w:sz w:val="16"/>
          <w:szCs w:val="16"/>
        </w:rPr>
        <w:t>-</w:t>
      </w:r>
      <w:r w:rsidRPr="004B1F1D">
        <w:rPr>
          <w:sz w:val="16"/>
          <w:szCs w:val="16"/>
          <w:lang w:val="en-US"/>
        </w:rPr>
        <w:t>mail</w:t>
      </w:r>
      <w:r w:rsidRPr="004B1F1D">
        <w:rPr>
          <w:sz w:val="16"/>
          <w:szCs w:val="16"/>
        </w:rPr>
        <w:t xml:space="preserve">: </w:t>
      </w:r>
      <w:r w:rsidR="005E5400" w:rsidRPr="004B1F1D">
        <w:rPr>
          <w:sz w:val="16"/>
          <w:szCs w:val="16"/>
          <w:lang w:val="en-US"/>
        </w:rPr>
        <w:t>gs</w:t>
      </w:r>
      <w:r w:rsidR="005E5400" w:rsidRPr="004B1F1D">
        <w:rPr>
          <w:sz w:val="16"/>
          <w:szCs w:val="16"/>
        </w:rPr>
        <w:t>_</w:t>
      </w:r>
      <w:r w:rsidR="005E5400" w:rsidRPr="004B1F1D">
        <w:rPr>
          <w:sz w:val="16"/>
          <w:szCs w:val="16"/>
          <w:lang w:val="en-US"/>
        </w:rPr>
        <w:t>kanc</w:t>
      </w:r>
      <w:r w:rsidR="005E5400" w:rsidRPr="004B1F1D">
        <w:rPr>
          <w:sz w:val="16"/>
          <w:szCs w:val="16"/>
        </w:rPr>
        <w:t>@</w:t>
      </w:r>
      <w:r w:rsidR="005E5400" w:rsidRPr="004B1F1D">
        <w:rPr>
          <w:sz w:val="16"/>
          <w:szCs w:val="16"/>
          <w:lang w:val="en-US"/>
        </w:rPr>
        <w:t>volgsovet</w:t>
      </w:r>
      <w:r w:rsidR="005E5400" w:rsidRPr="004B1F1D">
        <w:rPr>
          <w:sz w:val="16"/>
          <w:szCs w:val="16"/>
        </w:rPr>
        <w:t>.</w:t>
      </w:r>
      <w:r w:rsidR="005E5400" w:rsidRPr="004B1F1D">
        <w:rPr>
          <w:sz w:val="16"/>
          <w:szCs w:val="16"/>
          <w:lang w:val="en-US"/>
        </w:rPr>
        <w:t>ru</w:t>
      </w:r>
    </w:p>
    <w:p w:rsidR="00715E23" w:rsidRPr="004B1F1D" w:rsidRDefault="00715E23" w:rsidP="004B1F1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B1F1D" w:rsidTr="002E7342">
        <w:tc>
          <w:tcPr>
            <w:tcW w:w="486" w:type="dxa"/>
            <w:vAlign w:val="bottom"/>
            <w:hideMark/>
          </w:tcPr>
          <w:p w:rsidR="00715E23" w:rsidRPr="004B1F1D" w:rsidRDefault="00715E23" w:rsidP="004B1F1D">
            <w:pPr>
              <w:pStyle w:val="aa"/>
              <w:jc w:val="center"/>
            </w:pPr>
            <w:r w:rsidRPr="004B1F1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B1F1D" w:rsidRDefault="000765D0" w:rsidP="004B1F1D">
            <w:pPr>
              <w:pStyle w:val="aa"/>
              <w:jc w:val="center"/>
            </w:pPr>
            <w:r>
              <w:t>26.06.2024</w:t>
            </w:r>
          </w:p>
        </w:tc>
        <w:tc>
          <w:tcPr>
            <w:tcW w:w="434" w:type="dxa"/>
            <w:vAlign w:val="bottom"/>
            <w:hideMark/>
          </w:tcPr>
          <w:p w:rsidR="00715E23" w:rsidRPr="004B1F1D" w:rsidRDefault="00715E23" w:rsidP="004B1F1D">
            <w:pPr>
              <w:pStyle w:val="aa"/>
              <w:jc w:val="center"/>
            </w:pPr>
            <w:r w:rsidRPr="004B1F1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B1F1D" w:rsidRDefault="000765D0" w:rsidP="004B1F1D">
            <w:pPr>
              <w:pStyle w:val="aa"/>
              <w:jc w:val="center"/>
            </w:pPr>
            <w:r>
              <w:t>14/253</w:t>
            </w:r>
          </w:p>
        </w:tc>
      </w:tr>
    </w:tbl>
    <w:p w:rsidR="004D75D6" w:rsidRPr="004B1F1D" w:rsidRDefault="004D75D6" w:rsidP="004B1F1D">
      <w:pPr>
        <w:ind w:left="4820"/>
        <w:rPr>
          <w:sz w:val="28"/>
          <w:szCs w:val="28"/>
        </w:rPr>
      </w:pPr>
    </w:p>
    <w:p w:rsidR="00C671BB" w:rsidRPr="004B1F1D" w:rsidRDefault="00C671BB" w:rsidP="004B1F1D">
      <w:pPr>
        <w:ind w:right="4394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О внесении изменения в решение Волгоградской городской Думы</w:t>
      </w:r>
      <w:r w:rsidRPr="004B1F1D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C671BB" w:rsidRPr="004B1F1D" w:rsidRDefault="00C671BB" w:rsidP="004B1F1D">
      <w:pPr>
        <w:ind w:right="4494"/>
        <w:jc w:val="both"/>
        <w:rPr>
          <w:sz w:val="28"/>
          <w:szCs w:val="28"/>
        </w:rPr>
      </w:pPr>
    </w:p>
    <w:p w:rsidR="00C671BB" w:rsidRPr="004B1F1D" w:rsidRDefault="00C671BB" w:rsidP="004B1F1D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соответствии с Градостроительным кодексом Российской Федерации,</w:t>
      </w:r>
      <w:r w:rsidRPr="004B1F1D">
        <w:rPr>
          <w:sz w:val="28"/>
          <w:szCs w:val="28"/>
        </w:rPr>
        <w:br/>
        <w:t>с учетом протокола общественных обсуждений от 15 марта 2024 г., заключения о результатах общественных обсуждений по проекту о внесении изменения</w:t>
      </w:r>
      <w:r w:rsidR="004B1F1D">
        <w:rPr>
          <w:sz w:val="28"/>
          <w:szCs w:val="28"/>
        </w:rPr>
        <w:t xml:space="preserve"> </w:t>
      </w:r>
      <w:r w:rsidRPr="004B1F1D">
        <w:rPr>
          <w:sz w:val="28"/>
          <w:szCs w:val="28"/>
        </w:rPr>
        <w:t>в Правила землепользования и застройки городского округа город-герой Волгоград, утвержденные решением Волгоградской городской Думы</w:t>
      </w:r>
      <w:r w:rsidRPr="004B1F1D">
        <w:rPr>
          <w:sz w:val="28"/>
          <w:szCs w:val="28"/>
        </w:rPr>
        <w:br/>
        <w:t>от 21.12.2018 № 5/115 «Об утверждении Правил землепользования и застройки городского округа город-герой Волгоград», от 15 марта 2024 г., руководствуясь статьями 24, 26 Устава города-героя Волгограда, Волгоградская городская Дума</w:t>
      </w:r>
    </w:p>
    <w:p w:rsidR="00C671BB" w:rsidRPr="004B1F1D" w:rsidRDefault="00C671BB" w:rsidP="004B1F1D">
      <w:pPr>
        <w:jc w:val="both"/>
        <w:rPr>
          <w:b/>
          <w:sz w:val="28"/>
          <w:szCs w:val="28"/>
        </w:rPr>
      </w:pPr>
      <w:r w:rsidRPr="004B1F1D">
        <w:rPr>
          <w:b/>
          <w:sz w:val="28"/>
          <w:szCs w:val="28"/>
        </w:rPr>
        <w:t>РЕШИЛА:</w:t>
      </w:r>
    </w:p>
    <w:p w:rsidR="00C671BB" w:rsidRPr="004B1F1D" w:rsidRDefault="00C671BB" w:rsidP="004B1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1. Внести в приложение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границы территориальных зон территории, включающей часть кадастрового квартала 34:34:060050 в Советском районе Волгограда, с зоны планируемой жилой застройки (Ж5) на жилую зону смешанной застройки (Ж4),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C671BB" w:rsidRPr="004B1F1D" w:rsidRDefault="00C671BB" w:rsidP="004B1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71BB" w:rsidRPr="004B1F1D" w:rsidRDefault="00C671BB" w:rsidP="004B1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71BB" w:rsidRPr="004B1F1D" w:rsidRDefault="00C671BB" w:rsidP="004B1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71BB" w:rsidRPr="004B1F1D" w:rsidRDefault="00C671BB" w:rsidP="004B1F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71BB" w:rsidRPr="004B1F1D" w:rsidRDefault="00C671BB" w:rsidP="004B1F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71BB" w:rsidRPr="004B1F1D" w:rsidRDefault="00C671BB" w:rsidP="004B1F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71BB" w:rsidRPr="004B1F1D" w:rsidRDefault="00C671BB" w:rsidP="004B1F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71BB" w:rsidRPr="004B1F1D" w:rsidRDefault="00C671BB" w:rsidP="004B1F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71BB" w:rsidRPr="004B1F1D" w:rsidRDefault="00C671BB" w:rsidP="004B1F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71BB" w:rsidRPr="004B1F1D" w:rsidRDefault="00C671BB" w:rsidP="004B1F1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B1F1D">
        <w:rPr>
          <w:sz w:val="28"/>
          <w:szCs w:val="28"/>
        </w:rPr>
        <w:lastRenderedPageBreak/>
        <w:t>зону Ж5</w:t>
      </w:r>
    </w:p>
    <w:p w:rsidR="00C671BB" w:rsidRPr="004B1F1D" w:rsidRDefault="00C671BB" w:rsidP="004B1F1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B1F1D">
        <w:rPr>
          <w:sz w:val="28"/>
          <w:szCs w:val="28"/>
        </w:rPr>
        <w:t>(зону планируемой жилой застройки)</w:t>
      </w:r>
    </w:p>
    <w:p w:rsidR="00C671BB" w:rsidRPr="004B1F1D" w:rsidRDefault="00C671BB" w:rsidP="004B1F1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671BB" w:rsidRPr="004B1F1D" w:rsidRDefault="00C671BB" w:rsidP="004B1F1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B1F1D">
        <w:rPr>
          <w:noProof/>
        </w:rPr>
        <w:drawing>
          <wp:inline distT="0" distB="0" distL="0" distR="0">
            <wp:extent cx="6115050" cy="26987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BB" w:rsidRPr="004B1F1D" w:rsidRDefault="00C671BB" w:rsidP="004B1F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71BB" w:rsidRPr="004B1F1D" w:rsidRDefault="00C671BB" w:rsidP="004B1F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1F1D">
        <w:rPr>
          <w:sz w:val="28"/>
          <w:szCs w:val="28"/>
        </w:rPr>
        <w:t>на зону Ж4</w:t>
      </w:r>
    </w:p>
    <w:p w:rsidR="00C671BB" w:rsidRPr="004B1F1D" w:rsidRDefault="004B1F1D" w:rsidP="004B1F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(жилую зону смешанной застрой</w:t>
      </w:r>
      <w:r w:rsidR="00C671BB" w:rsidRPr="004B1F1D">
        <w:rPr>
          <w:sz w:val="28"/>
          <w:szCs w:val="28"/>
        </w:rPr>
        <w:t>ки)</w:t>
      </w:r>
    </w:p>
    <w:p w:rsidR="00C671BB" w:rsidRPr="004B1F1D" w:rsidRDefault="00C671BB" w:rsidP="004B1F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71BB" w:rsidRPr="004B1F1D" w:rsidRDefault="00C671BB" w:rsidP="004B1F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1F1D">
        <w:rPr>
          <w:noProof/>
        </w:rPr>
        <w:drawing>
          <wp:inline distT="0" distB="0" distL="0" distR="0">
            <wp:extent cx="611505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BB" w:rsidRPr="004B1F1D" w:rsidRDefault="00C671BB" w:rsidP="004B1F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71BB" w:rsidRDefault="00C671BB" w:rsidP="004B1F1D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2. Администрации Волгограда направить в Управление Федеральной службы государственной регистрации, кадастра и картографии</w:t>
      </w:r>
      <w:r w:rsidR="004B1F1D">
        <w:rPr>
          <w:sz w:val="28"/>
          <w:szCs w:val="28"/>
        </w:rPr>
        <w:t xml:space="preserve"> </w:t>
      </w:r>
      <w:r w:rsidRPr="004B1F1D">
        <w:rPr>
          <w:sz w:val="28"/>
          <w:szCs w:val="28"/>
        </w:rPr>
        <w:t>по Волгоградской области сведения об изменении границ территориальных зон согласно пункту 1 настоящего решения для внесения в Единый государственный реестр недвижимости.</w:t>
      </w:r>
    </w:p>
    <w:p w:rsidR="004B1F1D" w:rsidRDefault="004B1F1D" w:rsidP="004B1F1D">
      <w:pPr>
        <w:ind w:firstLine="709"/>
        <w:jc w:val="both"/>
        <w:rPr>
          <w:sz w:val="28"/>
          <w:szCs w:val="28"/>
        </w:rPr>
      </w:pPr>
    </w:p>
    <w:p w:rsidR="004B1F1D" w:rsidRDefault="004B1F1D" w:rsidP="004B1F1D">
      <w:pPr>
        <w:ind w:firstLine="709"/>
        <w:jc w:val="both"/>
        <w:rPr>
          <w:sz w:val="28"/>
          <w:szCs w:val="28"/>
        </w:rPr>
      </w:pPr>
    </w:p>
    <w:p w:rsidR="004B1F1D" w:rsidRDefault="004B1F1D" w:rsidP="004B1F1D">
      <w:pPr>
        <w:ind w:firstLine="709"/>
        <w:jc w:val="both"/>
        <w:rPr>
          <w:sz w:val="28"/>
          <w:szCs w:val="28"/>
        </w:rPr>
      </w:pPr>
    </w:p>
    <w:p w:rsidR="004B1F1D" w:rsidRDefault="004B1F1D" w:rsidP="004B1F1D">
      <w:pPr>
        <w:ind w:firstLine="709"/>
        <w:jc w:val="both"/>
        <w:rPr>
          <w:sz w:val="28"/>
          <w:szCs w:val="28"/>
        </w:rPr>
      </w:pPr>
    </w:p>
    <w:p w:rsidR="004B1F1D" w:rsidRPr="004B1F1D" w:rsidRDefault="004B1F1D" w:rsidP="004B1F1D">
      <w:pPr>
        <w:ind w:firstLine="709"/>
        <w:jc w:val="both"/>
        <w:rPr>
          <w:sz w:val="28"/>
          <w:szCs w:val="28"/>
        </w:rPr>
      </w:pPr>
    </w:p>
    <w:p w:rsidR="00C671BB" w:rsidRPr="004B1F1D" w:rsidRDefault="00C671BB" w:rsidP="004B1F1D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C671BB" w:rsidRPr="004B1F1D" w:rsidRDefault="00C671BB" w:rsidP="004B1F1D">
      <w:pPr>
        <w:ind w:firstLine="709"/>
        <w:jc w:val="both"/>
        <w:rPr>
          <w:sz w:val="28"/>
          <w:szCs w:val="28"/>
        </w:rPr>
      </w:pPr>
    </w:p>
    <w:p w:rsidR="00C671BB" w:rsidRPr="004B1F1D" w:rsidRDefault="00C671BB" w:rsidP="004B1F1D">
      <w:pPr>
        <w:ind w:firstLine="709"/>
        <w:jc w:val="both"/>
        <w:rPr>
          <w:sz w:val="28"/>
          <w:szCs w:val="28"/>
        </w:rPr>
      </w:pPr>
    </w:p>
    <w:p w:rsidR="00C671BB" w:rsidRPr="004B1F1D" w:rsidRDefault="00C671BB" w:rsidP="004B1F1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C671BB" w:rsidRPr="004B1F1D" w:rsidTr="00C671BB">
        <w:tc>
          <w:tcPr>
            <w:tcW w:w="5777" w:type="dxa"/>
          </w:tcPr>
          <w:p w:rsidR="00C671BB" w:rsidRPr="004B1F1D" w:rsidRDefault="00C671BB" w:rsidP="004B1F1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F1D">
              <w:rPr>
                <w:sz w:val="28"/>
                <w:szCs w:val="28"/>
              </w:rPr>
              <w:t>Председатель</w:t>
            </w:r>
          </w:p>
          <w:p w:rsidR="00C671BB" w:rsidRPr="004B1F1D" w:rsidRDefault="00C671BB" w:rsidP="004B1F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F1D">
              <w:rPr>
                <w:sz w:val="28"/>
                <w:szCs w:val="28"/>
              </w:rPr>
              <w:t>Волгоградской городской Думы</w:t>
            </w:r>
          </w:p>
          <w:p w:rsidR="00C671BB" w:rsidRPr="004B1F1D" w:rsidRDefault="00C671BB" w:rsidP="004B1F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71BB" w:rsidRPr="004B1F1D" w:rsidRDefault="00C671BB" w:rsidP="004B1F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F1D">
              <w:rPr>
                <w:sz w:val="28"/>
                <w:szCs w:val="28"/>
              </w:rPr>
              <w:t xml:space="preserve">                            </w:t>
            </w:r>
            <w:r w:rsidR="004B1F1D">
              <w:rPr>
                <w:sz w:val="28"/>
                <w:szCs w:val="28"/>
              </w:rPr>
              <w:t xml:space="preserve">    </w:t>
            </w:r>
            <w:r w:rsidRPr="004B1F1D">
              <w:rPr>
                <w:sz w:val="28"/>
                <w:szCs w:val="28"/>
              </w:rPr>
              <w:t xml:space="preserve">     В.В.Колесников</w:t>
            </w:r>
          </w:p>
        </w:tc>
        <w:tc>
          <w:tcPr>
            <w:tcW w:w="4077" w:type="dxa"/>
          </w:tcPr>
          <w:p w:rsidR="00C671BB" w:rsidRPr="004B1F1D" w:rsidRDefault="00C671BB" w:rsidP="004B1F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F1D">
              <w:rPr>
                <w:sz w:val="28"/>
                <w:szCs w:val="28"/>
              </w:rPr>
              <w:t>Глава Волгограда</w:t>
            </w:r>
          </w:p>
          <w:p w:rsidR="00C671BB" w:rsidRPr="004B1F1D" w:rsidRDefault="00C671BB" w:rsidP="004B1F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71BB" w:rsidRPr="004B1F1D" w:rsidRDefault="00C671BB" w:rsidP="004B1F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71BB" w:rsidRPr="004B1F1D" w:rsidRDefault="00C671BB" w:rsidP="004B1F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F1D">
              <w:rPr>
                <w:sz w:val="28"/>
                <w:szCs w:val="28"/>
              </w:rPr>
              <w:t xml:space="preserve">                              В.В.Марченко</w:t>
            </w:r>
          </w:p>
        </w:tc>
      </w:tr>
    </w:tbl>
    <w:p w:rsidR="00C671BB" w:rsidRPr="004B1F1D" w:rsidRDefault="00C671BB" w:rsidP="004B1F1D">
      <w:pPr>
        <w:ind w:right="-5"/>
        <w:rPr>
          <w:sz w:val="28"/>
          <w:szCs w:val="28"/>
        </w:rPr>
      </w:pPr>
    </w:p>
    <w:p w:rsidR="00C671BB" w:rsidRPr="004B1F1D" w:rsidRDefault="00C671BB" w:rsidP="004B1F1D">
      <w:pPr>
        <w:ind w:right="-5"/>
        <w:rPr>
          <w:sz w:val="28"/>
          <w:szCs w:val="28"/>
        </w:rPr>
      </w:pPr>
    </w:p>
    <w:p w:rsidR="00C671BB" w:rsidRPr="004B1F1D" w:rsidRDefault="00C671BB" w:rsidP="004B1F1D">
      <w:pPr>
        <w:ind w:right="-5"/>
        <w:rPr>
          <w:sz w:val="28"/>
          <w:szCs w:val="28"/>
        </w:rPr>
      </w:pPr>
      <w:bookmarkStart w:id="0" w:name="_GoBack"/>
      <w:bookmarkEnd w:id="0"/>
    </w:p>
    <w:sectPr w:rsidR="00C671BB" w:rsidRPr="004B1F1D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F8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10851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65D0"/>
    <w:rsid w:val="0008531E"/>
    <w:rsid w:val="000911C3"/>
    <w:rsid w:val="000D753F"/>
    <w:rsid w:val="000E3F88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B1F1D"/>
    <w:rsid w:val="004D75D6"/>
    <w:rsid w:val="004E1268"/>
    <w:rsid w:val="00514E4C"/>
    <w:rsid w:val="00545B1B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671BB"/>
    <w:rsid w:val="00C7414B"/>
    <w:rsid w:val="00C85A85"/>
    <w:rsid w:val="00CD3203"/>
    <w:rsid w:val="00CE511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56578D08-A78A-48EF-A504-561ADD00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C67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7715B67-6338-4BA6-B663-2665BF0371B3}"/>
</file>

<file path=customXml/itemProps2.xml><?xml version="1.0" encoding="utf-8"?>
<ds:datastoreItem xmlns:ds="http://schemas.openxmlformats.org/officeDocument/2006/customXml" ds:itemID="{CA9EF457-0C99-4BEE-977C-6C9C6450BB2E}"/>
</file>

<file path=customXml/itemProps3.xml><?xml version="1.0" encoding="utf-8"?>
<ds:datastoreItem xmlns:ds="http://schemas.openxmlformats.org/officeDocument/2006/customXml" ds:itemID="{89625162-D582-4BC4-9450-9F10A68DD655}"/>
</file>

<file path=customXml/itemProps4.xml><?xml version="1.0" encoding="utf-8"?>
<ds:datastoreItem xmlns:ds="http://schemas.openxmlformats.org/officeDocument/2006/customXml" ds:itemID="{89744566-AB04-4AB2-A721-FC2359EE7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2024-06-28T10:07:00Z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