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AA07FD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 w:rsidR="00AA07FD">
        <w:rPr>
          <w:rFonts w:ascii="Arial" w:hAnsi="Arial" w:cs="Arial"/>
          <w:sz w:val="18"/>
          <w:szCs w:val="18"/>
        </w:rPr>
        <w:t xml:space="preserve">20 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3C08" w:rsidRPr="00D23FFB" w:rsidTr="00314ED2">
        <w:trPr>
          <w:trHeight w:val="6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DF3C08" w:rsidRDefault="00DF3C0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DF3C08" w:rsidRDefault="00DF3C0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96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C08" w:rsidRDefault="00DF3C08" w:rsidP="00506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935501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3 752 726,56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F3C08" w:rsidRPr="00D23FFB" w:rsidTr="002B7384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1F3FE0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6211CA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C08" w:rsidRPr="00D23FFB" w:rsidTr="002B7384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1F3FE0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6211CA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C08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08" w:rsidRPr="00134BD1" w:rsidRDefault="00DF3C0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1F3FE0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6211CA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C08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08" w:rsidRPr="00134BD1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1F3FE0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6211CA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C08" w:rsidRPr="00246225" w:rsidRDefault="00DF3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5D9" w:rsidRPr="00D23FFB" w:rsidTr="005E574F">
        <w:trPr>
          <w:trHeight w:val="21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134BD1" w:rsidRDefault="00935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з</w:t>
            </w:r>
            <w:r w:rsidR="009705D9" w:rsidRPr="00134BD1">
              <w:rPr>
                <w:rFonts w:ascii="Arial" w:hAnsi="Arial" w:cs="Arial"/>
                <w:sz w:val="16"/>
                <w:szCs w:val="16"/>
              </w:rPr>
              <w:t>емельный участок для размещения домов инд. жилой застройки</w:t>
            </w: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7212" w:rsidRPr="00134BD1" w:rsidRDefault="0033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134BD1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134BD1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134BD1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246225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246225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246225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1F3FE0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6211CA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9" w:rsidRPr="00246225" w:rsidRDefault="0097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8D75B5" w:rsidTr="005E574F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03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="00660D81"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>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proofErr w:type="spellEnd"/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DA758F"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031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1 055 719,74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0D81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031054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031054">
        <w:trPr>
          <w:trHeight w:val="26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031054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031054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D11AEE">
              <w:rPr>
                <w:rFonts w:ascii="Arial" w:hAnsi="Arial" w:cs="Arial"/>
                <w:sz w:val="16"/>
                <w:szCs w:val="16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031054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57D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657D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054"/>
    <w:rsid w:val="00031D44"/>
    <w:rsid w:val="0003295F"/>
    <w:rsid w:val="00052052"/>
    <w:rsid w:val="00134BD1"/>
    <w:rsid w:val="00136870"/>
    <w:rsid w:val="00147531"/>
    <w:rsid w:val="001F3FE0"/>
    <w:rsid w:val="001F7D79"/>
    <w:rsid w:val="002360E8"/>
    <w:rsid w:val="00246225"/>
    <w:rsid w:val="00262A75"/>
    <w:rsid w:val="00293B5C"/>
    <w:rsid w:val="002F3671"/>
    <w:rsid w:val="003012F2"/>
    <w:rsid w:val="00305BE6"/>
    <w:rsid w:val="00316B56"/>
    <w:rsid w:val="00337212"/>
    <w:rsid w:val="00337C70"/>
    <w:rsid w:val="00385DDE"/>
    <w:rsid w:val="003A2AB2"/>
    <w:rsid w:val="00404148"/>
    <w:rsid w:val="00407879"/>
    <w:rsid w:val="004210AB"/>
    <w:rsid w:val="0042588A"/>
    <w:rsid w:val="0048263A"/>
    <w:rsid w:val="00502688"/>
    <w:rsid w:val="00523DE6"/>
    <w:rsid w:val="005558DE"/>
    <w:rsid w:val="005B414B"/>
    <w:rsid w:val="005C3FB8"/>
    <w:rsid w:val="005C657D"/>
    <w:rsid w:val="005E574F"/>
    <w:rsid w:val="006211CA"/>
    <w:rsid w:val="00660D81"/>
    <w:rsid w:val="00665401"/>
    <w:rsid w:val="00694D2D"/>
    <w:rsid w:val="006956B8"/>
    <w:rsid w:val="006A5C5B"/>
    <w:rsid w:val="006B2F7C"/>
    <w:rsid w:val="007225F1"/>
    <w:rsid w:val="008D75B5"/>
    <w:rsid w:val="008F4A15"/>
    <w:rsid w:val="0091497C"/>
    <w:rsid w:val="00927FD8"/>
    <w:rsid w:val="00935501"/>
    <w:rsid w:val="00942ADF"/>
    <w:rsid w:val="00951698"/>
    <w:rsid w:val="009518D8"/>
    <w:rsid w:val="009705D9"/>
    <w:rsid w:val="00A37C8C"/>
    <w:rsid w:val="00A64FCA"/>
    <w:rsid w:val="00A87CDC"/>
    <w:rsid w:val="00AA07FD"/>
    <w:rsid w:val="00AA2AC2"/>
    <w:rsid w:val="00B80E79"/>
    <w:rsid w:val="00BD7882"/>
    <w:rsid w:val="00C2307E"/>
    <w:rsid w:val="00C71427"/>
    <w:rsid w:val="00CD3815"/>
    <w:rsid w:val="00D11AEE"/>
    <w:rsid w:val="00D23FFB"/>
    <w:rsid w:val="00D25355"/>
    <w:rsid w:val="00D8459F"/>
    <w:rsid w:val="00D8725A"/>
    <w:rsid w:val="00DA758F"/>
    <w:rsid w:val="00DB2643"/>
    <w:rsid w:val="00DF3C08"/>
    <w:rsid w:val="00E00D0D"/>
    <w:rsid w:val="00E33C90"/>
    <w:rsid w:val="00E446C0"/>
    <w:rsid w:val="00E85C97"/>
    <w:rsid w:val="00F00466"/>
    <w:rsid w:val="00F05034"/>
    <w:rsid w:val="00F152F4"/>
    <w:rsid w:val="00F760D1"/>
    <w:rsid w:val="00F9322A"/>
    <w:rsid w:val="00FD42B6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</Person>
    <OrderBy xmlns="56ae2d52-ed29-474e-a727-54e4e4a31170">27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9DB1D7E2-308D-4882-86B6-C1CD6A94BE91}"/>
</file>

<file path=customXml/itemProps2.xml><?xml version="1.0" encoding="utf-8"?>
<ds:datastoreItem xmlns:ds="http://schemas.openxmlformats.org/officeDocument/2006/customXml" ds:itemID="{D62EA606-1816-484F-9532-8A1B18748B08}"/>
</file>

<file path=customXml/itemProps3.xml><?xml version="1.0" encoding="utf-8"?>
<ds:datastoreItem xmlns:ds="http://schemas.openxmlformats.org/officeDocument/2006/customXml" ds:itemID="{93F031C1-F0AF-4B67-86C4-36E6BE3FCD70}"/>
</file>

<file path=customXml/itemProps4.xml><?xml version="1.0" encoding="utf-8"?>
<ds:datastoreItem xmlns:ds="http://schemas.openxmlformats.org/officeDocument/2006/customXml" ds:itemID="{B2E362F5-5156-48A8-8CAF-9A2B9B226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27</cp:revision>
  <cp:lastPrinted>2018-05-10T11:36:00Z</cp:lastPrinted>
  <dcterms:created xsi:type="dcterms:W3CDTF">2018-04-27T09:42:00Z</dcterms:created>
  <dcterms:modified xsi:type="dcterms:W3CDTF">2021-06-07T13:07:00Z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