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23ED9" w:rsidP="004B1F72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23ED9" w:rsidP="004B1F72">
            <w:pPr>
              <w:pStyle w:val="aa"/>
              <w:jc w:val="center"/>
            </w:pPr>
            <w:r>
              <w:t>47/774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7772F" w:rsidRDefault="0067772F" w:rsidP="0067772F">
      <w:pPr>
        <w:widowControl w:val="0"/>
        <w:tabs>
          <w:tab w:val="left" w:pos="3828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протесте прокурора Волгограда </w:t>
      </w:r>
      <w:r>
        <w:rPr>
          <w:sz w:val="28"/>
          <w:szCs w:val="28"/>
        </w:rPr>
        <w:br/>
        <w:t xml:space="preserve">от 22.06.2021 № 7-27-2021 на решение Волгоградской городской Думы </w:t>
      </w:r>
      <w:r>
        <w:rPr>
          <w:sz w:val="28"/>
          <w:szCs w:val="28"/>
        </w:rPr>
        <w:br/>
        <w:t>от 21.12.2018 № 5/115 «Об утверждении Правил землепользования и застройки городского округа город-герой Волгоград»</w:t>
      </w:r>
    </w:p>
    <w:p w:rsidR="0067772F" w:rsidRDefault="0067772F" w:rsidP="0067772F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67772F" w:rsidRDefault="0067772F" w:rsidP="0067772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Волгограда от 22.06.2021 № 7-27-2021 на решение Волгоградской городской Думы от 21.12.2018 № 5/115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Правил землепользования и застройки городского округа город-герой Волгоград»,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статьями 7, 24, 26, 39 Устава города-героя Волгограда, Волгоградская городская Дума</w:t>
      </w:r>
    </w:p>
    <w:p w:rsidR="0067772F" w:rsidRDefault="0067772F" w:rsidP="006777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7772F" w:rsidRDefault="0067772F" w:rsidP="0067772F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Удовлетворить протест прокурора Волгограда от 22.06.2021 </w:t>
      </w:r>
      <w:r>
        <w:rPr>
          <w:sz w:val="28"/>
          <w:szCs w:val="28"/>
        </w:rPr>
        <w:br/>
        <w:t xml:space="preserve">№ 7-27-2021 на решение Волгоградской городской Думы от 21.12.2018 № 5/115 </w:t>
      </w:r>
      <w:r>
        <w:rPr>
          <w:sz w:val="28"/>
          <w:szCs w:val="28"/>
        </w:rPr>
        <w:br/>
        <w:t>«Об утверждении Правил землепользования и застройки городского округа город-герой Волгоград».</w:t>
      </w:r>
    </w:p>
    <w:p w:rsidR="0067772F" w:rsidRDefault="0067772F" w:rsidP="0067772F">
      <w:pPr>
        <w:ind w:firstLine="720"/>
        <w:jc w:val="both"/>
        <w:rPr>
          <w:sz w:val="28"/>
        </w:rPr>
      </w:pPr>
      <w:r>
        <w:rPr>
          <w:sz w:val="28"/>
        </w:rPr>
        <w:t xml:space="preserve">2. Администрации Волгограда разработать и до 01.10.2021 в установленном порядке внести на рассмотрение Волгоградской городской Думе проект решения Волгоградской городской Думы «О внесении изменений в решение Волгоградской городской Думы </w:t>
      </w:r>
      <w:r>
        <w:rPr>
          <w:sz w:val="28"/>
          <w:szCs w:val="28"/>
        </w:rPr>
        <w:t xml:space="preserve">от 21.12.2018 № 5/115 </w:t>
      </w:r>
      <w:r w:rsidR="00402FE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«Об утверждении Правил землепользования и застройки городского округа город-герой Волгоград».</w:t>
      </w:r>
    </w:p>
    <w:p w:rsidR="0067772F" w:rsidRDefault="0067772F" w:rsidP="006777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настоящее решение прокурору Волгограда. </w:t>
      </w:r>
    </w:p>
    <w:p w:rsidR="0067772F" w:rsidRDefault="0067772F" w:rsidP="006777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со дня его принятия. </w:t>
      </w:r>
    </w:p>
    <w:p w:rsidR="0067772F" w:rsidRDefault="0067772F" w:rsidP="006777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</w:t>
      </w:r>
      <w:r w:rsidRPr="00C709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 xml:space="preserve">. </w:t>
      </w:r>
    </w:p>
    <w:p w:rsidR="0067772F" w:rsidRDefault="0067772F" w:rsidP="0067772F">
      <w:pPr>
        <w:rPr>
          <w:sz w:val="28"/>
        </w:rPr>
      </w:pPr>
    </w:p>
    <w:p w:rsidR="0067772F" w:rsidRDefault="0067772F" w:rsidP="0067772F">
      <w:pPr>
        <w:rPr>
          <w:sz w:val="28"/>
        </w:rPr>
      </w:pPr>
    </w:p>
    <w:p w:rsidR="0067772F" w:rsidRDefault="0067772F" w:rsidP="0067772F">
      <w:pPr>
        <w:rPr>
          <w:sz w:val="28"/>
        </w:rPr>
      </w:pPr>
    </w:p>
    <w:p w:rsidR="00402FEB" w:rsidRDefault="00402FEB" w:rsidP="00402FEB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402FEB" w:rsidRDefault="00402FEB" w:rsidP="00402F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   </w:t>
      </w:r>
      <w:proofErr w:type="spellStart"/>
      <w:r>
        <w:rPr>
          <w:sz w:val="28"/>
          <w:szCs w:val="28"/>
        </w:rPr>
        <w:t>Д.А.Дильман</w:t>
      </w:r>
      <w:proofErr w:type="spellEnd"/>
    </w:p>
    <w:p w:rsidR="0067772F" w:rsidRDefault="0067772F" w:rsidP="0067772F">
      <w:pPr>
        <w:jc w:val="both"/>
        <w:rPr>
          <w:sz w:val="28"/>
          <w:szCs w:val="28"/>
        </w:rPr>
      </w:pPr>
    </w:p>
    <w:p w:rsidR="0067772F" w:rsidRDefault="0067772F" w:rsidP="0067772F">
      <w:pPr>
        <w:jc w:val="both"/>
        <w:rPr>
          <w:sz w:val="28"/>
          <w:szCs w:val="28"/>
        </w:rPr>
      </w:pPr>
    </w:p>
    <w:p w:rsidR="00402FEB" w:rsidRDefault="00402FEB" w:rsidP="0067772F">
      <w:pPr>
        <w:jc w:val="both"/>
        <w:rPr>
          <w:sz w:val="28"/>
          <w:szCs w:val="28"/>
        </w:rPr>
      </w:pPr>
    </w:p>
    <w:p w:rsidR="00402FEB" w:rsidRDefault="00402FEB" w:rsidP="0067772F">
      <w:pPr>
        <w:jc w:val="both"/>
        <w:rPr>
          <w:sz w:val="28"/>
          <w:szCs w:val="28"/>
        </w:rPr>
      </w:pPr>
      <w:bookmarkStart w:id="0" w:name="_GoBack"/>
      <w:bookmarkEnd w:id="0"/>
    </w:p>
    <w:sectPr w:rsidR="00402FE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43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90596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2FEB"/>
    <w:rsid w:val="0040530C"/>
    <w:rsid w:val="00421B61"/>
    <w:rsid w:val="00482CCD"/>
    <w:rsid w:val="00492C03"/>
    <w:rsid w:val="004B0A36"/>
    <w:rsid w:val="004D75D6"/>
    <w:rsid w:val="004E1268"/>
    <w:rsid w:val="00514E4C"/>
    <w:rsid w:val="00523ED9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7772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51E4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243E"/>
    <w:rsid w:val="00AD47C9"/>
    <w:rsid w:val="00AE6D24"/>
    <w:rsid w:val="00B537FA"/>
    <w:rsid w:val="00B86D39"/>
    <w:rsid w:val="00BB75F2"/>
    <w:rsid w:val="00C53FF7"/>
    <w:rsid w:val="00C709A9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67772F"/>
    <w:rPr>
      <w:color w:val="0000FF"/>
      <w:u w:val="single"/>
    </w:rPr>
  </w:style>
  <w:style w:type="paragraph" w:customStyle="1" w:styleId="ConsPlusNormal">
    <w:name w:val="ConsPlusNormal"/>
    <w:rsid w:val="0067772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67772F"/>
    <w:rPr>
      <w:color w:val="0000FF"/>
      <w:u w:val="single"/>
    </w:rPr>
  </w:style>
  <w:style w:type="paragraph" w:customStyle="1" w:styleId="ConsPlusNormal">
    <w:name w:val="ConsPlusNormal"/>
    <w:rsid w:val="0067772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D5F9C18-C40C-4478-98F6-AED3136ACA37}"/>
</file>

<file path=customXml/itemProps2.xml><?xml version="1.0" encoding="utf-8"?>
<ds:datastoreItem xmlns:ds="http://schemas.openxmlformats.org/officeDocument/2006/customXml" ds:itemID="{993D7E40-B14B-4164-8C02-11D6C46FFC53}"/>
</file>

<file path=customXml/itemProps3.xml><?xml version="1.0" encoding="utf-8"?>
<ds:datastoreItem xmlns:ds="http://schemas.openxmlformats.org/officeDocument/2006/customXml" ds:itemID="{70B3D639-3057-4419-81B1-0D026E059783}"/>
</file>

<file path=customXml/itemProps4.xml><?xml version="1.0" encoding="utf-8"?>
<ds:datastoreItem xmlns:ds="http://schemas.openxmlformats.org/officeDocument/2006/customXml" ds:itemID="{913A018B-49BE-4B06-9D99-DA655F32E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2021-07-29T07:27:00Z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