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83581" w:rsidP="004B1F72">
            <w:pPr>
              <w:pStyle w:val="ab"/>
              <w:jc w:val="center"/>
            </w:pPr>
            <w:r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2A43" w:rsidP="004B1F72">
            <w:pPr>
              <w:pStyle w:val="ab"/>
              <w:jc w:val="center"/>
            </w:pPr>
            <w:r>
              <w:t>10/</w:t>
            </w:r>
            <w:r w:rsidR="00273A8C">
              <w:t>170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83581" w:rsidRDefault="00583581" w:rsidP="00583581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r>
        <w:rPr>
          <w:sz w:val="28"/>
          <w:szCs w:val="28"/>
        </w:rPr>
        <w:t>Слипченко Ф.Ф.</w:t>
      </w:r>
    </w:p>
    <w:p w:rsidR="00583581" w:rsidRDefault="00583581" w:rsidP="00583581">
      <w:pPr>
        <w:tabs>
          <w:tab w:val="left" w:pos="4820"/>
        </w:tabs>
        <w:ind w:right="4536"/>
        <w:rPr>
          <w:sz w:val="28"/>
          <w:szCs w:val="28"/>
        </w:rPr>
      </w:pPr>
    </w:p>
    <w:p w:rsidR="00583581" w:rsidRDefault="00583581" w:rsidP="00583581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>, решением Волгоградской городской Думы от 27.09.2006 № 34/779 «Об увековечении памяти выдающихся граждан, событий и организаций в 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1</w:t>
      </w:r>
      <w:r>
        <w:rPr>
          <w:sz w:val="28"/>
          <w:szCs w:val="28"/>
        </w:rPr>
        <w:t>9</w:t>
      </w:r>
      <w:r w:rsidRPr="00C921BC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921BC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C921BC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C921BC">
        <w:rPr>
          <w:sz w:val="28"/>
          <w:szCs w:val="28"/>
        </w:rPr>
        <w:t>, руководствуясь статьями 5, 24, 26 Устава города-героя Волгограда, Волгоградская городская Дума</w:t>
      </w:r>
    </w:p>
    <w:p w:rsidR="00583581" w:rsidRPr="00CE27C1" w:rsidRDefault="00583581" w:rsidP="00583581">
      <w:pPr>
        <w:jc w:val="both"/>
        <w:rPr>
          <w:sz w:val="28"/>
          <w:szCs w:val="28"/>
        </w:rPr>
      </w:pPr>
      <w:r w:rsidRPr="00940E71">
        <w:rPr>
          <w:b/>
          <w:sz w:val="28"/>
          <w:szCs w:val="28"/>
        </w:rPr>
        <w:t>РЕШИЛА:</w:t>
      </w:r>
    </w:p>
    <w:p w:rsidR="00583581" w:rsidRDefault="00583581" w:rsidP="0058358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21BC">
        <w:rPr>
          <w:sz w:val="28"/>
          <w:szCs w:val="28"/>
        </w:rPr>
        <w:t xml:space="preserve">Увековечить память </w:t>
      </w:r>
      <w:r>
        <w:rPr>
          <w:sz w:val="28"/>
          <w:szCs w:val="28"/>
        </w:rPr>
        <w:t>участника</w:t>
      </w:r>
      <w:r w:rsidRPr="00FE3E6E">
        <w:rPr>
          <w:sz w:val="28"/>
          <w:szCs w:val="28"/>
        </w:rPr>
        <w:t xml:space="preserve"> Великой Отечественной войны, </w:t>
      </w:r>
      <w:r w:rsidRPr="00BF6AE8">
        <w:rPr>
          <w:sz w:val="28"/>
          <w:szCs w:val="28"/>
        </w:rPr>
        <w:t xml:space="preserve">Народного учителя СССР, </w:t>
      </w:r>
      <w:r>
        <w:rPr>
          <w:sz w:val="28"/>
          <w:szCs w:val="28"/>
        </w:rPr>
        <w:t>п</w:t>
      </w:r>
      <w:r w:rsidRPr="00BF6AE8">
        <w:rPr>
          <w:sz w:val="28"/>
          <w:szCs w:val="28"/>
        </w:rPr>
        <w:t>оч</w:t>
      </w:r>
      <w:r>
        <w:rPr>
          <w:sz w:val="28"/>
          <w:szCs w:val="28"/>
        </w:rPr>
        <w:t>е</w:t>
      </w:r>
      <w:r w:rsidRPr="00BF6AE8">
        <w:rPr>
          <w:sz w:val="28"/>
          <w:szCs w:val="28"/>
        </w:rPr>
        <w:t>тного гражданина города</w:t>
      </w:r>
      <w:r w:rsidR="009D2BE5">
        <w:rPr>
          <w:sz w:val="28"/>
          <w:szCs w:val="28"/>
        </w:rPr>
        <w:t>-</w:t>
      </w:r>
      <w:r w:rsidR="00273A8C">
        <w:rPr>
          <w:sz w:val="28"/>
          <w:szCs w:val="28"/>
        </w:rPr>
        <w:t>героя Волгограда</w:t>
      </w:r>
      <w:r w:rsidRPr="00BF6AE8">
        <w:rPr>
          <w:sz w:val="28"/>
          <w:szCs w:val="28"/>
        </w:rPr>
        <w:t xml:space="preserve"> </w:t>
      </w:r>
      <w:r w:rsidRPr="000138B1">
        <w:rPr>
          <w:sz w:val="28"/>
          <w:szCs w:val="28"/>
        </w:rPr>
        <w:t>Слипченко</w:t>
      </w:r>
      <w:r w:rsidRPr="00FE3E6E">
        <w:rPr>
          <w:sz w:val="28"/>
          <w:szCs w:val="28"/>
        </w:rPr>
        <w:t xml:space="preserve"> </w:t>
      </w:r>
      <w:r w:rsidRPr="000138B1">
        <w:rPr>
          <w:sz w:val="28"/>
          <w:szCs w:val="28"/>
        </w:rPr>
        <w:t xml:space="preserve">Федора Федоровича </w:t>
      </w:r>
      <w:r w:rsidRPr="00FE3E6E">
        <w:rPr>
          <w:sz w:val="28"/>
          <w:szCs w:val="28"/>
        </w:rPr>
        <w:t xml:space="preserve">в форме установки мемориальной доски </w:t>
      </w:r>
      <w:r w:rsidRPr="00BF6AE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фасаде </w:t>
      </w:r>
      <w:r w:rsidRPr="00BF6AE8">
        <w:rPr>
          <w:sz w:val="28"/>
          <w:szCs w:val="28"/>
        </w:rPr>
        <w:t>дом</w:t>
      </w:r>
      <w:r>
        <w:rPr>
          <w:sz w:val="28"/>
          <w:szCs w:val="28"/>
        </w:rPr>
        <w:t>а</w:t>
      </w:r>
      <w:r w:rsidRPr="00BF6AE8">
        <w:rPr>
          <w:sz w:val="28"/>
          <w:szCs w:val="28"/>
        </w:rPr>
        <w:t>, где он жил</w:t>
      </w:r>
      <w:r>
        <w:rPr>
          <w:sz w:val="28"/>
          <w:szCs w:val="28"/>
        </w:rPr>
        <w:t>,</w:t>
      </w:r>
      <w:r w:rsidRPr="00BF6AE8">
        <w:rPr>
          <w:sz w:val="28"/>
          <w:szCs w:val="28"/>
        </w:rPr>
        <w:t xml:space="preserve"> по ад</w:t>
      </w:r>
      <w:r w:rsidR="009D2BE5">
        <w:rPr>
          <w:sz w:val="28"/>
          <w:szCs w:val="28"/>
        </w:rPr>
        <w:t xml:space="preserve">ресу: </w:t>
      </w:r>
      <w:proofErr w:type="spellStart"/>
      <w:r w:rsidR="009D2BE5">
        <w:rPr>
          <w:sz w:val="28"/>
          <w:szCs w:val="28"/>
        </w:rPr>
        <w:t>пр-кт</w:t>
      </w:r>
      <w:proofErr w:type="spellEnd"/>
      <w:r w:rsidR="009D2BE5">
        <w:rPr>
          <w:sz w:val="28"/>
          <w:szCs w:val="28"/>
        </w:rPr>
        <w:t xml:space="preserve"> им. </w:t>
      </w:r>
      <w:proofErr w:type="spellStart"/>
      <w:r w:rsidR="009D2BE5">
        <w:rPr>
          <w:sz w:val="28"/>
          <w:szCs w:val="28"/>
        </w:rPr>
        <w:t>В.И.Ленина</w:t>
      </w:r>
      <w:proofErr w:type="spellEnd"/>
      <w:r w:rsidR="009D2BE5">
        <w:rPr>
          <w:sz w:val="28"/>
          <w:szCs w:val="28"/>
        </w:rPr>
        <w:t xml:space="preserve">, д. </w:t>
      </w:r>
      <w:r w:rsidRPr="00BF6AE8">
        <w:rPr>
          <w:sz w:val="28"/>
          <w:szCs w:val="28"/>
        </w:rPr>
        <w:t>197</w:t>
      </w:r>
      <w:r w:rsidRPr="00FE3E6E">
        <w:rPr>
          <w:sz w:val="28"/>
          <w:szCs w:val="28"/>
        </w:rPr>
        <w:t>, Волгоград</w:t>
      </w:r>
      <w:r>
        <w:rPr>
          <w:sz w:val="28"/>
          <w:szCs w:val="28"/>
        </w:rPr>
        <w:t>.</w:t>
      </w:r>
    </w:p>
    <w:p w:rsidR="00583581" w:rsidRPr="000B23D1" w:rsidRDefault="00583581" w:rsidP="0058358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23D1">
        <w:rPr>
          <w:sz w:val="28"/>
          <w:szCs w:val="28"/>
        </w:rPr>
        <w:t>Утвердить прилагаемый текст</w:t>
      </w:r>
      <w:r>
        <w:rPr>
          <w:sz w:val="28"/>
          <w:szCs w:val="28"/>
        </w:rPr>
        <w:t xml:space="preserve"> надписи на мемориальной доске.</w:t>
      </w:r>
    </w:p>
    <w:p w:rsidR="00583581" w:rsidRPr="00C73EFB" w:rsidRDefault="00583581" w:rsidP="0058358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73EFB">
        <w:rPr>
          <w:sz w:val="28"/>
          <w:szCs w:val="28"/>
        </w:rPr>
        <w:t>Принять к сведению, что:</w:t>
      </w:r>
    </w:p>
    <w:p w:rsidR="00583581" w:rsidRPr="00BF6AE8" w:rsidRDefault="00583581" w:rsidP="0058358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 xml:space="preserve">3.1. </w:t>
      </w:r>
      <w:r w:rsidRPr="00BF6AE8">
        <w:rPr>
          <w:sz w:val="28"/>
          <w:szCs w:val="28"/>
        </w:rPr>
        <w:t>Расходы по проектированию, изготовлению, установке и торжественному открытию мемориальной доски будут произведены за счет пожертвований.</w:t>
      </w:r>
    </w:p>
    <w:p w:rsidR="00583581" w:rsidRPr="000B23D1" w:rsidRDefault="00583581" w:rsidP="0058358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6AE8">
        <w:rPr>
          <w:sz w:val="28"/>
          <w:szCs w:val="28"/>
        </w:rPr>
        <w:t xml:space="preserve">.2. Обязательства по обеспечению сохранности мемориальной доски и поддержанию ее в надлежащем </w:t>
      </w:r>
      <w:r>
        <w:rPr>
          <w:sz w:val="28"/>
          <w:szCs w:val="28"/>
        </w:rPr>
        <w:t>состоянии выполняются</w:t>
      </w:r>
      <w:r w:rsidRPr="00BF6AE8">
        <w:rPr>
          <w:sz w:val="28"/>
          <w:szCs w:val="28"/>
        </w:rPr>
        <w:t xml:space="preserve"> общественны</w:t>
      </w:r>
      <w:r>
        <w:rPr>
          <w:sz w:val="28"/>
          <w:szCs w:val="28"/>
        </w:rPr>
        <w:t>м</w:t>
      </w:r>
      <w:r w:rsidRPr="00BF6AE8">
        <w:rPr>
          <w:sz w:val="28"/>
          <w:szCs w:val="28"/>
        </w:rPr>
        <w:t xml:space="preserve"> фонд</w:t>
      </w:r>
      <w:r>
        <w:rPr>
          <w:sz w:val="28"/>
          <w:szCs w:val="28"/>
        </w:rPr>
        <w:t>ом</w:t>
      </w:r>
      <w:r w:rsidRPr="00BF6AE8">
        <w:rPr>
          <w:sz w:val="28"/>
          <w:szCs w:val="28"/>
        </w:rPr>
        <w:t xml:space="preserve"> «П</w:t>
      </w:r>
      <w:r w:rsidR="009D2BE5">
        <w:rPr>
          <w:sz w:val="28"/>
          <w:szCs w:val="28"/>
        </w:rPr>
        <w:t xml:space="preserve">едагогический поиск» имени </w:t>
      </w:r>
      <w:proofErr w:type="spellStart"/>
      <w:r w:rsidR="009D2BE5">
        <w:rPr>
          <w:sz w:val="28"/>
          <w:szCs w:val="28"/>
        </w:rPr>
        <w:t>Ф.Ф.</w:t>
      </w:r>
      <w:r w:rsidRPr="00BF6AE8">
        <w:rPr>
          <w:sz w:val="28"/>
          <w:szCs w:val="28"/>
        </w:rPr>
        <w:t>Слипченко</w:t>
      </w:r>
      <w:proofErr w:type="spellEnd"/>
      <w:r w:rsidRPr="000B23D1">
        <w:rPr>
          <w:sz w:val="28"/>
          <w:szCs w:val="28"/>
        </w:rPr>
        <w:t>.</w:t>
      </w:r>
    </w:p>
    <w:p w:rsidR="00583581" w:rsidRPr="000B23D1" w:rsidRDefault="00583581" w:rsidP="0058358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23D1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83581" w:rsidRPr="000B23D1" w:rsidRDefault="00583581" w:rsidP="0058358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5. </w:t>
      </w:r>
      <w:r w:rsidRPr="000B23D1">
        <w:rPr>
          <w:bCs/>
          <w:sz w:val="28"/>
        </w:rPr>
        <w:t>Настоящее решение вступает в силу со дня его принятия</w:t>
      </w:r>
      <w:r>
        <w:rPr>
          <w:bCs/>
          <w:sz w:val="28"/>
        </w:rPr>
        <w:t xml:space="preserve"> и подлежит официальному опубликованию</w:t>
      </w:r>
      <w:r w:rsidRPr="000B23D1">
        <w:rPr>
          <w:bCs/>
          <w:sz w:val="28"/>
        </w:rPr>
        <w:t>.</w:t>
      </w:r>
    </w:p>
    <w:p w:rsidR="00583581" w:rsidRPr="000B23D1" w:rsidRDefault="00583581" w:rsidP="0058358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6. </w:t>
      </w:r>
      <w:r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583581" w:rsidRDefault="00583581" w:rsidP="00583581">
      <w:pPr>
        <w:jc w:val="both"/>
        <w:rPr>
          <w:iCs/>
          <w:sz w:val="28"/>
          <w:szCs w:val="28"/>
        </w:rPr>
      </w:pPr>
    </w:p>
    <w:p w:rsidR="00583581" w:rsidRDefault="00583581" w:rsidP="00583581">
      <w:pPr>
        <w:jc w:val="both"/>
        <w:rPr>
          <w:iCs/>
          <w:sz w:val="28"/>
          <w:szCs w:val="28"/>
        </w:rPr>
      </w:pPr>
    </w:p>
    <w:p w:rsidR="00583581" w:rsidRDefault="00583581" w:rsidP="00583581">
      <w:pPr>
        <w:jc w:val="both"/>
        <w:rPr>
          <w:iCs/>
          <w:sz w:val="28"/>
          <w:szCs w:val="28"/>
        </w:rPr>
      </w:pPr>
    </w:p>
    <w:p w:rsidR="00583581" w:rsidRPr="000B23D1" w:rsidRDefault="00583581" w:rsidP="00583581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 xml:space="preserve">Председатель </w:t>
      </w:r>
    </w:p>
    <w:p w:rsidR="004D75D6" w:rsidRDefault="00583581" w:rsidP="00583581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</w:t>
      </w:r>
      <w:r>
        <w:rPr>
          <w:sz w:val="28"/>
          <w:szCs w:val="28"/>
        </w:rPr>
        <w:t xml:space="preserve">олгоградской городской Думы                                                      </w:t>
      </w:r>
      <w:proofErr w:type="spellStart"/>
      <w:r w:rsidRPr="000B23D1"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4D75D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2A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7730638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3A8C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3581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2BE5"/>
    <w:rsid w:val="00A07440"/>
    <w:rsid w:val="00A25AC1"/>
    <w:rsid w:val="00AD47C9"/>
    <w:rsid w:val="00AE6D24"/>
    <w:rsid w:val="00B537FA"/>
    <w:rsid w:val="00B86D39"/>
    <w:rsid w:val="00B92A43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2A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D76B1995-9DD3-4734-B24B-045BABE3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5">
    <w:name w:val="Основной текст с отступом Знак"/>
    <w:basedOn w:val="a0"/>
    <w:link w:val="a4"/>
    <w:rsid w:val="00583581"/>
    <w:rPr>
      <w:sz w:val="28"/>
    </w:rPr>
  </w:style>
  <w:style w:type="character" w:styleId="af">
    <w:name w:val="Hyperlink"/>
    <w:basedOn w:val="a0"/>
    <w:unhideWhenUsed/>
    <w:rsid w:val="00583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AB39EDB-8D0C-44E3-818D-C5CE05BCE92B}"/>
</file>

<file path=customXml/itemProps2.xml><?xml version="1.0" encoding="utf-8"?>
<ds:datastoreItem xmlns:ds="http://schemas.openxmlformats.org/officeDocument/2006/customXml" ds:itemID="{94BBE66A-76A6-4ADB-865C-A0B30E150DEF}"/>
</file>

<file path=customXml/itemProps3.xml><?xml version="1.0" encoding="utf-8"?>
<ds:datastoreItem xmlns:ds="http://schemas.openxmlformats.org/officeDocument/2006/customXml" ds:itemID="{A6449C50-3977-4DFC-BC0C-19476F58365C}"/>
</file>

<file path=customXml/itemProps4.xml><?xml version="1.0" encoding="utf-8"?>
<ds:datastoreItem xmlns:ds="http://schemas.openxmlformats.org/officeDocument/2006/customXml" ds:itemID="{7A7DE306-9A02-4887-9049-31551C7D2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2024-03-27T13:58:00Z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