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E4907" w:rsidRDefault="00715E23" w:rsidP="009E49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9E4907">
        <w:rPr>
          <w:sz w:val="16"/>
          <w:szCs w:val="16"/>
        </w:rPr>
        <w:t xml:space="preserve">пр-кт им. В.И.Ленина, д. 10, </w:t>
      </w:r>
      <w:r w:rsidRPr="00703359">
        <w:rPr>
          <w:sz w:val="16"/>
          <w:szCs w:val="16"/>
        </w:rPr>
        <w:t>тел.</w:t>
      </w:r>
      <w:r w:rsidR="009E4907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9E4907">
        <w:rPr>
          <w:sz w:val="16"/>
          <w:szCs w:val="16"/>
        </w:rPr>
        <w:t>(8442) 3</w:t>
      </w:r>
      <w:r w:rsidR="003414A8" w:rsidRPr="009E4907">
        <w:rPr>
          <w:sz w:val="16"/>
          <w:szCs w:val="16"/>
        </w:rPr>
        <w:t>8</w:t>
      </w:r>
      <w:r w:rsidRPr="009E4907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9E490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9E4907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9E4907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9E4907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9E4907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9E49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211F" w:rsidRDefault="00140F59" w:rsidP="00F6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116205</wp:posOffset>
                </wp:positionV>
                <wp:extent cx="3505200" cy="1200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11F" w:rsidRDefault="0023211F" w:rsidP="0023211F">
                            <w:pPr>
                              <w:pStyle w:val="4"/>
                              <w:jc w:val="both"/>
                            </w:pPr>
                            <w:r>
                              <w:t>О внесени</w:t>
                            </w:r>
                            <w:r w:rsidR="002801E2">
                              <w:t>и изменени</w:t>
                            </w:r>
                            <w:r w:rsidR="003662D0">
                              <w:t>й в</w:t>
                            </w:r>
                            <w:r w:rsidR="002801E2">
                              <w:t xml:space="preserve"> </w:t>
                            </w:r>
                            <w:r w:rsidR="00BD4E24">
                              <w:t>решение</w:t>
                            </w:r>
                            <w:r>
                              <w:t xml:space="preserve"> Волгоградской городской Думы от 11.07.2012 № 64/1898 «Об утверждении Порядка п</w:t>
                            </w:r>
                            <w:r w:rsidRPr="006D2CBD">
                              <w:t>редоставления</w:t>
                            </w:r>
                            <w:r>
                              <w:t xml:space="preserve"> муниципальных гарантий Волгограда</w:t>
                            </w:r>
                            <w:r w:rsidR="00D3344B"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9.15pt;width:276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" stroked="f">
                <v:textbox>
                  <w:txbxContent>
                    <w:p w:rsidR="0023211F" w:rsidRDefault="0023211F" w:rsidP="0023211F">
                      <w:pPr>
                        <w:pStyle w:val="4"/>
                        <w:jc w:val="both"/>
                      </w:pPr>
                      <w:r>
                        <w:t>О внесени</w:t>
                      </w:r>
                      <w:r w:rsidR="002801E2">
                        <w:t>и изменени</w:t>
                      </w:r>
                      <w:r w:rsidR="003662D0">
                        <w:t>й в</w:t>
                      </w:r>
                      <w:r w:rsidR="002801E2">
                        <w:t xml:space="preserve"> </w:t>
                      </w:r>
                      <w:r w:rsidR="00BD4E24">
                        <w:t>решение</w:t>
                      </w:r>
                      <w:r>
                        <w:t xml:space="preserve"> Волгоградской городской Думы от 11.07.2012 № 64/1898 «Об утверждении Порядка п</w:t>
                      </w:r>
                      <w:r w:rsidRPr="006D2CBD">
                        <w:t>редоставления</w:t>
                      </w:r>
                      <w:r>
                        <w:t xml:space="preserve"> муниципальных гарантий Волгограда</w:t>
                      </w:r>
                      <w:r w:rsidR="00D3344B"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091E88" w:rsidRDefault="00091E88" w:rsidP="00091E88">
      <w:pPr>
        <w:pStyle w:val="4"/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406" w:rsidRPr="00433739" w:rsidRDefault="00E96A45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739">
        <w:rPr>
          <w:color w:val="000000"/>
          <w:sz w:val="28"/>
          <w:szCs w:val="28"/>
        </w:rPr>
        <w:t>В соответствии с</w:t>
      </w:r>
      <w:r w:rsidR="00F538FE" w:rsidRPr="00433739">
        <w:rPr>
          <w:color w:val="000000"/>
          <w:sz w:val="28"/>
          <w:szCs w:val="28"/>
        </w:rPr>
        <w:t xml:space="preserve"> Бюджетным кодексом Российской Федерации,</w:t>
      </w:r>
      <w:r w:rsidRPr="00433739">
        <w:rPr>
          <w:color w:val="000000"/>
          <w:sz w:val="28"/>
          <w:szCs w:val="28"/>
        </w:rPr>
        <w:t xml:space="preserve"> </w:t>
      </w:r>
      <w:r w:rsidR="00115018" w:rsidRPr="00433739">
        <w:rPr>
          <w:color w:val="000000"/>
          <w:sz w:val="28"/>
          <w:szCs w:val="28"/>
        </w:rPr>
        <w:t>решени</w:t>
      </w:r>
      <w:r w:rsidR="00BD4E24">
        <w:rPr>
          <w:color w:val="000000"/>
          <w:sz w:val="28"/>
          <w:szCs w:val="28"/>
        </w:rPr>
        <w:t>ем</w:t>
      </w:r>
      <w:r w:rsidR="00115018" w:rsidRPr="00433739">
        <w:rPr>
          <w:color w:val="000000"/>
          <w:sz w:val="28"/>
          <w:szCs w:val="28"/>
        </w:rPr>
        <w:t xml:space="preserve"> Волгоградской городской Думы от 22.03.2017</w:t>
      </w:r>
      <w:r w:rsidR="00433739" w:rsidRPr="00433739">
        <w:rPr>
          <w:color w:val="000000"/>
          <w:sz w:val="28"/>
          <w:szCs w:val="28"/>
        </w:rPr>
        <w:t xml:space="preserve"> № 55/1582 «О структуре администрации Волгограда», </w:t>
      </w:r>
      <w:r w:rsidRPr="00433739">
        <w:rPr>
          <w:color w:val="000000"/>
          <w:sz w:val="28"/>
          <w:szCs w:val="28"/>
        </w:rPr>
        <w:t>р</w:t>
      </w:r>
      <w:r w:rsidR="0023211F" w:rsidRPr="00433739">
        <w:rPr>
          <w:color w:val="000000"/>
          <w:sz w:val="28"/>
          <w:szCs w:val="28"/>
        </w:rPr>
        <w:t>уководствуясь статьями 5, 7, 24</w:t>
      </w:r>
      <w:r w:rsidR="00415FE0" w:rsidRPr="00433739">
        <w:rPr>
          <w:color w:val="000000"/>
          <w:sz w:val="28"/>
          <w:szCs w:val="28"/>
        </w:rPr>
        <w:t>, 26</w:t>
      </w:r>
      <w:r w:rsidR="0023211F" w:rsidRPr="00433739">
        <w:rPr>
          <w:color w:val="000000"/>
          <w:sz w:val="28"/>
          <w:szCs w:val="28"/>
        </w:rPr>
        <w:t xml:space="preserve"> Устава города-героя Волгограда</w:t>
      </w:r>
      <w:r w:rsidR="00036051" w:rsidRPr="00433739">
        <w:rPr>
          <w:color w:val="000000"/>
          <w:sz w:val="28"/>
          <w:szCs w:val="28"/>
        </w:rPr>
        <w:t>,</w:t>
      </w:r>
      <w:r w:rsidR="000B391E" w:rsidRPr="00433739">
        <w:rPr>
          <w:color w:val="000000"/>
          <w:sz w:val="28"/>
          <w:szCs w:val="28"/>
        </w:rPr>
        <w:t xml:space="preserve">  </w:t>
      </w:r>
      <w:r w:rsidR="0023211F" w:rsidRPr="00433739">
        <w:rPr>
          <w:sz w:val="28"/>
          <w:szCs w:val="28"/>
        </w:rPr>
        <w:t>Волгоградская городская Дума</w:t>
      </w:r>
    </w:p>
    <w:p w:rsidR="00091E88" w:rsidRDefault="00091E88" w:rsidP="0047507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415FE0" w:rsidRDefault="0023211F" w:rsidP="0041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A08">
        <w:rPr>
          <w:sz w:val="28"/>
          <w:szCs w:val="28"/>
        </w:rPr>
        <w:t xml:space="preserve">1. </w:t>
      </w:r>
      <w:r w:rsidRPr="00E96A45">
        <w:rPr>
          <w:sz w:val="28"/>
          <w:szCs w:val="28"/>
        </w:rPr>
        <w:t>Внести</w:t>
      </w:r>
      <w:r w:rsidR="003662D0">
        <w:rPr>
          <w:sz w:val="28"/>
          <w:szCs w:val="28"/>
        </w:rPr>
        <w:t xml:space="preserve"> в</w:t>
      </w:r>
      <w:r w:rsidRPr="00E96A45">
        <w:rPr>
          <w:sz w:val="28"/>
          <w:szCs w:val="28"/>
        </w:rPr>
        <w:t xml:space="preserve"> </w:t>
      </w:r>
      <w:r w:rsidR="00E96A45" w:rsidRPr="00E96A45">
        <w:rPr>
          <w:sz w:val="28"/>
          <w:szCs w:val="28"/>
        </w:rPr>
        <w:t>Поряд</w:t>
      </w:r>
      <w:r w:rsidR="003662D0">
        <w:rPr>
          <w:sz w:val="28"/>
          <w:szCs w:val="28"/>
        </w:rPr>
        <w:t>ок</w:t>
      </w:r>
      <w:r w:rsidR="00E96A45" w:rsidRPr="00E96A45">
        <w:rPr>
          <w:sz w:val="28"/>
          <w:szCs w:val="28"/>
        </w:rPr>
        <w:t xml:space="preserve"> предоставления муниципальных гарантий Волгограда, утвержденн</w:t>
      </w:r>
      <w:r w:rsidR="003662D0">
        <w:rPr>
          <w:sz w:val="28"/>
          <w:szCs w:val="28"/>
        </w:rPr>
        <w:t>ый</w:t>
      </w:r>
      <w:r w:rsidR="00E96A45" w:rsidRPr="00E96A45">
        <w:rPr>
          <w:sz w:val="28"/>
          <w:szCs w:val="28"/>
        </w:rPr>
        <w:t xml:space="preserve"> решением Волгоградской городской Думы от 11.07.2012 № 64/1898 «Об утверждении Порядка предоставления муниципальных гара</w:t>
      </w:r>
      <w:r w:rsidR="00D3344B">
        <w:rPr>
          <w:sz w:val="28"/>
          <w:szCs w:val="28"/>
        </w:rPr>
        <w:t>нтий Волгограда»</w:t>
      </w:r>
      <w:r w:rsidR="00E96A45">
        <w:rPr>
          <w:sz w:val="28"/>
          <w:szCs w:val="28"/>
        </w:rPr>
        <w:t xml:space="preserve">, </w:t>
      </w:r>
      <w:r w:rsidR="003662D0">
        <w:rPr>
          <w:sz w:val="28"/>
          <w:szCs w:val="28"/>
        </w:rPr>
        <w:t xml:space="preserve">следующие </w:t>
      </w:r>
      <w:r w:rsidR="00E96A45">
        <w:rPr>
          <w:sz w:val="28"/>
          <w:szCs w:val="28"/>
        </w:rPr>
        <w:t>изменени</w:t>
      </w:r>
      <w:r w:rsidR="003662D0">
        <w:rPr>
          <w:sz w:val="28"/>
          <w:szCs w:val="28"/>
        </w:rPr>
        <w:t>я</w:t>
      </w:r>
      <w:r w:rsidR="00E96A45">
        <w:rPr>
          <w:sz w:val="28"/>
          <w:szCs w:val="28"/>
        </w:rPr>
        <w:t>: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DC492B">
        <w:rPr>
          <w:sz w:val="28"/>
          <w:szCs w:val="28"/>
        </w:rPr>
        <w:t>. В разделе 1 «Общие положения»:</w:t>
      </w:r>
    </w:p>
    <w:p w:rsidR="00433739" w:rsidRPr="00076C4A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076C4A">
        <w:rPr>
          <w:sz w:val="28"/>
          <w:szCs w:val="28"/>
        </w:rPr>
        <w:t>1.1.1. В абзаце первом пункта 1.3 после слов «плановый период» дополнить словами «(далее – Программа муниципальных гарантий Волгограда)».</w:t>
      </w:r>
    </w:p>
    <w:p w:rsidR="00433739" w:rsidRPr="00DC492B" w:rsidRDefault="00433739" w:rsidP="00746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C492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C492B">
        <w:rPr>
          <w:sz w:val="28"/>
          <w:szCs w:val="28"/>
        </w:rPr>
        <w:t xml:space="preserve">2. </w:t>
      </w:r>
      <w:r w:rsidR="00BD4E24">
        <w:rPr>
          <w:sz w:val="28"/>
          <w:szCs w:val="28"/>
        </w:rPr>
        <w:t>В а</w:t>
      </w:r>
      <w:r w:rsidRPr="00DC492B">
        <w:rPr>
          <w:sz w:val="28"/>
          <w:szCs w:val="28"/>
        </w:rPr>
        <w:t>бзац</w:t>
      </w:r>
      <w:r w:rsidR="00BD4E24">
        <w:rPr>
          <w:sz w:val="28"/>
          <w:szCs w:val="28"/>
        </w:rPr>
        <w:t>е первом</w:t>
      </w:r>
      <w:r w:rsidRPr="00DC492B">
        <w:rPr>
          <w:sz w:val="28"/>
          <w:szCs w:val="28"/>
        </w:rPr>
        <w:t xml:space="preserve"> пункта 1.5 </w:t>
      </w:r>
      <w:r w:rsidR="00BD4E24">
        <w:rPr>
          <w:sz w:val="28"/>
          <w:szCs w:val="28"/>
        </w:rPr>
        <w:t>слова «Обязательство гаранта перед бенефициаром ограничивается суммой, соответствующей объему обязательств по муниципальной гарантии</w:t>
      </w:r>
      <w:proofErr w:type="gramStart"/>
      <w:r w:rsidR="00BD4E24">
        <w:rPr>
          <w:sz w:val="28"/>
          <w:szCs w:val="28"/>
        </w:rPr>
        <w:t xml:space="preserve">.» </w:t>
      </w:r>
      <w:proofErr w:type="gramEnd"/>
      <w:r w:rsidR="00BD4E24">
        <w:rPr>
          <w:sz w:val="28"/>
          <w:szCs w:val="28"/>
        </w:rPr>
        <w:t>исключить</w:t>
      </w:r>
      <w:r w:rsidRPr="00DC492B">
        <w:rPr>
          <w:sz w:val="28"/>
          <w:szCs w:val="28"/>
        </w:rPr>
        <w:t>.</w:t>
      </w:r>
    </w:p>
    <w:p w:rsidR="00433739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C492B">
        <w:rPr>
          <w:sz w:val="28"/>
          <w:szCs w:val="28"/>
        </w:rPr>
        <w:t>. В разделе 2 «Условия предоставления муниципальных гарантий»:</w:t>
      </w:r>
    </w:p>
    <w:p w:rsidR="00057689" w:rsidRPr="00DC492B" w:rsidRDefault="0005768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2.1: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C492B">
        <w:rPr>
          <w:sz w:val="28"/>
          <w:szCs w:val="28"/>
        </w:rPr>
        <w:t>.1.</w:t>
      </w:r>
      <w:r w:rsidR="00057689">
        <w:rPr>
          <w:sz w:val="28"/>
          <w:szCs w:val="28"/>
        </w:rPr>
        <w:t>1.</w:t>
      </w:r>
      <w:r w:rsidRPr="00DC492B">
        <w:rPr>
          <w:sz w:val="28"/>
          <w:szCs w:val="28"/>
        </w:rPr>
        <w:t xml:space="preserve"> Абзацы </w:t>
      </w:r>
      <w:r w:rsidR="00BD4E24">
        <w:rPr>
          <w:sz w:val="28"/>
          <w:szCs w:val="28"/>
        </w:rPr>
        <w:t>шестой, седьмой</w:t>
      </w:r>
      <w:r w:rsidRPr="00DC492B">
        <w:rPr>
          <w:sz w:val="28"/>
          <w:szCs w:val="28"/>
        </w:rPr>
        <w:t xml:space="preserve"> исключить.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C492B">
        <w:rPr>
          <w:sz w:val="28"/>
          <w:szCs w:val="28"/>
        </w:rPr>
        <w:t>.</w:t>
      </w:r>
      <w:r w:rsidR="00057689">
        <w:rPr>
          <w:sz w:val="28"/>
          <w:szCs w:val="28"/>
        </w:rPr>
        <w:t>1.</w:t>
      </w:r>
      <w:r w:rsidRPr="00DC492B">
        <w:rPr>
          <w:sz w:val="28"/>
          <w:szCs w:val="28"/>
        </w:rPr>
        <w:t xml:space="preserve">2. Абзац </w:t>
      </w:r>
      <w:r w:rsidR="00746841">
        <w:rPr>
          <w:sz w:val="28"/>
          <w:szCs w:val="28"/>
        </w:rPr>
        <w:t>восьмой</w:t>
      </w:r>
      <w:r w:rsidRPr="00DC492B">
        <w:rPr>
          <w:sz w:val="28"/>
          <w:szCs w:val="28"/>
        </w:rPr>
        <w:t xml:space="preserve"> изложить в следующей редакции: «Муниципальные гарантии в соответствии с подпунктом 1.2.3 пункта 1.2 раздела 1 настоящего Порядка предоставляются при соблюдении единственного условия, указанного в абзаце пятом настоящего пункта</w:t>
      </w:r>
      <w:proofErr w:type="gramStart"/>
      <w:r w:rsidRPr="00DC492B">
        <w:rPr>
          <w:sz w:val="28"/>
          <w:szCs w:val="28"/>
        </w:rPr>
        <w:t>.».</w:t>
      </w:r>
      <w:proofErr w:type="gramEnd"/>
    </w:p>
    <w:p w:rsidR="00433739" w:rsidRPr="00DC492B" w:rsidRDefault="00433739" w:rsidP="00746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C492B">
        <w:rPr>
          <w:sz w:val="28"/>
          <w:szCs w:val="28"/>
        </w:rPr>
        <w:t>.</w:t>
      </w:r>
      <w:r w:rsidR="00057689">
        <w:rPr>
          <w:sz w:val="28"/>
          <w:szCs w:val="28"/>
        </w:rPr>
        <w:t>2</w:t>
      </w:r>
      <w:r w:rsidRPr="00DC492B">
        <w:rPr>
          <w:sz w:val="28"/>
          <w:szCs w:val="28"/>
        </w:rPr>
        <w:t xml:space="preserve">. </w:t>
      </w:r>
      <w:r w:rsidR="00746841">
        <w:rPr>
          <w:sz w:val="28"/>
          <w:szCs w:val="28"/>
        </w:rPr>
        <w:t>В а</w:t>
      </w:r>
      <w:r w:rsidRPr="00DC492B">
        <w:rPr>
          <w:sz w:val="28"/>
          <w:szCs w:val="28"/>
        </w:rPr>
        <w:t>бзац</w:t>
      </w:r>
      <w:r w:rsidR="00746841">
        <w:rPr>
          <w:sz w:val="28"/>
          <w:szCs w:val="28"/>
        </w:rPr>
        <w:t>е первом</w:t>
      </w:r>
      <w:r w:rsidRPr="00DC492B">
        <w:rPr>
          <w:sz w:val="28"/>
          <w:szCs w:val="28"/>
        </w:rPr>
        <w:t xml:space="preserve"> пункта 2.2</w:t>
      </w:r>
      <w:r w:rsidR="00746841">
        <w:rPr>
          <w:sz w:val="28"/>
          <w:szCs w:val="28"/>
        </w:rPr>
        <w:t xml:space="preserve"> слова «для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гарантии» исключить</w:t>
      </w:r>
      <w:r w:rsidRPr="00DC492B">
        <w:rPr>
          <w:sz w:val="28"/>
          <w:szCs w:val="28"/>
        </w:rPr>
        <w:t>.</w:t>
      </w:r>
    </w:p>
    <w:p w:rsidR="00433739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DC492B">
        <w:rPr>
          <w:sz w:val="28"/>
          <w:szCs w:val="28"/>
        </w:rPr>
        <w:t>. В разделе 3 «Предоставление муниципальных гарантий»:</w:t>
      </w:r>
    </w:p>
    <w:p w:rsidR="008D027B" w:rsidRDefault="008D027B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1.3.1. В пункте 3.2:</w:t>
      </w:r>
    </w:p>
    <w:p w:rsidR="00C97553" w:rsidRDefault="00C97553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 В подпункте 3.2.2:</w:t>
      </w:r>
    </w:p>
    <w:p w:rsidR="00C97553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7553">
        <w:rPr>
          <w:sz w:val="28"/>
          <w:szCs w:val="28"/>
        </w:rPr>
        <w:t xml:space="preserve">) </w:t>
      </w:r>
      <w:r w:rsidR="00C97553" w:rsidRPr="00746841">
        <w:rPr>
          <w:sz w:val="28"/>
          <w:szCs w:val="28"/>
        </w:rPr>
        <w:t>слова «, которая является приложением к решению Волгоградской городской Думы о бюджете Волгограда на очередной финансовый год и на плановый период</w:t>
      </w:r>
      <w:proofErr w:type="gramStart"/>
      <w:r w:rsidR="004D14C5">
        <w:rPr>
          <w:sz w:val="28"/>
          <w:szCs w:val="28"/>
        </w:rPr>
        <w:t>,</w:t>
      </w:r>
      <w:r w:rsidR="00C97553" w:rsidRPr="00746841">
        <w:rPr>
          <w:sz w:val="28"/>
          <w:szCs w:val="28"/>
        </w:rPr>
        <w:t>»</w:t>
      </w:r>
      <w:proofErr w:type="gramEnd"/>
      <w:r w:rsidR="00C97553" w:rsidRPr="00746841">
        <w:rPr>
          <w:sz w:val="28"/>
          <w:szCs w:val="28"/>
        </w:rPr>
        <w:t xml:space="preserve"> </w:t>
      </w:r>
      <w:r w:rsidR="004D14C5">
        <w:rPr>
          <w:sz w:val="28"/>
          <w:szCs w:val="28"/>
        </w:rPr>
        <w:t>исключить</w:t>
      </w:r>
      <w:r w:rsidR="00C97553">
        <w:rPr>
          <w:sz w:val="28"/>
          <w:szCs w:val="28"/>
        </w:rPr>
        <w:t>;</w:t>
      </w:r>
    </w:p>
    <w:p w:rsidR="00C97553" w:rsidRPr="00FC7C7F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7553">
        <w:rPr>
          <w:sz w:val="28"/>
          <w:szCs w:val="28"/>
        </w:rPr>
        <w:t>) в</w:t>
      </w:r>
      <w:r w:rsidR="00C97553" w:rsidRPr="00DC492B">
        <w:rPr>
          <w:sz w:val="28"/>
          <w:szCs w:val="28"/>
        </w:rPr>
        <w:t xml:space="preserve"> </w:t>
      </w:r>
      <w:r w:rsidR="00C97553">
        <w:rPr>
          <w:sz w:val="28"/>
          <w:szCs w:val="28"/>
        </w:rPr>
        <w:t>подпункте</w:t>
      </w:r>
      <w:r w:rsidR="00C97553" w:rsidRPr="00DC492B">
        <w:rPr>
          <w:sz w:val="28"/>
          <w:szCs w:val="28"/>
        </w:rPr>
        <w:t xml:space="preserve"> </w:t>
      </w:r>
      <w:r w:rsidR="00C97553">
        <w:rPr>
          <w:sz w:val="28"/>
          <w:szCs w:val="28"/>
        </w:rPr>
        <w:t xml:space="preserve">3.2.2.1 слова «департамент экономического развития администрации Волгограда (далее – департамент экономического развития)» заменить словами «уполномоченное администрацией Волгограда структурное </w:t>
      </w:r>
      <w:r w:rsidR="00C97553" w:rsidRPr="00FC7C7F">
        <w:rPr>
          <w:sz w:val="28"/>
          <w:szCs w:val="28"/>
        </w:rPr>
        <w:t>подразделение (далее – уполномоченное структурное подразделение)»;</w:t>
      </w:r>
    </w:p>
    <w:p w:rsidR="00FC7C7F" w:rsidRPr="00FC7C7F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FC7C7F">
        <w:rPr>
          <w:sz w:val="28"/>
          <w:szCs w:val="28"/>
        </w:rPr>
        <w:t>3</w:t>
      </w:r>
      <w:r w:rsidR="00C97553" w:rsidRPr="00FC7C7F">
        <w:rPr>
          <w:sz w:val="28"/>
          <w:szCs w:val="28"/>
        </w:rPr>
        <w:t>) в</w:t>
      </w:r>
      <w:r w:rsidRPr="00FC7C7F">
        <w:rPr>
          <w:sz w:val="28"/>
          <w:szCs w:val="28"/>
        </w:rPr>
        <w:t xml:space="preserve"> подпункте 3.2.2.2:</w:t>
      </w:r>
    </w:p>
    <w:p w:rsidR="00584A1B" w:rsidRPr="00FC7C7F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FC7C7F">
        <w:rPr>
          <w:sz w:val="28"/>
          <w:szCs w:val="28"/>
        </w:rPr>
        <w:t xml:space="preserve">а) в </w:t>
      </w:r>
      <w:r w:rsidR="00C97553" w:rsidRPr="00FC7C7F">
        <w:rPr>
          <w:sz w:val="28"/>
          <w:szCs w:val="28"/>
        </w:rPr>
        <w:t xml:space="preserve">абзаце первом </w:t>
      </w:r>
      <w:r w:rsidR="00584A1B" w:rsidRPr="00FC7C7F">
        <w:rPr>
          <w:sz w:val="28"/>
          <w:szCs w:val="28"/>
        </w:rPr>
        <w:t>слова «департамент экономического развития» заменить словами «уполномоченное структурное подразделение»;</w:t>
      </w:r>
    </w:p>
    <w:p w:rsidR="00590DBC" w:rsidRPr="00FC7C7F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FC7C7F">
        <w:rPr>
          <w:sz w:val="28"/>
          <w:szCs w:val="28"/>
        </w:rPr>
        <w:t>б</w:t>
      </w:r>
      <w:r w:rsidR="00590DBC" w:rsidRPr="00FC7C7F">
        <w:rPr>
          <w:sz w:val="28"/>
          <w:szCs w:val="28"/>
        </w:rPr>
        <w:t>) в абзаце четвертом после слов «заключений о целесообразности предоставления муниципальной гарантии» дополнить словами «и о соответствии направления использования заемных средств целям, определенным подпунктом 1.2.2 пункта 1.2 раздела 1 настоящего Порядка»;</w:t>
      </w:r>
    </w:p>
    <w:p w:rsidR="00FC7C7F" w:rsidRPr="00FC7C7F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FC7C7F">
        <w:rPr>
          <w:sz w:val="28"/>
          <w:szCs w:val="28"/>
        </w:rPr>
        <w:t>4</w:t>
      </w:r>
      <w:r w:rsidR="00590DBC" w:rsidRPr="00FC7C7F">
        <w:rPr>
          <w:sz w:val="28"/>
          <w:szCs w:val="28"/>
        </w:rPr>
        <w:t xml:space="preserve">) в </w:t>
      </w:r>
      <w:r w:rsidRPr="00FC7C7F">
        <w:rPr>
          <w:sz w:val="28"/>
          <w:szCs w:val="28"/>
        </w:rPr>
        <w:t>подпункте 3.2.2.3:</w:t>
      </w:r>
    </w:p>
    <w:p w:rsidR="00590DBC" w:rsidRPr="00FC7C7F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FC7C7F">
        <w:rPr>
          <w:sz w:val="28"/>
          <w:szCs w:val="28"/>
        </w:rPr>
        <w:t xml:space="preserve">а) в </w:t>
      </w:r>
      <w:r w:rsidR="00590DBC" w:rsidRPr="00FC7C7F">
        <w:rPr>
          <w:sz w:val="28"/>
          <w:szCs w:val="28"/>
        </w:rPr>
        <w:t>абзаце первом слова «департамент экономического развития» заменить словами «уполномоченное структурное подразделение»;</w:t>
      </w:r>
    </w:p>
    <w:p w:rsidR="003102BC" w:rsidRDefault="00FC7C7F" w:rsidP="0031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C7F">
        <w:rPr>
          <w:sz w:val="28"/>
          <w:szCs w:val="28"/>
        </w:rPr>
        <w:t>б</w:t>
      </w:r>
      <w:r w:rsidR="00590DBC" w:rsidRPr="00FC7C7F">
        <w:rPr>
          <w:sz w:val="28"/>
          <w:szCs w:val="28"/>
        </w:rPr>
        <w:t>) абзац второй изложить в следующей редакции: «</w:t>
      </w:r>
      <w:r w:rsidR="003102BC" w:rsidRPr="00FC7C7F">
        <w:rPr>
          <w:sz w:val="28"/>
          <w:szCs w:val="28"/>
        </w:rPr>
        <w:t xml:space="preserve">Уполномоченное структурное подразделение в течение 1 месяца с даты получения полного пакета документов проверяет представленные документы, готовит заключение по представленному бизнес-плану (технико-экономическому обоснованию) использования </w:t>
      </w:r>
      <w:r w:rsidR="00D96C5B" w:rsidRPr="00FC7C7F">
        <w:rPr>
          <w:sz w:val="28"/>
          <w:szCs w:val="28"/>
        </w:rPr>
        <w:t>кредита</w:t>
      </w:r>
      <w:r w:rsidR="003102BC" w:rsidRPr="00FC7C7F">
        <w:rPr>
          <w:sz w:val="28"/>
          <w:szCs w:val="28"/>
        </w:rPr>
        <w:t>, и направляет данные документы и соответствующие заключения на рассмотрение Инвестиционному совету Волгограда</w:t>
      </w:r>
      <w:proofErr w:type="gramStart"/>
      <w:r w:rsidR="003102BC" w:rsidRPr="00FC7C7F">
        <w:rPr>
          <w:sz w:val="28"/>
          <w:szCs w:val="28"/>
        </w:rPr>
        <w:t>.</w:t>
      </w:r>
      <w:r w:rsidR="00D96C5B" w:rsidRPr="00FC7C7F">
        <w:rPr>
          <w:sz w:val="28"/>
          <w:szCs w:val="28"/>
        </w:rPr>
        <w:t>»;</w:t>
      </w:r>
      <w:proofErr w:type="gramEnd"/>
    </w:p>
    <w:p w:rsidR="00584A1B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4A1B">
        <w:rPr>
          <w:sz w:val="28"/>
          <w:szCs w:val="28"/>
        </w:rPr>
        <w:t>) в</w:t>
      </w:r>
      <w:r w:rsidR="00584A1B" w:rsidRPr="00746841">
        <w:rPr>
          <w:sz w:val="28"/>
          <w:szCs w:val="28"/>
        </w:rPr>
        <w:t xml:space="preserve"> подпункт</w:t>
      </w:r>
      <w:r w:rsidR="00584A1B">
        <w:rPr>
          <w:sz w:val="28"/>
          <w:szCs w:val="28"/>
        </w:rPr>
        <w:t>е</w:t>
      </w:r>
      <w:r w:rsidR="00584A1B" w:rsidRPr="00746841">
        <w:rPr>
          <w:sz w:val="28"/>
          <w:szCs w:val="28"/>
        </w:rPr>
        <w:t xml:space="preserve"> </w:t>
      </w:r>
      <w:r w:rsidR="00584A1B">
        <w:rPr>
          <w:sz w:val="28"/>
          <w:szCs w:val="28"/>
        </w:rPr>
        <w:t>3.2.2.4</w:t>
      </w:r>
      <w:r w:rsidR="00584A1B" w:rsidRPr="00746841">
        <w:rPr>
          <w:sz w:val="28"/>
          <w:szCs w:val="28"/>
        </w:rPr>
        <w:t xml:space="preserve"> </w:t>
      </w:r>
      <w:r w:rsidR="004D14C5" w:rsidRPr="00746841">
        <w:rPr>
          <w:sz w:val="28"/>
          <w:szCs w:val="28"/>
        </w:rPr>
        <w:t>слова «, которая является приложением к решению Волгоградской городской Думы о бюджете Волгограда на очередной финансовый год и на плановый период</w:t>
      </w:r>
      <w:proofErr w:type="gramStart"/>
      <w:r w:rsidR="004D14C5">
        <w:rPr>
          <w:sz w:val="28"/>
          <w:szCs w:val="28"/>
        </w:rPr>
        <w:t>,</w:t>
      </w:r>
      <w:r w:rsidR="004D14C5" w:rsidRPr="00746841">
        <w:rPr>
          <w:sz w:val="28"/>
          <w:szCs w:val="28"/>
        </w:rPr>
        <w:t>»</w:t>
      </w:r>
      <w:proofErr w:type="gramEnd"/>
      <w:r w:rsidR="004D14C5" w:rsidRPr="00746841">
        <w:rPr>
          <w:sz w:val="28"/>
          <w:szCs w:val="28"/>
        </w:rPr>
        <w:t xml:space="preserve"> </w:t>
      </w:r>
      <w:r w:rsidR="004D14C5">
        <w:rPr>
          <w:sz w:val="28"/>
          <w:szCs w:val="28"/>
        </w:rPr>
        <w:t>исключить</w:t>
      </w:r>
      <w:r w:rsidR="00584A1B" w:rsidRPr="00746841">
        <w:rPr>
          <w:sz w:val="28"/>
          <w:szCs w:val="28"/>
        </w:rPr>
        <w:t>.</w:t>
      </w:r>
    </w:p>
    <w:p w:rsidR="00C97553" w:rsidRDefault="00584A1B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1.3.1.2. В </w:t>
      </w:r>
      <w:r w:rsidR="00C97553">
        <w:rPr>
          <w:sz w:val="28"/>
          <w:szCs w:val="28"/>
        </w:rPr>
        <w:t>подпункте 3.2.3</w:t>
      </w:r>
      <w:r w:rsidR="00C97553" w:rsidRPr="00DC492B">
        <w:rPr>
          <w:sz w:val="28"/>
          <w:szCs w:val="28"/>
        </w:rPr>
        <w:t xml:space="preserve"> </w:t>
      </w:r>
      <w:r w:rsidR="00C97553">
        <w:rPr>
          <w:sz w:val="28"/>
          <w:szCs w:val="28"/>
        </w:rPr>
        <w:t>слова «департамент экономического развития» заменить словами «уполномоченное структурное подразделение»</w:t>
      </w:r>
      <w:r w:rsidR="00C97553" w:rsidRPr="00DC492B">
        <w:rPr>
          <w:sz w:val="28"/>
          <w:szCs w:val="28"/>
        </w:rPr>
        <w:t>.</w:t>
      </w:r>
    </w:p>
    <w:p w:rsidR="00584A1B" w:rsidRDefault="00584A1B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1.3.1.3. В подпункте 3.2.4:</w:t>
      </w:r>
    </w:p>
    <w:p w:rsidR="008D027B" w:rsidRPr="00746841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4A1B">
        <w:rPr>
          <w:sz w:val="28"/>
          <w:szCs w:val="28"/>
        </w:rPr>
        <w:t>) в</w:t>
      </w:r>
      <w:r w:rsidR="008D027B" w:rsidRPr="00746841">
        <w:rPr>
          <w:sz w:val="28"/>
          <w:szCs w:val="28"/>
        </w:rPr>
        <w:t xml:space="preserve"> подпункт</w:t>
      </w:r>
      <w:r w:rsidR="00584A1B">
        <w:rPr>
          <w:sz w:val="28"/>
          <w:szCs w:val="28"/>
        </w:rPr>
        <w:t>е</w:t>
      </w:r>
      <w:r w:rsidR="008D027B" w:rsidRPr="00746841">
        <w:rPr>
          <w:sz w:val="28"/>
          <w:szCs w:val="28"/>
        </w:rPr>
        <w:t xml:space="preserve"> </w:t>
      </w:r>
      <w:r w:rsidR="00746841" w:rsidRPr="00746841">
        <w:rPr>
          <w:sz w:val="28"/>
          <w:szCs w:val="28"/>
        </w:rPr>
        <w:t xml:space="preserve">3.2.4.1 </w:t>
      </w:r>
      <w:r w:rsidR="004D14C5" w:rsidRPr="00746841">
        <w:rPr>
          <w:sz w:val="28"/>
          <w:szCs w:val="28"/>
        </w:rPr>
        <w:t xml:space="preserve">слова «, </w:t>
      </w:r>
      <w:proofErr w:type="gramStart"/>
      <w:r w:rsidR="004D14C5" w:rsidRPr="00746841">
        <w:rPr>
          <w:sz w:val="28"/>
          <w:szCs w:val="28"/>
        </w:rPr>
        <w:t>которая</w:t>
      </w:r>
      <w:proofErr w:type="gramEnd"/>
      <w:r w:rsidR="004D14C5" w:rsidRPr="00746841">
        <w:rPr>
          <w:sz w:val="28"/>
          <w:szCs w:val="28"/>
        </w:rPr>
        <w:t xml:space="preserve"> является приложением к решению Волгоградской городской Думы о бюджете Волгограда на очередной финансовый год и на плановый период» </w:t>
      </w:r>
      <w:r w:rsidR="004D14C5">
        <w:rPr>
          <w:sz w:val="28"/>
          <w:szCs w:val="28"/>
        </w:rPr>
        <w:t>исключить</w:t>
      </w:r>
      <w:r w:rsidR="00584A1B">
        <w:rPr>
          <w:sz w:val="28"/>
          <w:szCs w:val="28"/>
        </w:rPr>
        <w:t>;</w:t>
      </w:r>
    </w:p>
    <w:p w:rsidR="00433739" w:rsidRPr="00DC492B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4A1B">
        <w:rPr>
          <w:sz w:val="28"/>
          <w:szCs w:val="28"/>
        </w:rPr>
        <w:t>) в</w:t>
      </w:r>
      <w:r w:rsidR="009D2CD8">
        <w:rPr>
          <w:sz w:val="28"/>
          <w:szCs w:val="28"/>
        </w:rPr>
        <w:t xml:space="preserve"> п</w:t>
      </w:r>
      <w:r w:rsidR="00433739" w:rsidRPr="00DC492B">
        <w:rPr>
          <w:sz w:val="28"/>
          <w:szCs w:val="28"/>
        </w:rPr>
        <w:t>одпункт</w:t>
      </w:r>
      <w:r w:rsidR="009D2CD8">
        <w:rPr>
          <w:sz w:val="28"/>
          <w:szCs w:val="28"/>
        </w:rPr>
        <w:t>е</w:t>
      </w:r>
      <w:r w:rsidR="00433739" w:rsidRPr="00DC492B">
        <w:rPr>
          <w:sz w:val="28"/>
          <w:szCs w:val="28"/>
        </w:rPr>
        <w:t xml:space="preserve"> 3.2.4.7</w:t>
      </w:r>
      <w:r w:rsidR="00EC0952">
        <w:rPr>
          <w:sz w:val="28"/>
          <w:szCs w:val="28"/>
        </w:rPr>
        <w:t xml:space="preserve"> </w:t>
      </w:r>
      <w:r w:rsidR="009D2CD8">
        <w:rPr>
          <w:sz w:val="28"/>
          <w:szCs w:val="28"/>
        </w:rPr>
        <w:t>после слов</w:t>
      </w:r>
      <w:r w:rsidR="00433739" w:rsidRPr="00D54551">
        <w:rPr>
          <w:sz w:val="28"/>
          <w:szCs w:val="28"/>
        </w:rPr>
        <w:t xml:space="preserve"> </w:t>
      </w:r>
      <w:r w:rsidR="009D2CD8">
        <w:rPr>
          <w:sz w:val="28"/>
          <w:szCs w:val="28"/>
        </w:rPr>
        <w:t xml:space="preserve">«обязательств </w:t>
      </w:r>
      <w:r w:rsidR="00433739" w:rsidRPr="00D54551">
        <w:rPr>
          <w:sz w:val="28"/>
          <w:szCs w:val="28"/>
        </w:rPr>
        <w:t>по возмещению»</w:t>
      </w:r>
      <w:r w:rsidR="009D2CD8">
        <w:rPr>
          <w:sz w:val="28"/>
          <w:szCs w:val="28"/>
        </w:rPr>
        <w:t xml:space="preserve"> дополнить словами «, о порядке и сроках возмещения»</w:t>
      </w:r>
      <w:r w:rsidR="00584A1B">
        <w:rPr>
          <w:sz w:val="28"/>
          <w:szCs w:val="28"/>
        </w:rPr>
        <w:t>;</w:t>
      </w:r>
    </w:p>
    <w:p w:rsidR="00433739" w:rsidRDefault="00A03AD6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4A1B">
        <w:rPr>
          <w:sz w:val="28"/>
          <w:szCs w:val="28"/>
        </w:rPr>
        <w:t>) п</w:t>
      </w:r>
      <w:r w:rsidR="00433739" w:rsidRPr="00DC492B">
        <w:rPr>
          <w:sz w:val="28"/>
          <w:szCs w:val="28"/>
        </w:rPr>
        <w:t>одпункт 3.2.4.8</w:t>
      </w:r>
      <w:r w:rsidR="00EC0952">
        <w:rPr>
          <w:sz w:val="28"/>
          <w:szCs w:val="28"/>
        </w:rPr>
        <w:t xml:space="preserve"> </w:t>
      </w:r>
      <w:r w:rsidR="00433739" w:rsidRPr="00DC492B">
        <w:rPr>
          <w:sz w:val="28"/>
          <w:szCs w:val="28"/>
        </w:rPr>
        <w:t>исключить.</w:t>
      </w:r>
    </w:p>
    <w:p w:rsidR="00B33681" w:rsidRDefault="0050009D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3.3:</w:t>
      </w:r>
    </w:p>
    <w:p w:rsidR="00584A1B" w:rsidRDefault="00584A1B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 В подпункте 3.3.1:</w:t>
      </w:r>
    </w:p>
    <w:p w:rsidR="00584A1B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4A1B">
        <w:rPr>
          <w:sz w:val="28"/>
          <w:szCs w:val="28"/>
        </w:rPr>
        <w:t xml:space="preserve">) </w:t>
      </w:r>
      <w:r w:rsidR="004D14C5" w:rsidRPr="00746841">
        <w:rPr>
          <w:sz w:val="28"/>
          <w:szCs w:val="28"/>
        </w:rPr>
        <w:t>слова «, которая является приложением к решению Волгоградской городской Думы о бюджете Волгограда на очередной финансовый год и на плановый период</w:t>
      </w:r>
      <w:proofErr w:type="gramStart"/>
      <w:r w:rsidR="004D14C5">
        <w:rPr>
          <w:sz w:val="28"/>
          <w:szCs w:val="28"/>
        </w:rPr>
        <w:t>,</w:t>
      </w:r>
      <w:r w:rsidR="004D14C5" w:rsidRPr="00746841">
        <w:rPr>
          <w:sz w:val="28"/>
          <w:szCs w:val="28"/>
        </w:rPr>
        <w:t>»</w:t>
      </w:r>
      <w:proofErr w:type="gramEnd"/>
      <w:r w:rsidR="004D14C5" w:rsidRPr="00746841">
        <w:rPr>
          <w:sz w:val="28"/>
          <w:szCs w:val="28"/>
        </w:rPr>
        <w:t xml:space="preserve"> </w:t>
      </w:r>
      <w:r w:rsidR="004D14C5">
        <w:rPr>
          <w:sz w:val="28"/>
          <w:szCs w:val="28"/>
        </w:rPr>
        <w:t>исключить</w:t>
      </w:r>
      <w:r w:rsidR="00584A1B">
        <w:rPr>
          <w:sz w:val="28"/>
          <w:szCs w:val="28"/>
        </w:rPr>
        <w:t>;</w:t>
      </w:r>
    </w:p>
    <w:p w:rsidR="00584A1B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84A1B">
        <w:rPr>
          <w:sz w:val="28"/>
          <w:szCs w:val="28"/>
        </w:rPr>
        <w:t>) в подпункте</w:t>
      </w:r>
      <w:r w:rsidR="00584A1B" w:rsidRPr="00DC492B">
        <w:rPr>
          <w:sz w:val="28"/>
          <w:szCs w:val="28"/>
        </w:rPr>
        <w:t xml:space="preserve"> </w:t>
      </w:r>
      <w:r w:rsidR="00584A1B">
        <w:rPr>
          <w:sz w:val="28"/>
          <w:szCs w:val="28"/>
        </w:rPr>
        <w:t>3.3.1.1, абзаце первом подпункта 3.3.1.2, подпункте</w:t>
      </w:r>
      <w:r w:rsidR="00CC1AE7">
        <w:rPr>
          <w:sz w:val="28"/>
          <w:szCs w:val="28"/>
        </w:rPr>
        <w:t xml:space="preserve"> 3.3.1.3 </w:t>
      </w:r>
      <w:r w:rsidR="00584A1B">
        <w:rPr>
          <w:sz w:val="28"/>
          <w:szCs w:val="28"/>
        </w:rPr>
        <w:t>слова «департамент экономического развития» заменить словами «уполномоченное структурное подразделение»</w:t>
      </w:r>
      <w:r w:rsidR="00CC1AE7">
        <w:rPr>
          <w:sz w:val="28"/>
          <w:szCs w:val="28"/>
        </w:rPr>
        <w:t>;</w:t>
      </w:r>
    </w:p>
    <w:p w:rsidR="0050009D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1AE7">
        <w:rPr>
          <w:sz w:val="28"/>
          <w:szCs w:val="28"/>
        </w:rPr>
        <w:t>) в подпункте 3.3.1.4</w:t>
      </w:r>
      <w:r w:rsidR="0050009D" w:rsidRPr="00847409">
        <w:rPr>
          <w:sz w:val="28"/>
          <w:szCs w:val="28"/>
        </w:rPr>
        <w:t xml:space="preserve"> </w:t>
      </w:r>
      <w:r w:rsidR="004D14C5" w:rsidRPr="00746841">
        <w:rPr>
          <w:sz w:val="28"/>
          <w:szCs w:val="28"/>
        </w:rPr>
        <w:t>слова «, которая является приложением к решению Волгоградской городской Думы о бюджете Волгограда на очередной финансовый год и на плановый период</w:t>
      </w:r>
      <w:proofErr w:type="gramStart"/>
      <w:r w:rsidR="004D14C5">
        <w:rPr>
          <w:sz w:val="28"/>
          <w:szCs w:val="28"/>
        </w:rPr>
        <w:t>,</w:t>
      </w:r>
      <w:r w:rsidR="004D14C5" w:rsidRPr="00746841">
        <w:rPr>
          <w:sz w:val="28"/>
          <w:szCs w:val="28"/>
        </w:rPr>
        <w:t>»</w:t>
      </w:r>
      <w:proofErr w:type="gramEnd"/>
      <w:r w:rsidR="004D14C5" w:rsidRPr="00746841">
        <w:rPr>
          <w:sz w:val="28"/>
          <w:szCs w:val="28"/>
        </w:rPr>
        <w:t xml:space="preserve"> </w:t>
      </w:r>
      <w:r w:rsidR="004D14C5">
        <w:rPr>
          <w:sz w:val="28"/>
          <w:szCs w:val="28"/>
        </w:rPr>
        <w:t>исключить</w:t>
      </w:r>
      <w:r w:rsidR="00CC1AE7">
        <w:rPr>
          <w:sz w:val="28"/>
          <w:szCs w:val="28"/>
        </w:rPr>
        <w:t>;</w:t>
      </w:r>
    </w:p>
    <w:p w:rsidR="00CC1AE7" w:rsidRPr="0050009D" w:rsidRDefault="00FC7C7F" w:rsidP="00433739">
      <w:pPr>
        <w:tabs>
          <w:tab w:val="left" w:pos="851"/>
          <w:tab w:val="center" w:pos="4819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C1AE7">
        <w:rPr>
          <w:sz w:val="28"/>
          <w:szCs w:val="28"/>
        </w:rPr>
        <w:t>) в подпункте 3.3.1.5 слова «департамент экономического развития» заменить словами «уполномоченное структурное подразделение»</w:t>
      </w:r>
      <w:r w:rsidR="00B46E58">
        <w:rPr>
          <w:sz w:val="28"/>
          <w:szCs w:val="28"/>
        </w:rPr>
        <w:t>.</w:t>
      </w:r>
    </w:p>
    <w:p w:rsidR="0050009D" w:rsidRPr="00DC492B" w:rsidRDefault="00CC1AE7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1.3.2.2. В подпункте 3.3.2.1 подпункта 3.3.2 </w:t>
      </w:r>
      <w:r w:rsidR="004D14C5" w:rsidRPr="00746841">
        <w:rPr>
          <w:sz w:val="28"/>
          <w:szCs w:val="28"/>
        </w:rPr>
        <w:t xml:space="preserve">слова «, </w:t>
      </w:r>
      <w:proofErr w:type="gramStart"/>
      <w:r w:rsidR="004D14C5" w:rsidRPr="00746841">
        <w:rPr>
          <w:sz w:val="28"/>
          <w:szCs w:val="28"/>
        </w:rPr>
        <w:t>которая</w:t>
      </w:r>
      <w:proofErr w:type="gramEnd"/>
      <w:r w:rsidR="004D14C5" w:rsidRPr="00746841">
        <w:rPr>
          <w:sz w:val="28"/>
          <w:szCs w:val="28"/>
        </w:rPr>
        <w:t xml:space="preserve"> является приложением к решению Волгоградской городской Думы о бюджете Волгограда на очередной финансовый год и на плановый период» </w:t>
      </w:r>
      <w:r w:rsidR="004D14C5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433739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C492B">
        <w:rPr>
          <w:sz w:val="28"/>
          <w:szCs w:val="28"/>
        </w:rPr>
        <w:t xml:space="preserve">. </w:t>
      </w:r>
      <w:r w:rsidR="00D559C3">
        <w:rPr>
          <w:sz w:val="28"/>
          <w:szCs w:val="28"/>
        </w:rPr>
        <w:t xml:space="preserve">В </w:t>
      </w:r>
      <w:r w:rsidR="005A00DE">
        <w:rPr>
          <w:sz w:val="28"/>
          <w:szCs w:val="28"/>
        </w:rPr>
        <w:t>пункте 4.1 раздела</w:t>
      </w:r>
      <w:r w:rsidRPr="00DC492B">
        <w:rPr>
          <w:sz w:val="28"/>
          <w:szCs w:val="28"/>
        </w:rPr>
        <w:t xml:space="preserve"> 4 «Ограничения по предоставлен</w:t>
      </w:r>
      <w:r w:rsidR="005A00DE">
        <w:rPr>
          <w:sz w:val="28"/>
          <w:szCs w:val="28"/>
        </w:rPr>
        <w:t>ию муниципальных гарантий»:</w:t>
      </w:r>
    </w:p>
    <w:p w:rsidR="005A00DE" w:rsidRDefault="005A00DE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Pr="00DC492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первом </w:t>
      </w:r>
      <w:r w:rsidR="004D14C5" w:rsidRPr="00746841">
        <w:rPr>
          <w:sz w:val="28"/>
          <w:szCs w:val="28"/>
        </w:rPr>
        <w:t xml:space="preserve">слова «, которая является приложением к решению Волгоградской городской Думы о бюджете Волгограда на очередной финансовый год и на плановый период» </w:t>
      </w:r>
      <w:r w:rsidR="004D14C5">
        <w:rPr>
          <w:sz w:val="28"/>
          <w:szCs w:val="28"/>
        </w:rPr>
        <w:t>исключить</w:t>
      </w:r>
      <w:r w:rsidRPr="00DC492B">
        <w:rPr>
          <w:sz w:val="28"/>
          <w:szCs w:val="28"/>
        </w:rPr>
        <w:t>.</w:t>
      </w:r>
    </w:p>
    <w:p w:rsidR="005A00DE" w:rsidRPr="00DC492B" w:rsidRDefault="005A00DE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C492B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DC492B">
        <w:rPr>
          <w:sz w:val="28"/>
          <w:szCs w:val="28"/>
        </w:rPr>
        <w:t xml:space="preserve"> Абзацы </w:t>
      </w:r>
      <w:r w:rsidR="00D559C3">
        <w:rPr>
          <w:sz w:val="28"/>
          <w:szCs w:val="28"/>
        </w:rPr>
        <w:t>шестой, седьмой</w:t>
      </w:r>
      <w:r w:rsidRPr="00DC492B">
        <w:rPr>
          <w:sz w:val="28"/>
          <w:szCs w:val="28"/>
        </w:rPr>
        <w:t xml:space="preserve"> исключить.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C492B">
        <w:rPr>
          <w:sz w:val="28"/>
          <w:szCs w:val="28"/>
        </w:rPr>
        <w:t>. Пункт 7.3 раздела 7 «Прекращение действия муниципальных гарантий» изложить в следующей редакции: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«7.3.Обязательство гаранта перед бенефициаром по муниципальной гарантии прекращается: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уплатой гарантом бенефициару суммы, определенной гарантией;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истечением определенного в гарантии срока, на который она выдана;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в случае исполнения в полном объеме принципалом или третьими лицами обязатель</w:t>
      </w:r>
      <w:proofErr w:type="gramStart"/>
      <w:r w:rsidRPr="00DC492B">
        <w:rPr>
          <w:sz w:val="28"/>
          <w:szCs w:val="28"/>
        </w:rPr>
        <w:t>ств пр</w:t>
      </w:r>
      <w:proofErr w:type="gramEnd"/>
      <w:r w:rsidRPr="00DC492B">
        <w:rPr>
          <w:sz w:val="28"/>
          <w:szCs w:val="28"/>
        </w:rPr>
        <w:t>инципала, обеспеченных гарантией;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если обязательство принципала, в обеспечение которого предоставлена гарантия, не возникло;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 xml:space="preserve">в иных случаях, установленных гарантией, в том числе: 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изменением обязательства, влекущим увеличение ответственности или иные неблагоприятные последствия для гаранта, без согласия последнего;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переводом на другое лицо долга по обеспеченному муниципальной гарантией обязательству, если гарант не дал бенефициару согласия отвечать за нового принципала;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отказом бенефициара принять надлежащее исполнение, предложенное принципалом или гарантом;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неполучением по каким-либо причинам средств по обязательству, обеспеченному муниципальной гарантией, в течение 3 месяцев со дня подписания договора о предоставлении муниципальной гарантии;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lastRenderedPageBreak/>
        <w:t>невступлением в силу договора залога имущества, направленного на обеспечение требований администрации Волгограда к принципалу, в срок, установленный пунктом 2.5 раздела 2 настоящего Порядка;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использованием принципалом полученных средств не по целевому назначению, указанному в обязательстве, обеспеченном муниципальной гарантией.</w:t>
      </w:r>
    </w:p>
    <w:p w:rsidR="00433739" w:rsidRPr="00DC492B" w:rsidRDefault="00433739" w:rsidP="00433739">
      <w:pPr>
        <w:tabs>
          <w:tab w:val="left" w:pos="851"/>
          <w:tab w:val="center" w:pos="4819"/>
        </w:tabs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Удержание бенефициаром гарантии после прекращения обязательств гаранта по ней не сохраняет за бенефициаром каких-либо прав по этой гарантии.</w:t>
      </w:r>
    </w:p>
    <w:p w:rsidR="00D9735B" w:rsidRDefault="00433739" w:rsidP="0043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92B">
        <w:rPr>
          <w:sz w:val="28"/>
          <w:szCs w:val="28"/>
        </w:rPr>
        <w:t>Муниципальная гарантия может быть отозвана гарантом по основаниям, указанным в муниципальной гарантии</w:t>
      </w:r>
      <w:proofErr w:type="gramStart"/>
      <w:r>
        <w:rPr>
          <w:sz w:val="28"/>
          <w:szCs w:val="28"/>
        </w:rPr>
        <w:t>.</w:t>
      </w:r>
      <w:r w:rsidRPr="00DC492B">
        <w:rPr>
          <w:sz w:val="28"/>
          <w:szCs w:val="28"/>
        </w:rPr>
        <w:t>».</w:t>
      </w:r>
      <w:proofErr w:type="gramEnd"/>
    </w:p>
    <w:p w:rsidR="00CC1AE7" w:rsidRDefault="004941A0" w:rsidP="00E96A4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88">
        <w:rPr>
          <w:rFonts w:ascii="Times New Roman" w:hAnsi="Times New Roman" w:cs="Times New Roman"/>
          <w:sz w:val="28"/>
          <w:szCs w:val="28"/>
        </w:rPr>
        <w:t>2</w:t>
      </w:r>
      <w:r w:rsidR="00091E88" w:rsidRPr="00742E88">
        <w:rPr>
          <w:rFonts w:ascii="Times New Roman" w:hAnsi="Times New Roman" w:cs="Times New Roman"/>
          <w:sz w:val="28"/>
          <w:szCs w:val="28"/>
        </w:rPr>
        <w:t xml:space="preserve">. </w:t>
      </w:r>
      <w:r w:rsidR="00E96A45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CC1AE7">
        <w:rPr>
          <w:rFonts w:ascii="Times New Roman" w:hAnsi="Times New Roman" w:cs="Times New Roman"/>
          <w:sz w:val="28"/>
          <w:szCs w:val="28"/>
        </w:rPr>
        <w:t>:</w:t>
      </w:r>
    </w:p>
    <w:p w:rsidR="009877F0" w:rsidRDefault="00CC1AE7" w:rsidP="00E96A4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2.1. О</w:t>
      </w:r>
      <w:r w:rsidR="009877F0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="009877F0">
        <w:rPr>
          <w:rFonts w:ascii="Times New Roman" w:hAnsi="Times New Roman" w:cs="Times New Roman"/>
          <w:sz w:val="28"/>
        </w:rPr>
        <w:t>.</w:t>
      </w:r>
    </w:p>
    <w:p w:rsidR="00041070" w:rsidRDefault="00CC1AE7" w:rsidP="00041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2.2. </w:t>
      </w:r>
      <w:r w:rsidR="00041070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091E88" w:rsidRDefault="004941A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91E88">
        <w:rPr>
          <w:rFonts w:ascii="Times New Roman" w:hAnsi="Times New Roman" w:cs="Times New Roman"/>
          <w:sz w:val="28"/>
        </w:rPr>
        <w:t xml:space="preserve">. Настоящее решение вступает в силу со дня его </w:t>
      </w:r>
      <w:r w:rsidR="00B67D3E">
        <w:rPr>
          <w:rFonts w:ascii="Times New Roman" w:hAnsi="Times New Roman" w:cs="Times New Roman"/>
          <w:sz w:val="28"/>
        </w:rPr>
        <w:t>официального опубликования</w:t>
      </w:r>
      <w:r w:rsidR="00091E88">
        <w:rPr>
          <w:rFonts w:ascii="Times New Roman" w:hAnsi="Times New Roman" w:cs="Times New Roman"/>
          <w:sz w:val="28"/>
        </w:rPr>
        <w:t>.</w:t>
      </w:r>
    </w:p>
    <w:p w:rsidR="00091E88" w:rsidRDefault="004941A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91E88">
        <w:rPr>
          <w:rFonts w:ascii="Times New Roman" w:hAnsi="Times New Roman" w:cs="Times New Roman"/>
          <w:sz w:val="28"/>
        </w:rPr>
        <w:t xml:space="preserve">. </w:t>
      </w:r>
      <w:proofErr w:type="gramStart"/>
      <w:r w:rsidR="00091E88">
        <w:rPr>
          <w:rFonts w:ascii="Times New Roman" w:hAnsi="Times New Roman" w:cs="Times New Roman"/>
          <w:sz w:val="28"/>
        </w:rPr>
        <w:t>Контроль за</w:t>
      </w:r>
      <w:proofErr w:type="gramEnd"/>
      <w:r w:rsidR="00091E8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</w:t>
      </w:r>
      <w:r w:rsidR="00BE1D4C" w:rsidRPr="00BE1D4C">
        <w:rPr>
          <w:rFonts w:ascii="Times New Roman" w:hAnsi="Times New Roman" w:cs="Times New Roman"/>
          <w:sz w:val="28"/>
        </w:rPr>
        <w:t xml:space="preserve"> </w:t>
      </w:r>
      <w:r w:rsidR="00BE1D4C">
        <w:rPr>
          <w:rFonts w:ascii="Times New Roman" w:hAnsi="Times New Roman" w:cs="Times New Roman"/>
          <w:sz w:val="28"/>
        </w:rPr>
        <w:t>В.В. Колесникова</w:t>
      </w:r>
      <w:r w:rsidR="00091E88">
        <w:rPr>
          <w:rFonts w:ascii="Times New Roman" w:hAnsi="Times New Roman" w:cs="Times New Roman"/>
          <w:sz w:val="28"/>
        </w:rPr>
        <w:t>.</w:t>
      </w:r>
    </w:p>
    <w:p w:rsidR="009E4907" w:rsidRDefault="009E4907" w:rsidP="00091E88">
      <w:pPr>
        <w:pStyle w:val="21"/>
      </w:pPr>
    </w:p>
    <w:p w:rsidR="009E4D20" w:rsidRDefault="009E4D20" w:rsidP="00091E88">
      <w:pPr>
        <w:pStyle w:val="21"/>
      </w:pPr>
    </w:p>
    <w:p w:rsidR="009E4D20" w:rsidRDefault="009E4D20" w:rsidP="00091E88">
      <w:pPr>
        <w:pStyle w:val="21"/>
      </w:pPr>
    </w:p>
    <w:p w:rsidR="0034105F" w:rsidRDefault="00091E88" w:rsidP="00091E88">
      <w:pPr>
        <w:tabs>
          <w:tab w:val="left" w:pos="9639"/>
        </w:tabs>
        <w:rPr>
          <w:sz w:val="28"/>
          <w:szCs w:val="28"/>
        </w:rPr>
      </w:pPr>
      <w:r w:rsidRPr="00091E88">
        <w:rPr>
          <w:sz w:val="28"/>
          <w:szCs w:val="28"/>
        </w:rPr>
        <w:t xml:space="preserve">Глава Волгограда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091E88">
        <w:rPr>
          <w:sz w:val="28"/>
          <w:szCs w:val="28"/>
        </w:rPr>
        <w:t xml:space="preserve"> </w:t>
      </w:r>
      <w:r>
        <w:rPr>
          <w:sz w:val="28"/>
          <w:szCs w:val="28"/>
        </w:rPr>
        <w:t>А.В. Косолапов</w:t>
      </w:r>
    </w:p>
    <w:p w:rsidR="00742E88" w:rsidRDefault="00742E88" w:rsidP="00400735">
      <w:pPr>
        <w:tabs>
          <w:tab w:val="left" w:pos="9639"/>
        </w:tabs>
        <w:rPr>
          <w:sz w:val="28"/>
          <w:szCs w:val="28"/>
        </w:rPr>
      </w:pPr>
    </w:p>
    <w:p w:rsidR="001F470F" w:rsidRDefault="001F470F" w:rsidP="00400735">
      <w:pPr>
        <w:tabs>
          <w:tab w:val="left" w:pos="9639"/>
        </w:tabs>
        <w:rPr>
          <w:sz w:val="28"/>
          <w:szCs w:val="28"/>
        </w:rPr>
      </w:pPr>
    </w:p>
    <w:p w:rsidR="001F470F" w:rsidRDefault="001F470F" w:rsidP="00400735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1F470F" w:rsidSect="00036051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8B" w:rsidRDefault="00E1338B">
      <w:r>
        <w:separator/>
      </w:r>
    </w:p>
  </w:endnote>
  <w:endnote w:type="continuationSeparator" w:id="0">
    <w:p w:rsidR="00E1338B" w:rsidRDefault="00E1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8B" w:rsidRDefault="00E1338B">
      <w:r>
        <w:separator/>
      </w:r>
    </w:p>
  </w:footnote>
  <w:footnote w:type="continuationSeparator" w:id="0">
    <w:p w:rsidR="00E1338B" w:rsidRDefault="00E13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2406" w:rsidRDefault="007F2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75831"/>
      <w:docPartObj>
        <w:docPartGallery w:val="Page Numbers (Top of Page)"/>
        <w:docPartUnique/>
      </w:docPartObj>
    </w:sdtPr>
    <w:sdtEndPr/>
    <w:sdtContent>
      <w:p w:rsidR="002801E2" w:rsidRDefault="002801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B3">
          <w:rPr>
            <w:noProof/>
          </w:rPr>
          <w:t>4</w:t>
        </w:r>
        <w:r>
          <w:fldChar w:fldCharType="end"/>
        </w:r>
      </w:p>
    </w:sdtContent>
  </w:sdt>
  <w:p w:rsidR="002801E2" w:rsidRDefault="002801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Pr="00D3344B" w:rsidRDefault="0016588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</w:t>
    </w:r>
    <w:r w:rsidR="00D3344B">
      <w:rPr>
        <w:rFonts w:ascii="TimesET" w:hAnsi="TimesET"/>
      </w:rPr>
      <w:t xml:space="preserve">                                                      </w:t>
    </w:r>
    <w:r w:rsidR="007F240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88680093" r:id="rId2"/>
      </w:object>
    </w:r>
    <w:r w:rsidR="00D3344B">
      <w:rPr>
        <w:rFonts w:ascii="TimesET" w:hAnsi="TimesET"/>
      </w:rPr>
      <w:t xml:space="preserve">                                   </w:t>
    </w:r>
    <w:r w:rsidR="00D3344B">
      <w:rPr>
        <w:sz w:val="28"/>
        <w:szCs w:val="28"/>
      </w:rPr>
      <w:t xml:space="preserve">                  </w:t>
    </w:r>
    <w:r w:rsidR="00D3344B">
      <w:rPr>
        <w:sz w:val="24"/>
        <w:szCs w:val="24"/>
      </w:rPr>
      <w:t>ПРО</w:t>
    </w:r>
    <w:r w:rsidR="00D3344B" w:rsidRPr="009B0830">
      <w:rPr>
        <w:sz w:val="24"/>
        <w:szCs w:val="24"/>
      </w:rPr>
      <w:t>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C70"/>
    <w:rsid w:val="00036051"/>
    <w:rsid w:val="00041070"/>
    <w:rsid w:val="00052C9A"/>
    <w:rsid w:val="00057689"/>
    <w:rsid w:val="00076C4A"/>
    <w:rsid w:val="0008531E"/>
    <w:rsid w:val="000911C3"/>
    <w:rsid w:val="00091E88"/>
    <w:rsid w:val="000A77CC"/>
    <w:rsid w:val="000B391E"/>
    <w:rsid w:val="000D133D"/>
    <w:rsid w:val="000D5E68"/>
    <w:rsid w:val="000D753F"/>
    <w:rsid w:val="001139B4"/>
    <w:rsid w:val="00115018"/>
    <w:rsid w:val="001179FB"/>
    <w:rsid w:val="00125001"/>
    <w:rsid w:val="00140297"/>
    <w:rsid w:val="00140F59"/>
    <w:rsid w:val="001478F0"/>
    <w:rsid w:val="00165889"/>
    <w:rsid w:val="001B476D"/>
    <w:rsid w:val="001D1A49"/>
    <w:rsid w:val="001D62FC"/>
    <w:rsid w:val="001D7F9D"/>
    <w:rsid w:val="001F2DE3"/>
    <w:rsid w:val="001F470F"/>
    <w:rsid w:val="00200C3F"/>
    <w:rsid w:val="00200F1E"/>
    <w:rsid w:val="002029CF"/>
    <w:rsid w:val="00213F57"/>
    <w:rsid w:val="002259A5"/>
    <w:rsid w:val="0023211F"/>
    <w:rsid w:val="002371AA"/>
    <w:rsid w:val="002429A1"/>
    <w:rsid w:val="002801E2"/>
    <w:rsid w:val="00286049"/>
    <w:rsid w:val="002A45FA"/>
    <w:rsid w:val="002B5A3D"/>
    <w:rsid w:val="002C1AEB"/>
    <w:rsid w:val="002E7DDC"/>
    <w:rsid w:val="002F098A"/>
    <w:rsid w:val="002F2C9B"/>
    <w:rsid w:val="00305B9D"/>
    <w:rsid w:val="003102BC"/>
    <w:rsid w:val="00311E57"/>
    <w:rsid w:val="003266DD"/>
    <w:rsid w:val="00327B6E"/>
    <w:rsid w:val="0034105F"/>
    <w:rsid w:val="003414A8"/>
    <w:rsid w:val="00352155"/>
    <w:rsid w:val="003565FC"/>
    <w:rsid w:val="00360D00"/>
    <w:rsid w:val="00361F4A"/>
    <w:rsid w:val="00364462"/>
    <w:rsid w:val="003662D0"/>
    <w:rsid w:val="00371AA6"/>
    <w:rsid w:val="00382528"/>
    <w:rsid w:val="00400735"/>
    <w:rsid w:val="0040530C"/>
    <w:rsid w:val="00415FE0"/>
    <w:rsid w:val="00421B61"/>
    <w:rsid w:val="00425FF2"/>
    <w:rsid w:val="00433739"/>
    <w:rsid w:val="004445FF"/>
    <w:rsid w:val="0046696B"/>
    <w:rsid w:val="00475076"/>
    <w:rsid w:val="00482CCD"/>
    <w:rsid w:val="00482EE7"/>
    <w:rsid w:val="004941A0"/>
    <w:rsid w:val="004A3E5E"/>
    <w:rsid w:val="004B0A36"/>
    <w:rsid w:val="004D14C5"/>
    <w:rsid w:val="004D75D6"/>
    <w:rsid w:val="004E1268"/>
    <w:rsid w:val="0050009D"/>
    <w:rsid w:val="00505F8B"/>
    <w:rsid w:val="0051249B"/>
    <w:rsid w:val="00514E4C"/>
    <w:rsid w:val="00532EC9"/>
    <w:rsid w:val="00535226"/>
    <w:rsid w:val="00563AFA"/>
    <w:rsid w:val="00564B0A"/>
    <w:rsid w:val="005845CE"/>
    <w:rsid w:val="00584A1B"/>
    <w:rsid w:val="00590DBC"/>
    <w:rsid w:val="00593979"/>
    <w:rsid w:val="00594EED"/>
    <w:rsid w:val="005A00DE"/>
    <w:rsid w:val="005A36E1"/>
    <w:rsid w:val="005A3D48"/>
    <w:rsid w:val="005A74D4"/>
    <w:rsid w:val="005A7A70"/>
    <w:rsid w:val="005B43EB"/>
    <w:rsid w:val="005D1FA5"/>
    <w:rsid w:val="005F49BF"/>
    <w:rsid w:val="00611D1D"/>
    <w:rsid w:val="006539E0"/>
    <w:rsid w:val="006605B5"/>
    <w:rsid w:val="00672559"/>
    <w:rsid w:val="006741DF"/>
    <w:rsid w:val="00696D05"/>
    <w:rsid w:val="00696D19"/>
    <w:rsid w:val="006A114F"/>
    <w:rsid w:val="006A3C05"/>
    <w:rsid w:val="006C01F9"/>
    <w:rsid w:val="006C48ED"/>
    <w:rsid w:val="006D1712"/>
    <w:rsid w:val="006E2AC3"/>
    <w:rsid w:val="006E60D2"/>
    <w:rsid w:val="00703359"/>
    <w:rsid w:val="00715E23"/>
    <w:rsid w:val="00723249"/>
    <w:rsid w:val="007366FC"/>
    <w:rsid w:val="00742E88"/>
    <w:rsid w:val="00746841"/>
    <w:rsid w:val="00746BE7"/>
    <w:rsid w:val="007740B9"/>
    <w:rsid w:val="00787FB4"/>
    <w:rsid w:val="007C5949"/>
    <w:rsid w:val="007D549F"/>
    <w:rsid w:val="007D6D72"/>
    <w:rsid w:val="007F2406"/>
    <w:rsid w:val="007F3E33"/>
    <w:rsid w:val="007F5864"/>
    <w:rsid w:val="00811C35"/>
    <w:rsid w:val="00833BA1"/>
    <w:rsid w:val="0083717B"/>
    <w:rsid w:val="00847409"/>
    <w:rsid w:val="008677AF"/>
    <w:rsid w:val="00874FCF"/>
    <w:rsid w:val="008879A2"/>
    <w:rsid w:val="008A6D15"/>
    <w:rsid w:val="008A7B0F"/>
    <w:rsid w:val="008C44DA"/>
    <w:rsid w:val="008D027B"/>
    <w:rsid w:val="008D361B"/>
    <w:rsid w:val="008D69D6"/>
    <w:rsid w:val="008E129D"/>
    <w:rsid w:val="008F28AA"/>
    <w:rsid w:val="00904166"/>
    <w:rsid w:val="009078A8"/>
    <w:rsid w:val="009323E5"/>
    <w:rsid w:val="00964FF6"/>
    <w:rsid w:val="009668A4"/>
    <w:rsid w:val="00971734"/>
    <w:rsid w:val="00971CA5"/>
    <w:rsid w:val="00980ED4"/>
    <w:rsid w:val="009877F0"/>
    <w:rsid w:val="009A458F"/>
    <w:rsid w:val="009C4C63"/>
    <w:rsid w:val="009D0DEF"/>
    <w:rsid w:val="009D2CD8"/>
    <w:rsid w:val="009D4EFD"/>
    <w:rsid w:val="009E4907"/>
    <w:rsid w:val="009E4D20"/>
    <w:rsid w:val="00A03AD6"/>
    <w:rsid w:val="00A07440"/>
    <w:rsid w:val="00A25AC1"/>
    <w:rsid w:val="00A3004D"/>
    <w:rsid w:val="00A31CF9"/>
    <w:rsid w:val="00A85127"/>
    <w:rsid w:val="00A859F9"/>
    <w:rsid w:val="00AA5B51"/>
    <w:rsid w:val="00AE6D24"/>
    <w:rsid w:val="00B33681"/>
    <w:rsid w:val="00B46E58"/>
    <w:rsid w:val="00B47F52"/>
    <w:rsid w:val="00B537FA"/>
    <w:rsid w:val="00B67D3E"/>
    <w:rsid w:val="00B8274A"/>
    <w:rsid w:val="00B86D39"/>
    <w:rsid w:val="00B92AC6"/>
    <w:rsid w:val="00B94307"/>
    <w:rsid w:val="00BD4E24"/>
    <w:rsid w:val="00BE074D"/>
    <w:rsid w:val="00BE1D4C"/>
    <w:rsid w:val="00BE4AB3"/>
    <w:rsid w:val="00BE67DA"/>
    <w:rsid w:val="00BF4C5F"/>
    <w:rsid w:val="00BF6428"/>
    <w:rsid w:val="00C1087F"/>
    <w:rsid w:val="00C31E46"/>
    <w:rsid w:val="00C40B81"/>
    <w:rsid w:val="00C53FF7"/>
    <w:rsid w:val="00C547D1"/>
    <w:rsid w:val="00C65F2A"/>
    <w:rsid w:val="00C7414B"/>
    <w:rsid w:val="00C85A85"/>
    <w:rsid w:val="00C957D5"/>
    <w:rsid w:val="00C97553"/>
    <w:rsid w:val="00CC1AE7"/>
    <w:rsid w:val="00CC3E6E"/>
    <w:rsid w:val="00CC7C41"/>
    <w:rsid w:val="00CD5A7B"/>
    <w:rsid w:val="00CF4DD8"/>
    <w:rsid w:val="00D0358D"/>
    <w:rsid w:val="00D31CDA"/>
    <w:rsid w:val="00D3344B"/>
    <w:rsid w:val="00D559C3"/>
    <w:rsid w:val="00D62C70"/>
    <w:rsid w:val="00D657ED"/>
    <w:rsid w:val="00D65A16"/>
    <w:rsid w:val="00D65EF4"/>
    <w:rsid w:val="00D7111C"/>
    <w:rsid w:val="00D83C08"/>
    <w:rsid w:val="00D9570B"/>
    <w:rsid w:val="00D96C5B"/>
    <w:rsid w:val="00D9735B"/>
    <w:rsid w:val="00DA3A3E"/>
    <w:rsid w:val="00DA6C47"/>
    <w:rsid w:val="00DB2B73"/>
    <w:rsid w:val="00DD7DB3"/>
    <w:rsid w:val="00DE6DE0"/>
    <w:rsid w:val="00DF664F"/>
    <w:rsid w:val="00E01D16"/>
    <w:rsid w:val="00E1338B"/>
    <w:rsid w:val="00E268E5"/>
    <w:rsid w:val="00E53989"/>
    <w:rsid w:val="00E611EB"/>
    <w:rsid w:val="00E625C9"/>
    <w:rsid w:val="00E67884"/>
    <w:rsid w:val="00E75B93"/>
    <w:rsid w:val="00E81179"/>
    <w:rsid w:val="00E8625D"/>
    <w:rsid w:val="00E96A45"/>
    <w:rsid w:val="00EB0FFE"/>
    <w:rsid w:val="00EC0952"/>
    <w:rsid w:val="00ED4551"/>
    <w:rsid w:val="00ED6610"/>
    <w:rsid w:val="00EE3713"/>
    <w:rsid w:val="00EE5F86"/>
    <w:rsid w:val="00EF2AF7"/>
    <w:rsid w:val="00EF41A2"/>
    <w:rsid w:val="00F03B27"/>
    <w:rsid w:val="00F2021D"/>
    <w:rsid w:val="00F2400C"/>
    <w:rsid w:val="00F27059"/>
    <w:rsid w:val="00F342A6"/>
    <w:rsid w:val="00F42287"/>
    <w:rsid w:val="00F538FE"/>
    <w:rsid w:val="00F624B2"/>
    <w:rsid w:val="00F71FCD"/>
    <w:rsid w:val="00F72BE1"/>
    <w:rsid w:val="00F74FA7"/>
    <w:rsid w:val="00FA3454"/>
    <w:rsid w:val="00FB67DD"/>
    <w:rsid w:val="00FC49C0"/>
    <w:rsid w:val="00FC7C7F"/>
    <w:rsid w:val="00FE26CF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2018-05-24T21:00:00+00:00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11.07.2012 № 64/1898 «Об утверждении Порядка предоставления муниципальных гарантий Волгограда»</FullName>
  </documentManagement>
</p:properties>
</file>

<file path=customXml/itemProps1.xml><?xml version="1.0" encoding="utf-8"?>
<ds:datastoreItem xmlns:ds="http://schemas.openxmlformats.org/officeDocument/2006/customXml" ds:itemID="{81AC9898-0926-4B81-A3F7-0B35B3E80954}"/>
</file>

<file path=customXml/itemProps2.xml><?xml version="1.0" encoding="utf-8"?>
<ds:datastoreItem xmlns:ds="http://schemas.openxmlformats.org/officeDocument/2006/customXml" ds:itemID="{13E8F88E-0435-4300-8267-CD8C22490BAC}"/>
</file>

<file path=customXml/itemProps3.xml><?xml version="1.0" encoding="utf-8"?>
<ds:datastoreItem xmlns:ds="http://schemas.openxmlformats.org/officeDocument/2006/customXml" ds:itemID="{F7DEE71C-6AB3-468C-BB48-76965F9BACE9}"/>
</file>

<file path=customXml/itemProps4.xml><?xml version="1.0" encoding="utf-8"?>
<ds:datastoreItem xmlns:ds="http://schemas.openxmlformats.org/officeDocument/2006/customXml" ds:itemID="{6A5D14A1-BEFA-4E4E-8058-B7DCF66CB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6544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2018-05-11T10:46:00Z</cp:lastPrinted>
  <dcterms:created xsi:type="dcterms:W3CDTF">2018-05-16T10:37:00Z</dcterms:created>
  <dcterms:modified xsi:type="dcterms:W3CDTF">2018-05-24T12:15:00Z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