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5402C0">
        <w:rPr>
          <w:sz w:val="28"/>
          <w:szCs w:val="28"/>
        </w:rPr>
        <w:t xml:space="preserve">от </w:t>
      </w:r>
      <w:r w:rsidR="00B26377" w:rsidRPr="005402C0">
        <w:rPr>
          <w:sz w:val="28"/>
          <w:szCs w:val="28"/>
        </w:rPr>
        <w:t>2</w:t>
      </w:r>
      <w:r w:rsidR="008E282E">
        <w:rPr>
          <w:sz w:val="28"/>
          <w:szCs w:val="28"/>
        </w:rPr>
        <w:t>0</w:t>
      </w:r>
      <w:r w:rsidR="001B68A4" w:rsidRPr="005402C0">
        <w:rPr>
          <w:sz w:val="28"/>
          <w:szCs w:val="28"/>
        </w:rPr>
        <w:t>.</w:t>
      </w:r>
      <w:r w:rsidR="009F2EEC" w:rsidRPr="005402C0">
        <w:rPr>
          <w:sz w:val="28"/>
          <w:szCs w:val="28"/>
        </w:rPr>
        <w:t>0</w:t>
      </w:r>
      <w:r w:rsidR="008E282E">
        <w:rPr>
          <w:sz w:val="28"/>
          <w:szCs w:val="28"/>
        </w:rPr>
        <w:t>5</w:t>
      </w:r>
      <w:r w:rsidR="00780F08" w:rsidRPr="005402C0">
        <w:rPr>
          <w:sz w:val="28"/>
          <w:szCs w:val="28"/>
        </w:rPr>
        <w:t>.202</w:t>
      </w:r>
      <w:r w:rsidR="009F2EEC" w:rsidRPr="005402C0">
        <w:rPr>
          <w:sz w:val="28"/>
          <w:szCs w:val="28"/>
        </w:rPr>
        <w:t>2</w:t>
      </w:r>
      <w:r w:rsidR="008E282E">
        <w:rPr>
          <w:sz w:val="28"/>
          <w:szCs w:val="28"/>
        </w:rPr>
        <w:t xml:space="preserve"> </w:t>
      </w:r>
      <w:r w:rsidR="001B68A4" w:rsidRPr="005402C0">
        <w:rPr>
          <w:sz w:val="28"/>
          <w:szCs w:val="28"/>
        </w:rPr>
        <w:t>№</w:t>
      </w:r>
      <w:r w:rsidR="00780F08" w:rsidRPr="005402C0">
        <w:rPr>
          <w:sz w:val="28"/>
          <w:szCs w:val="28"/>
        </w:rPr>
        <w:t xml:space="preserve"> </w:t>
      </w:r>
      <w:r w:rsidR="008E282E">
        <w:rPr>
          <w:sz w:val="28"/>
          <w:szCs w:val="28"/>
        </w:rPr>
        <w:t>5</w:t>
      </w:r>
      <w:r w:rsidR="00950303" w:rsidRPr="005402C0">
        <w:rPr>
          <w:sz w:val="28"/>
          <w:szCs w:val="28"/>
        </w:rPr>
        <w:t>8</w:t>
      </w:r>
      <w:r w:rsidR="008E282E">
        <w:rPr>
          <w:sz w:val="28"/>
          <w:szCs w:val="28"/>
        </w:rPr>
        <w:t xml:space="preserve">1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833613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833613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8E282E">
        <w:rPr>
          <w:sz w:val="28"/>
          <w:szCs w:val="28"/>
        </w:rPr>
        <w:t>1</w:t>
      </w:r>
      <w:r w:rsidR="00B26377">
        <w:rPr>
          <w:sz w:val="28"/>
          <w:szCs w:val="28"/>
        </w:rPr>
        <w:t>1</w:t>
      </w:r>
      <w:r w:rsidR="008E282E">
        <w:rPr>
          <w:sz w:val="28"/>
          <w:szCs w:val="28"/>
        </w:rPr>
        <w:t xml:space="preserve"> апреля</w:t>
      </w:r>
      <w:proofErr w:type="gramEnd"/>
      <w:r w:rsidR="008E282E">
        <w:rPr>
          <w:sz w:val="28"/>
          <w:szCs w:val="28"/>
        </w:rPr>
        <w:t xml:space="preserve"> </w:t>
      </w:r>
      <w:proofErr w:type="gramStart"/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924488">
        <w:rPr>
          <w:sz w:val="28"/>
          <w:szCs w:val="28"/>
        </w:rPr>
        <w:t>1</w:t>
      </w:r>
      <w:r w:rsidR="00B26377">
        <w:rPr>
          <w:sz w:val="28"/>
          <w:szCs w:val="28"/>
        </w:rPr>
        <w:t>1</w:t>
      </w:r>
      <w:r w:rsidR="00924488">
        <w:rPr>
          <w:sz w:val="28"/>
          <w:szCs w:val="28"/>
        </w:rPr>
        <w:t xml:space="preserve"> апреля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>,</w:t>
      </w:r>
      <w:r w:rsidR="00FA422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02D23" w:rsidRPr="00843F7C" w:rsidRDefault="00850ACF" w:rsidP="00C865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 xml:space="preserve">территориальной зоны территории, включающей </w:t>
      </w:r>
      <w:r w:rsidR="00B26377">
        <w:rPr>
          <w:sz w:val="28"/>
          <w:szCs w:val="28"/>
        </w:rPr>
        <w:t>земельны</w:t>
      </w:r>
      <w:r w:rsidR="007B5CAD">
        <w:rPr>
          <w:sz w:val="28"/>
          <w:szCs w:val="28"/>
        </w:rPr>
        <w:t xml:space="preserve">е </w:t>
      </w:r>
      <w:r w:rsidR="00C86589">
        <w:rPr>
          <w:sz w:val="28"/>
          <w:szCs w:val="28"/>
        </w:rPr>
        <w:t>у</w:t>
      </w:r>
      <w:r w:rsidR="00B26377">
        <w:rPr>
          <w:sz w:val="28"/>
          <w:szCs w:val="28"/>
        </w:rPr>
        <w:t>частк</w:t>
      </w:r>
      <w:r w:rsidR="007B5CAD">
        <w:rPr>
          <w:sz w:val="28"/>
          <w:szCs w:val="28"/>
        </w:rPr>
        <w:t xml:space="preserve">и </w:t>
      </w:r>
      <w:r w:rsidR="00B26377">
        <w:rPr>
          <w:sz w:val="28"/>
          <w:szCs w:val="28"/>
        </w:rPr>
        <w:t>с кадастровым</w:t>
      </w:r>
      <w:r w:rsidR="007B5CAD">
        <w:rPr>
          <w:sz w:val="28"/>
          <w:szCs w:val="28"/>
        </w:rPr>
        <w:t>и</w:t>
      </w:r>
      <w:r w:rsidR="00B26377">
        <w:rPr>
          <w:sz w:val="28"/>
          <w:szCs w:val="28"/>
        </w:rPr>
        <w:t xml:space="preserve"> № 34:34:0</w:t>
      </w:r>
      <w:r w:rsidR="007B5CAD">
        <w:rPr>
          <w:sz w:val="28"/>
          <w:szCs w:val="28"/>
        </w:rPr>
        <w:t>1</w:t>
      </w:r>
      <w:r w:rsidR="00B26377">
        <w:rPr>
          <w:sz w:val="28"/>
          <w:szCs w:val="28"/>
        </w:rPr>
        <w:t>0</w:t>
      </w:r>
      <w:r w:rsidR="00C86589">
        <w:rPr>
          <w:sz w:val="28"/>
          <w:szCs w:val="28"/>
        </w:rPr>
        <w:t>06</w:t>
      </w:r>
      <w:r w:rsidR="007B5CAD">
        <w:rPr>
          <w:sz w:val="28"/>
          <w:szCs w:val="28"/>
        </w:rPr>
        <w:t>1</w:t>
      </w:r>
      <w:r w:rsidR="00B26377">
        <w:rPr>
          <w:sz w:val="28"/>
          <w:szCs w:val="28"/>
        </w:rPr>
        <w:t>:</w:t>
      </w:r>
      <w:r w:rsidR="007B5CAD">
        <w:rPr>
          <w:sz w:val="28"/>
          <w:szCs w:val="28"/>
        </w:rPr>
        <w:t>7, 34:34:010061:16 в Тракторозаводском районе Волгограда</w:t>
      </w:r>
      <w:r w:rsidR="00E02D23">
        <w:rPr>
          <w:sz w:val="28"/>
          <w:szCs w:val="28"/>
        </w:rPr>
        <w:t xml:space="preserve">, с </w:t>
      </w:r>
      <w:r w:rsidR="007B5CAD">
        <w:rPr>
          <w:sz w:val="28"/>
          <w:szCs w:val="28"/>
        </w:rPr>
        <w:t>производственно-деловой зоны (П</w:t>
      </w:r>
      <w:proofErr w:type="gramStart"/>
      <w:r w:rsidR="007B5CAD">
        <w:rPr>
          <w:sz w:val="28"/>
          <w:szCs w:val="28"/>
        </w:rPr>
        <w:t>2</w:t>
      </w:r>
      <w:proofErr w:type="gramEnd"/>
      <w:r w:rsidR="007B5CAD">
        <w:rPr>
          <w:sz w:val="28"/>
          <w:szCs w:val="28"/>
        </w:rPr>
        <w:t xml:space="preserve">) на зону объектов общественно-делового </w:t>
      </w:r>
      <w:r w:rsidR="00E913BB">
        <w:rPr>
          <w:sz w:val="28"/>
          <w:szCs w:val="28"/>
        </w:rPr>
        <w:t xml:space="preserve">и жилого </w:t>
      </w:r>
      <w:r w:rsidR="007B5CAD">
        <w:rPr>
          <w:sz w:val="28"/>
          <w:szCs w:val="28"/>
        </w:rPr>
        <w:t>назначения за пределами исторического центра Волгограда (Д2-1)</w:t>
      </w:r>
      <w:r w:rsidR="00E02D23" w:rsidRPr="00843F7C">
        <w:rPr>
          <w:sz w:val="28"/>
          <w:szCs w:val="28"/>
        </w:rPr>
        <w:t>,</w:t>
      </w:r>
      <w:r w:rsidR="007B5CAD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установив границы указанных территориальных зон в соответ</w:t>
      </w:r>
      <w:r w:rsidR="00E02D23">
        <w:rPr>
          <w:sz w:val="28"/>
          <w:szCs w:val="28"/>
        </w:rPr>
        <w:t>ствии</w:t>
      </w:r>
      <w:r w:rsidR="00AB5563">
        <w:rPr>
          <w:sz w:val="28"/>
          <w:szCs w:val="28"/>
        </w:rPr>
        <w:t xml:space="preserve"> </w:t>
      </w:r>
      <w:r w:rsidR="00E913BB">
        <w:rPr>
          <w:sz w:val="28"/>
          <w:szCs w:val="28"/>
        </w:rPr>
        <w:t>с положениями</w:t>
      </w:r>
      <w:r w:rsidR="00E913BB">
        <w:rPr>
          <w:sz w:val="28"/>
          <w:szCs w:val="28"/>
        </w:rPr>
        <w:br/>
      </w:r>
      <w:r w:rsidR="00E02D23" w:rsidRPr="00843F7C">
        <w:rPr>
          <w:sz w:val="28"/>
          <w:szCs w:val="28"/>
        </w:rPr>
        <w:t>статьи 85</w:t>
      </w:r>
      <w:r w:rsidR="00C86589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Земельного</w:t>
      </w:r>
      <w:r w:rsidR="00E02D23">
        <w:rPr>
          <w:sz w:val="28"/>
          <w:szCs w:val="28"/>
        </w:rPr>
        <w:t xml:space="preserve"> кодекса Россий</w:t>
      </w:r>
      <w:r w:rsidR="00AB5563">
        <w:rPr>
          <w:sz w:val="28"/>
          <w:szCs w:val="28"/>
        </w:rPr>
        <w:t xml:space="preserve">ской Федерации и </w:t>
      </w:r>
      <w:r w:rsidR="00E02D23" w:rsidRPr="00843F7C">
        <w:rPr>
          <w:sz w:val="28"/>
          <w:szCs w:val="28"/>
        </w:rPr>
        <w:t>статьи 30 Градостроительно</w:t>
      </w:r>
      <w:r w:rsidR="003B505E">
        <w:rPr>
          <w:sz w:val="28"/>
          <w:szCs w:val="28"/>
        </w:rPr>
        <w:t>го кодекса Российской Федерации:</w:t>
      </w:r>
    </w:p>
    <w:p w:rsidR="00115EEF" w:rsidRDefault="00115EEF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115EEF" w:rsidRDefault="00115EEF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7B5CAD">
        <w:rPr>
          <w:sz w:val="28"/>
          <w:szCs w:val="28"/>
        </w:rPr>
        <w:t>П</w:t>
      </w:r>
      <w:proofErr w:type="gramStart"/>
      <w:r w:rsidR="007B5CAD">
        <w:rPr>
          <w:sz w:val="28"/>
          <w:szCs w:val="28"/>
        </w:rPr>
        <w:t>2</w:t>
      </w:r>
      <w:proofErr w:type="gramEnd"/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7B5CAD">
        <w:rPr>
          <w:sz w:val="28"/>
          <w:szCs w:val="28"/>
        </w:rPr>
        <w:t>производственно-деловую зону</w:t>
      </w:r>
      <w:r w:rsidR="002046CF" w:rsidRPr="007644D8">
        <w:rPr>
          <w:sz w:val="28"/>
          <w:szCs w:val="28"/>
        </w:rPr>
        <w:t>)</w:t>
      </w:r>
    </w:p>
    <w:p w:rsidR="00EA1C9E" w:rsidRDefault="00EA1C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C86589" w:rsidRDefault="007B5CAD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26FD902B" wp14:editId="2CE50AE0">
            <wp:extent cx="6120130" cy="2698441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B5" w:rsidRDefault="00AD6FB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7B5CAD">
        <w:rPr>
          <w:sz w:val="28"/>
          <w:szCs w:val="28"/>
        </w:rPr>
        <w:t>Д2-1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7B5CAD">
        <w:rPr>
          <w:sz w:val="28"/>
          <w:szCs w:val="28"/>
        </w:rPr>
        <w:t xml:space="preserve">зону объектов общественно-делового </w:t>
      </w:r>
      <w:r w:rsidR="00E913BB">
        <w:rPr>
          <w:sz w:val="28"/>
          <w:szCs w:val="28"/>
        </w:rPr>
        <w:t xml:space="preserve">и жилого </w:t>
      </w:r>
      <w:r w:rsidR="007B5CAD">
        <w:rPr>
          <w:sz w:val="28"/>
          <w:szCs w:val="28"/>
        </w:rPr>
        <w:t>назначения за пределами исторического центра Волгограда</w:t>
      </w:r>
      <w:r w:rsidRPr="007644D8">
        <w:rPr>
          <w:sz w:val="28"/>
          <w:szCs w:val="28"/>
        </w:rPr>
        <w:t>)</w:t>
      </w:r>
    </w:p>
    <w:p w:rsidR="007B5CAD" w:rsidRDefault="007B5CA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13D6" w:rsidRDefault="007B5CA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E07318B" wp14:editId="63AECEB8">
            <wp:extent cx="6120130" cy="269970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B5" w:rsidRDefault="00AD6FB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797932" w:rsidRDefault="009C5B67" w:rsidP="00797932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C8658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797932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настоящего решения, необходимые для внесения сведений </w:t>
      </w:r>
      <w:proofErr w:type="gramStart"/>
      <w:r w:rsidRPr="007644D8">
        <w:rPr>
          <w:sz w:val="28"/>
          <w:szCs w:val="28"/>
        </w:rPr>
        <w:t>в</w:t>
      </w:r>
      <w:proofErr w:type="gramEnd"/>
      <w:r w:rsidRPr="007644D8">
        <w:rPr>
          <w:sz w:val="28"/>
          <w:szCs w:val="28"/>
        </w:rPr>
        <w:t xml:space="preserve"> государственный</w:t>
      </w:r>
      <w:r w:rsidR="00797932">
        <w:rPr>
          <w:sz w:val="28"/>
          <w:szCs w:val="28"/>
        </w:rPr>
        <w:br/>
      </w:r>
    </w:p>
    <w:p w:rsidR="00797932" w:rsidRDefault="00797932" w:rsidP="0079793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797932" w:rsidRDefault="00797932" w:rsidP="00797932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797932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4E6160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115EEF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</w:t>
      </w:r>
      <w:r w:rsidR="00115EEF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221EE3" w:rsidRDefault="000039BF" w:rsidP="00221EE3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0039BF" w:rsidRPr="00221EE3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71732862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3F2E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5EEF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1EE3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E191A"/>
    <w:rsid w:val="0040530C"/>
    <w:rsid w:val="004056DE"/>
    <w:rsid w:val="00406CFB"/>
    <w:rsid w:val="00411615"/>
    <w:rsid w:val="00413A49"/>
    <w:rsid w:val="0041400D"/>
    <w:rsid w:val="00421B61"/>
    <w:rsid w:val="00421DA5"/>
    <w:rsid w:val="004261AA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160"/>
    <w:rsid w:val="004E6A9F"/>
    <w:rsid w:val="004F330F"/>
    <w:rsid w:val="00502105"/>
    <w:rsid w:val="00514E4C"/>
    <w:rsid w:val="0051684D"/>
    <w:rsid w:val="00530DC7"/>
    <w:rsid w:val="00535492"/>
    <w:rsid w:val="00536C0C"/>
    <w:rsid w:val="005402C0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243D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97932"/>
    <w:rsid w:val="007A6A52"/>
    <w:rsid w:val="007A6EF0"/>
    <w:rsid w:val="007B5CAD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613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282E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488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2C5A"/>
    <w:rsid w:val="0099551C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1FE1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36B1F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86589"/>
    <w:rsid w:val="00C920DC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15FBB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13BB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19B"/>
    <w:rsid w:val="00EB4DC2"/>
    <w:rsid w:val="00EC66C9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A4223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2022-06-21T20:00:00+00:00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45E176B-3637-44B5-8395-FF7AC8C540A2}"/>
</file>

<file path=customXml/itemProps2.xml><?xml version="1.0" encoding="utf-8"?>
<ds:datastoreItem xmlns:ds="http://schemas.openxmlformats.org/officeDocument/2006/customXml" ds:itemID="{60CA278F-7869-477B-9D84-F37D67804248}"/>
</file>

<file path=customXml/itemProps3.xml><?xml version="1.0" encoding="utf-8"?>
<ds:datastoreItem xmlns:ds="http://schemas.openxmlformats.org/officeDocument/2006/customXml" ds:itemID="{B4FFBA1D-83DB-4827-8B9E-1E87EAD82DC4}"/>
</file>

<file path=customXml/itemProps4.xml><?xml version="1.0" encoding="utf-8"?>
<ds:datastoreItem xmlns:ds="http://schemas.openxmlformats.org/officeDocument/2006/customXml" ds:itemID="{76CFFFB0-A9AE-4C20-BA33-47CEB0AAAA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416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2022-04-18T13:10:00Z</cp:lastPrinted>
  <dcterms:created xsi:type="dcterms:W3CDTF">2022-06-21T06:57:00Z</dcterms:created>
  <dcterms:modified xsi:type="dcterms:W3CDTF">2022-06-21T11:57:00Z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