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E32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6E324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2C7118" w:rsidTr="00D42DC4">
        <w:trPr>
          <w:cantSplit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п/п</w:t>
            </w:r>
          </w:p>
        </w:tc>
        <w:tc>
          <w:tcPr>
            <w:tcW w:w="5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D42DC4">
        <w:trPr>
          <w:cantSplit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201</w:t>
            </w:r>
            <w:r w:rsidR="006E324C" w:rsidRPr="00294E54">
              <w:rPr>
                <w:sz w:val="24"/>
                <w:szCs w:val="24"/>
              </w:rPr>
              <w:t>9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20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6E324C" w:rsidRPr="00294E54">
              <w:rPr>
                <w:sz w:val="24"/>
                <w:szCs w:val="24"/>
              </w:rPr>
              <w:t>1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</w:t>
            </w:r>
            <w:bookmarkStart w:id="1" w:name="_GoBack"/>
            <w:bookmarkEnd w:id="1"/>
            <w:r w:rsidRPr="00294E54">
              <w:rPr>
                <w:sz w:val="24"/>
                <w:szCs w:val="24"/>
              </w:rPr>
              <w:t>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созданию, исполнению функций, обеспечению де</w:t>
            </w:r>
            <w:r w:rsidRPr="00294E54">
              <w:rPr>
                <w:sz w:val="24"/>
                <w:szCs w:val="24"/>
              </w:rPr>
              <w:t>я</w:t>
            </w:r>
            <w:r w:rsidRPr="00294E54">
              <w:rPr>
                <w:sz w:val="24"/>
                <w:szCs w:val="24"/>
              </w:rPr>
              <w:t>тельности муниципальных комиссий по делам нес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вершеннолетних и защите их прав»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73090F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73090F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самоуправления муниципальных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4E54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  <w:p w:rsidR="00E00EB6" w:rsidRPr="00294E54" w:rsidRDefault="00E00EB6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нам местного самоуправления муниципальных рай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нов и городских округов государственных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чий на регистрацию актов гражданского состояния»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C24DC1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39413,0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по социальной поддержке детей-сирот и детей, оставшихся без попечения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дителей, лиц из числа детей-сирот и детей, оста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шихся без попечения родителей, по выплате возн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граждения за труд, причитающегося приемным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дителям (патронатному воспитателю), предоставл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приемным родителям мер социальной поддер</w:t>
            </w:r>
            <w:r w:rsidRPr="00294E54">
              <w:rPr>
                <w:sz w:val="24"/>
                <w:szCs w:val="24"/>
              </w:rPr>
              <w:t>ж</w:t>
            </w:r>
            <w:r w:rsidRPr="00294E54">
              <w:rPr>
                <w:sz w:val="24"/>
                <w:szCs w:val="24"/>
              </w:rPr>
              <w:t>ки»,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</w:tr>
      <w:tr w:rsidR="00294E54" w:rsidRPr="007C7BBB" w:rsidTr="00D42DC4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54" w:rsidRPr="007C7BBB" w:rsidRDefault="00294E54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E54" w:rsidRPr="00294E54" w:rsidRDefault="00294E54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вознаграждение за труд, причитающееся прие</w:t>
            </w:r>
            <w:r w:rsidRPr="00294E54">
              <w:rPr>
                <w:sz w:val="24"/>
                <w:szCs w:val="24"/>
              </w:rPr>
              <w:t>м</w:t>
            </w:r>
            <w:r w:rsidRPr="00294E54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E54" w:rsidRPr="00294E54" w:rsidRDefault="004D3C0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</w:tr>
    </w:tbl>
    <w:p w:rsidR="006D4E2B" w:rsidRDefault="006D4E2B">
      <w:r>
        <w:br w:type="page"/>
      </w: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6D4E2B" w:rsidRPr="007C7BBB" w:rsidTr="00167224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294E54" w:rsidRDefault="006D4E2B" w:rsidP="00D15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государственных полномочий Волг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градской области по финансовому обеспечению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разовательной деятельности образовательных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низаций в части расходов на реализацию основных общеобразовательных программ в соответствии с Законом Волгоградской области от 04 октября 2013 г. № 118-ОД «Об образовании в Волгоградской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ласти»,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5731199,9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5816448,7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4E2B" w:rsidRPr="004D3C08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5897319,8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муниципальными общеобразовательными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3326278,6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3392437,3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3424831,7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частными общеобразовательными организац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ями, имеющими государственную аккредитацию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низациями, имеющими государственную аккредит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2215931,5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2235021,6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2283498,3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F85C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ноября 2005 г. № 1111-ОД</w:t>
            </w:r>
            <w:r w:rsidR="00F85CBC"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«Об организации питания обучающихся (1 – 11 классы) в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организациях Волгоградской области»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</w:tr>
      <w:tr w:rsidR="006D4E2B" w:rsidRPr="007C7BBB" w:rsidTr="00F85CBC">
        <w:trPr>
          <w:trHeight w:val="2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16722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ствии с Законом Волгоградской области от 12 дека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ря 2005 г. № 1145-ОД «О наделении органов местн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го самоуправления муниципальных районов и горо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ских округов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435F03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реализацию Закона Волгоградской области от 01 ноября 2007 г. № 1536-ОД «О наделении органов </w:t>
            </w:r>
            <w:r w:rsidRPr="00294E54">
              <w:rPr>
                <w:sz w:val="24"/>
                <w:szCs w:val="24"/>
              </w:rPr>
              <w:lastRenderedPageBreak/>
              <w:t>местного самоуправления государственными полн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мочиями по компенсации части родительской платы за присмотр и уход за детьми в образовательных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ганизациях, реализующих образовательную пр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грамму дошкольного образования»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32692,4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организации и осуществлению деятельности по оп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ке и попечительству»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самоуправления муниципальных районов и городских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хранению, комплектованию, учету и использованию архивных документов и архивных фондов, отнесе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ных к составу архивного фонда Волгоградской обл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образований Волгоградской области государственными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чиями Волгоградской области по предупреждению и ликвидации болезней животных, их лечению, защите населения от болезней, общих для человека и живо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ных, в части организации и проведения мероприятий по отлову, содержанию и уничтожению безнадзо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ных животных»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районов и 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компенсации (возмещению) выпадающих доходов ресурсоснабжающих организаций, связанных с пр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менением льготных тарифов на коммунальные р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сурсы (услуги) и техническую воду, поставляемые населению»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342586,7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32812,9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36269,0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отдельными государственными полномочиями Волгоградской области по организ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ции и осуществлению государственного жилищного надзора и лицензионного контроля»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организацию отдыха детей в каникулярный пер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од в лагерях дневного пребывания на базе муниц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пальных образовательных организаций Волгогра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решение отдельных вопросов местного значения </w:t>
            </w:r>
            <w:r w:rsidRPr="00294E54">
              <w:rPr>
                <w:sz w:val="24"/>
                <w:szCs w:val="24"/>
              </w:rPr>
              <w:lastRenderedPageBreak/>
              <w:t>в сфере дополнительного образования детей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1312,1</w:t>
            </w:r>
          </w:p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регулирование численности безнадзорных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софинансирование капитальных вложений</w:t>
            </w:r>
            <w:r w:rsidRPr="00294E54">
              <w:rPr>
                <w:sz w:val="24"/>
                <w:szCs w:val="24"/>
              </w:rPr>
              <w:t xml:space="preserve"> в об</w:t>
            </w:r>
            <w:r w:rsidRPr="00294E54">
              <w:rPr>
                <w:sz w:val="24"/>
                <w:szCs w:val="24"/>
              </w:rPr>
              <w:t>ъ</w:t>
            </w:r>
            <w:r w:rsidRPr="00294E54">
              <w:rPr>
                <w:sz w:val="24"/>
                <w:szCs w:val="24"/>
              </w:rPr>
              <w:t>екты муниципальной собственности,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1543654,4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3-й этап.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1027326,5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Автомобильная дорога по ул. им.</w:t>
            </w:r>
            <w:r>
              <w:rPr>
                <w:sz w:val="24"/>
                <w:szCs w:val="24"/>
              </w:rPr>
              <w:t xml:space="preserve"> гвардии капитана</w:t>
            </w:r>
            <w:r w:rsidRPr="00294E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Курсекова </w:t>
            </w:r>
            <w:r w:rsidRPr="00294E54">
              <w:rPr>
                <w:sz w:val="24"/>
                <w:szCs w:val="24"/>
              </w:rPr>
              <w:t>в границах от ул.</w:t>
            </w:r>
            <w:r>
              <w:rPr>
                <w:sz w:val="24"/>
                <w:szCs w:val="24"/>
              </w:rPr>
              <w:t xml:space="preserve"> им. Джамбула Джабаева </w:t>
            </w:r>
            <w:r w:rsidRPr="00294E54">
              <w:rPr>
                <w:sz w:val="24"/>
                <w:szCs w:val="24"/>
              </w:rPr>
              <w:t xml:space="preserve"> до ул. </w:t>
            </w:r>
            <w:r>
              <w:rPr>
                <w:sz w:val="24"/>
                <w:szCs w:val="24"/>
              </w:rPr>
              <w:t xml:space="preserve">им. Грибанова </w:t>
            </w:r>
            <w:r w:rsidRPr="00294E54">
              <w:rPr>
                <w:sz w:val="24"/>
                <w:szCs w:val="24"/>
              </w:rPr>
              <w:t xml:space="preserve"> в Советском районе Волгогр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 1-й этап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206685,4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EE50B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Хорошева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</w:p>
          <w:p w:rsidR="006D4E2B" w:rsidRDefault="006D4E2B" w:rsidP="00EE50B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 xml:space="preserve">б-ра 30-летия Победы до дворца водных видов </w:t>
            </w:r>
          </w:p>
          <w:p w:rsidR="006D4E2B" w:rsidRPr="00294E54" w:rsidRDefault="006D4E2B" w:rsidP="00EE50B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здание детского сада № 246 по ул. Даугавской, 7 в Советском районе Волгограда. Реконструкция и надстройка этажа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дошкольное образовательное учреждение в ква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тале 06_03_019 по ул. им. Григория Засекина в п. Горная Поляна Советского района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6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частных домов индивидуальной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стройки по ул. Ягодной поселка Солнечный в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нооктябрьском районе Волгограда, проектирование и строительство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7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очистных сооружений на водовыпу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ках в реку Волга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8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биологической очистки на о.Голодный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0F1B18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>18.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F12A0D" w:rsidRDefault="006D4E2B" w:rsidP="00F85FB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 xml:space="preserve">На решение вопросов местного значения в сфере транспортного </w:t>
            </w:r>
            <w:r w:rsidR="00F85FBB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F12A0D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строительство и реконструкцию автомобильных дорог общего пользования местного значения </w:t>
            </w:r>
            <w:r>
              <w:rPr>
                <w:sz w:val="24"/>
                <w:szCs w:val="24"/>
              </w:rPr>
              <w:t>для муниципальных нужд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Реконструкция ул. Ангарской в границах от  ул. им. Римского-Корсакова до автозаправочной станции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533F4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Default="006D4E2B" w:rsidP="00533F45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ул. им. Хорошева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</w:p>
          <w:p w:rsidR="006D4E2B" w:rsidRDefault="006D4E2B" w:rsidP="00533F45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 xml:space="preserve">б-ра 30-летия Победы до дворца водных видов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деятельности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533F45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Героев Тулы (от дороги на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г. Волжский до ул. Латошинской)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7C7BBB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836A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Default="006D4E2B" w:rsidP="00533F45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Реконструкция ул. </w:t>
            </w:r>
            <w:r>
              <w:rPr>
                <w:sz w:val="24"/>
                <w:szCs w:val="24"/>
              </w:rPr>
              <w:t>Латошинской</w:t>
            </w:r>
            <w:r w:rsidRPr="00DB37AF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 xml:space="preserve">ул. Героев </w:t>
            </w:r>
          </w:p>
          <w:p w:rsidR="006D4E2B" w:rsidRPr="00294E54" w:rsidRDefault="006D4E2B" w:rsidP="00533F4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Тулы до выхода </w:t>
            </w:r>
            <w:r w:rsidRPr="00DB37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3 Продольную магистраль)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E2B" w:rsidRPr="00FC2356" w:rsidTr="0016722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2B" w:rsidRPr="007C7BBB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9667733,0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7229789,4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E2B" w:rsidRPr="00294E54" w:rsidRDefault="006D4E2B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7317522,9</w:t>
            </w:r>
          </w:p>
        </w:tc>
      </w:tr>
    </w:tbl>
    <w:p w:rsidR="006E324C" w:rsidRPr="00524D8D" w:rsidRDefault="006E324C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19053B" w:rsidRDefault="00691E0E" w:rsidP="006E324C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>Глав</w:t>
      </w:r>
      <w:r w:rsidR="004E7124" w:rsidRPr="00B22C17">
        <w:rPr>
          <w:sz w:val="28"/>
          <w:szCs w:val="28"/>
        </w:rPr>
        <w:t xml:space="preserve">а </w:t>
      </w:r>
      <w:r w:rsidRPr="00B22C17">
        <w:rPr>
          <w:sz w:val="28"/>
          <w:szCs w:val="28"/>
        </w:rPr>
        <w:t xml:space="preserve">Волгограда         </w:t>
      </w:r>
      <w:r w:rsidR="00201ED4" w:rsidRPr="00B22C17">
        <w:rPr>
          <w:sz w:val="28"/>
          <w:szCs w:val="28"/>
        </w:rPr>
        <w:t xml:space="preserve"> </w:t>
      </w:r>
      <w:r w:rsidRPr="00B22C17">
        <w:rPr>
          <w:sz w:val="28"/>
          <w:szCs w:val="28"/>
        </w:rPr>
        <w:t xml:space="preserve">                                              </w:t>
      </w:r>
      <w:r w:rsidR="00167224"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</w:t>
      </w:r>
      <w:r w:rsidR="00BE3506" w:rsidRPr="00B22C17">
        <w:rPr>
          <w:sz w:val="28"/>
          <w:szCs w:val="28"/>
        </w:rPr>
        <w:t xml:space="preserve">     </w:t>
      </w:r>
      <w:r w:rsidRPr="00B22C17">
        <w:rPr>
          <w:sz w:val="28"/>
          <w:szCs w:val="28"/>
        </w:rPr>
        <w:t xml:space="preserve">    </w:t>
      </w:r>
      <w:r w:rsidR="006E324C" w:rsidRPr="003065C3">
        <w:rPr>
          <w:sz w:val="28"/>
          <w:szCs w:val="28"/>
        </w:rPr>
        <w:t>В.В.Лихачев</w:t>
      </w:r>
    </w:p>
    <w:sectPr w:rsidR="0019053B" w:rsidSect="00435F03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FB" w:rsidRDefault="002D35FB" w:rsidP="009E00AE">
      <w:r>
        <w:separator/>
      </w:r>
    </w:p>
  </w:endnote>
  <w:endnote w:type="continuationSeparator" w:id="0">
    <w:p w:rsidR="002D35FB" w:rsidRDefault="002D35FB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FB" w:rsidRDefault="002D35FB" w:rsidP="009E00AE">
      <w:r>
        <w:separator/>
      </w:r>
    </w:p>
  </w:footnote>
  <w:footnote w:type="continuationSeparator" w:id="0">
    <w:p w:rsidR="002D35FB" w:rsidRDefault="002D35FB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4" w:rsidRDefault="00294E54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6817">
          <w:rPr>
            <w:noProof/>
          </w:rPr>
          <w:t>4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768"/>
    <w:rsid w:val="00026817"/>
    <w:rsid w:val="00030F15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105562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66C"/>
    <w:rsid w:val="0019053B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5EF5"/>
    <w:rsid w:val="00275F6B"/>
    <w:rsid w:val="002824E7"/>
    <w:rsid w:val="00286340"/>
    <w:rsid w:val="00290EC9"/>
    <w:rsid w:val="00294E54"/>
    <w:rsid w:val="002A646C"/>
    <w:rsid w:val="002B13F1"/>
    <w:rsid w:val="002C3490"/>
    <w:rsid w:val="002C7118"/>
    <w:rsid w:val="002D174F"/>
    <w:rsid w:val="002D35FB"/>
    <w:rsid w:val="002D4FCB"/>
    <w:rsid w:val="002E1A7F"/>
    <w:rsid w:val="00300C64"/>
    <w:rsid w:val="00310569"/>
    <w:rsid w:val="00343914"/>
    <w:rsid w:val="00360004"/>
    <w:rsid w:val="00370788"/>
    <w:rsid w:val="003833B3"/>
    <w:rsid w:val="003B118E"/>
    <w:rsid w:val="003B67A1"/>
    <w:rsid w:val="003D2DF4"/>
    <w:rsid w:val="003D44D2"/>
    <w:rsid w:val="003D7B3C"/>
    <w:rsid w:val="004009B1"/>
    <w:rsid w:val="004136D7"/>
    <w:rsid w:val="00432953"/>
    <w:rsid w:val="00435F03"/>
    <w:rsid w:val="0045280F"/>
    <w:rsid w:val="0045350B"/>
    <w:rsid w:val="00463CA0"/>
    <w:rsid w:val="00485EE8"/>
    <w:rsid w:val="0049563B"/>
    <w:rsid w:val="004B4B74"/>
    <w:rsid w:val="004C1819"/>
    <w:rsid w:val="004D057B"/>
    <w:rsid w:val="004D3C08"/>
    <w:rsid w:val="004E7124"/>
    <w:rsid w:val="004F0AD6"/>
    <w:rsid w:val="004F52BF"/>
    <w:rsid w:val="004F63D9"/>
    <w:rsid w:val="004F65FE"/>
    <w:rsid w:val="005079EC"/>
    <w:rsid w:val="00520C67"/>
    <w:rsid w:val="00522D74"/>
    <w:rsid w:val="00524D8D"/>
    <w:rsid w:val="00533F45"/>
    <w:rsid w:val="00541BB8"/>
    <w:rsid w:val="00541F00"/>
    <w:rsid w:val="005473CD"/>
    <w:rsid w:val="005566B4"/>
    <w:rsid w:val="005B15C2"/>
    <w:rsid w:val="005B330D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71A3"/>
    <w:rsid w:val="008E2D16"/>
    <w:rsid w:val="008F15F1"/>
    <w:rsid w:val="008F196C"/>
    <w:rsid w:val="00901500"/>
    <w:rsid w:val="0090427D"/>
    <w:rsid w:val="009219C7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60834"/>
    <w:rsid w:val="00A610DE"/>
    <w:rsid w:val="00A85E96"/>
    <w:rsid w:val="00A91165"/>
    <w:rsid w:val="00AB61DB"/>
    <w:rsid w:val="00AC42F5"/>
    <w:rsid w:val="00AC6541"/>
    <w:rsid w:val="00AD0554"/>
    <w:rsid w:val="00AD446C"/>
    <w:rsid w:val="00AE1325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CC350A"/>
    <w:rsid w:val="00CD22F2"/>
    <w:rsid w:val="00D07A84"/>
    <w:rsid w:val="00D11B9B"/>
    <w:rsid w:val="00D42DC4"/>
    <w:rsid w:val="00D45E8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D2A48"/>
    <w:rsid w:val="00DD50EA"/>
    <w:rsid w:val="00DE375C"/>
    <w:rsid w:val="00E00EB6"/>
    <w:rsid w:val="00E135D1"/>
    <w:rsid w:val="00E46623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B4390"/>
    <w:rsid w:val="00EC483C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658C3"/>
    <w:rsid w:val="00F85CBC"/>
    <w:rsid w:val="00F85FBB"/>
    <w:rsid w:val="00F931A1"/>
    <w:rsid w:val="00F96DA8"/>
    <w:rsid w:val="00FB3F66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4F9D5C5-6EFD-4BF7-96D6-0E2EF171FCA6}"/>
</file>

<file path=customXml/itemProps2.xml><?xml version="1.0" encoding="utf-8"?>
<ds:datastoreItem xmlns:ds="http://schemas.openxmlformats.org/officeDocument/2006/customXml" ds:itemID="{4AE0DCC1-FCF9-4072-9B6C-1EA78EE49A7F}"/>
</file>

<file path=customXml/itemProps3.xml><?xml version="1.0" encoding="utf-8"?>
<ds:datastoreItem xmlns:ds="http://schemas.openxmlformats.org/officeDocument/2006/customXml" ds:itemID="{D6D806DA-5A5B-459C-B529-C26BF008D44A}"/>
</file>

<file path=customXml/itemProps4.xml><?xml version="1.0" encoding="utf-8"?>
<ds:datastoreItem xmlns:ds="http://schemas.openxmlformats.org/officeDocument/2006/customXml" ds:itemID="{5A856674-5F8D-4556-851F-FF31D6C54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«Распределение безвозмездных поступлений из областного бюджета на 2019 год и на плановый период 2020 и 2021 годов»</dc:title>
  <dc:creator>Бабкина Алевтина Олеговна</dc:creator>
  <cp:lastModifiedBy>Развин Владимир Витальевич</cp:lastModifiedBy>
  <cp:revision>22</cp:revision>
  <cp:lastPrinted>2018-11-13T07:14:00Z</cp:lastPrinted>
  <dcterms:created xsi:type="dcterms:W3CDTF">2017-12-28T06:26:00Z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