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>
        <w:rPr>
          <w:rFonts w:ascii="Times New Roman" w:hAnsi="Times New Roman" w:cs="Times New Roman"/>
          <w:sz w:val="28"/>
          <w:szCs w:val="28"/>
        </w:rPr>
        <w:t>1</w:t>
      </w:r>
      <w:r w:rsidR="00320FC9">
        <w:rPr>
          <w:rFonts w:ascii="Times New Roman" w:hAnsi="Times New Roman" w:cs="Times New Roman"/>
          <w:sz w:val="28"/>
          <w:szCs w:val="28"/>
        </w:rPr>
        <w:t>0</w:t>
      </w:r>
    </w:p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Tr="00853D4C">
        <w:tc>
          <w:tcPr>
            <w:tcW w:w="486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</w:tr>
    </w:tbl>
    <w:p w:rsidR="0020108E" w:rsidRDefault="0020108E" w:rsidP="003D05BC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052" w:rsidRDefault="00BA5052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Default="00281C76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8AD">
        <w:rPr>
          <w:rFonts w:ascii="Times New Roman" w:hAnsi="Times New Roman" w:cs="Times New Roman"/>
          <w:sz w:val="28"/>
          <w:szCs w:val="28"/>
        </w:rPr>
        <w:t xml:space="preserve">Ведомственная структура </w:t>
      </w:r>
      <w:r w:rsidRPr="00A427E8">
        <w:rPr>
          <w:rFonts w:ascii="Times New Roman" w:hAnsi="Times New Roman" w:cs="Times New Roman"/>
          <w:sz w:val="28"/>
          <w:szCs w:val="28"/>
        </w:rPr>
        <w:t xml:space="preserve">расходов бюджета Волгограда </w:t>
      </w:r>
    </w:p>
    <w:p w:rsidR="00281C76" w:rsidRDefault="00680A77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4A46DA">
        <w:rPr>
          <w:rFonts w:ascii="Times New Roman" w:hAnsi="Times New Roman" w:cs="Times New Roman"/>
          <w:sz w:val="28"/>
          <w:szCs w:val="28"/>
        </w:rPr>
        <w:t>20</w:t>
      </w:r>
      <w:r w:rsidR="00320FC9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 xml:space="preserve"> </w:t>
      </w:r>
      <w:r w:rsidR="00141131">
        <w:rPr>
          <w:rFonts w:ascii="Times New Roman" w:hAnsi="Times New Roman" w:cs="Times New Roman"/>
          <w:sz w:val="28"/>
          <w:szCs w:val="28"/>
        </w:rPr>
        <w:t xml:space="preserve">и </w:t>
      </w:r>
      <w:r w:rsidRPr="004A46DA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>2</w:t>
      </w:r>
      <w:r w:rsidR="00320FC9">
        <w:rPr>
          <w:rFonts w:ascii="Times New Roman" w:hAnsi="Times New Roman" w:cs="Times New Roman"/>
          <w:sz w:val="28"/>
          <w:szCs w:val="28"/>
        </w:rPr>
        <w:t>1</w:t>
      </w:r>
      <w:r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>
        <w:rPr>
          <w:rFonts w:ascii="Times New Roman" w:hAnsi="Times New Roman" w:cs="Times New Roman"/>
          <w:sz w:val="28"/>
          <w:szCs w:val="28"/>
        </w:rPr>
        <w:t>ов</w:t>
      </w:r>
    </w:p>
    <w:p w:rsidR="001C6285" w:rsidRDefault="001C6285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567"/>
        <w:gridCol w:w="567"/>
        <w:gridCol w:w="1559"/>
        <w:gridCol w:w="709"/>
        <w:gridCol w:w="1559"/>
        <w:gridCol w:w="1559"/>
      </w:tblGrid>
      <w:tr w:rsidR="00141131" w:rsidRPr="00BA5052" w:rsidTr="00E12429">
        <w:trPr>
          <w:trHeight w:val="2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5000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5000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BA5052" w:rsidTr="00E12429">
        <w:trPr>
          <w:trHeight w:val="2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BA5052" w:rsidRDefault="00141131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320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320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BA5052" w:rsidTr="00E12429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105989,000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105989,000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105989,000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105989,000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конодательных (пре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ставительных) органов государственной власти и представительных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74588,000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74588,000</w:t>
            </w:r>
          </w:p>
        </w:tc>
      </w:tr>
    </w:tbl>
    <w:p w:rsidR="008125CE" w:rsidRDefault="008125CE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567"/>
        <w:gridCol w:w="567"/>
        <w:gridCol w:w="1559"/>
        <w:gridCol w:w="709"/>
        <w:gridCol w:w="1559"/>
        <w:gridCol w:w="1559"/>
      </w:tblGrid>
      <w:tr w:rsidR="008125CE" w:rsidRPr="00BA5052" w:rsidTr="008125CE">
        <w:trPr>
          <w:trHeight w:val="2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BA5052" w:rsidRDefault="008125CE" w:rsidP="008A14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BA5052" w:rsidRDefault="008125CE" w:rsidP="008A14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BA5052" w:rsidRDefault="008125CE" w:rsidP="008A14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BA5052" w:rsidRDefault="008125CE" w:rsidP="008A14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BA5052" w:rsidRDefault="008125CE" w:rsidP="008A14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BA5052" w:rsidRDefault="008125CE" w:rsidP="008A14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BA5052" w:rsidRDefault="008125CE" w:rsidP="008A14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BA5052" w:rsidRDefault="008125CE" w:rsidP="008A14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помощников депут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Волгоградской 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620616,700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605601,000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515191,300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504525,000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и 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170374,900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170374,900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170374,900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170374,900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165264,200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165244,100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5104,800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342570,100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331923,900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«Профилактика терроризма, экстремизма и иных правонарушений на территории Волгогр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и пресечению терроризма, экстремизма на террит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направленных на профилактику и прес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терроризма, эк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работы системы профилактики правон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(за исключен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терроризма и экстр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направленных на профилактику правон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331639,900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341911,300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331639,900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2909,200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2909,200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2909,200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2909,200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зарубежных и рег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203989,800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193343,600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103631,600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100305,900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85599,800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78248,500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14789,200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гражданам гор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Премии города-героя Волгограда в области литературы и искусства, науки и техники, образ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в рамках поддержки социально ориентированных 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коммерческих организ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территориального общественного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проектов социально ор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ентированных неко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мерческих организаций и территориальных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щественных самоупра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партне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социально ориентир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некоммерческих организаций и террит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общественн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самоуправления в Волгограде на 2018 -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мероприятий в рамках поддержки социально ориентированных 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коммерческих организ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территориального общественного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проектов социально ор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ентированных неко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мерческих организаций и территориальных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щественных самоупра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национальной 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правоохр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26889,900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26285,300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ционно-коммуникационных те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нологий органов местн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24883,400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24883,400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жилищно-коммунального хозя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жилищн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10157,800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помощь на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низацию похорон, на изготовление и устано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27551,000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14761,300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14761,300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14761,300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14761,300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14761,300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строительству и арх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50301,800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49060,400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50301,800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49060,400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национальной эк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50301,800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49060,400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50301,800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49060,400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761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 регулир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 использования территории Волгограда»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91291,100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91291,100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природн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тера, гражданская об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91291,100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91291,100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жизн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78498,400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76565,700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57962,800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55653,000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гражданской об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роне, защите населения и территорий от чрезв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финансовых, налог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и таможенных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органов финанс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31040,100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партне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топливно-энергетического ко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113890,100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115345,400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5413,600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5413,600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5413,600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5413,600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5413,600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5413,600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106961,800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109931,800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34944,800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34944,800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20787,900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20787,900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20787,900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многоква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домов,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ленный на предотвращ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33756,400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42596,800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33756,400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42596,800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эффективности производства и поставки коммунальных ресу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33756,400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37212,500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(возмещение) вып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дающих доходов ресу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соснабжающих орган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связанных с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менением ими социал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тарифов (цен) на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коммунальные ресурсы (услуги) и услуги техн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водоснабжения, поставляемого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капитальных 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территорий многоква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разработку проектно-сметной док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ментации на комплек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благоустройство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18.0.01.60720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18.0.01.60720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жилищно-коммунального хозя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32148,300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32148,300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22941,200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22941,200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22017,200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8589,800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128080,800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124920,000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128080,800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124920,000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116627,400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113466,600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«Реализация 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106534,500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работе с детьми и молодежью в городском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округе город-герой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104534,500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107179,500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107179,500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для детей и молод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временн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«Организация отдыха детей в каник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6932,100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учреждения «Городской оздоров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6932,100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6932,100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6932,100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11453,400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«Реализация 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9797,400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9797,400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9797,400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629854,500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614311,100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387107,400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387107,400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искусства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образования в сфере искусства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чающимся и воспита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никам муниципальных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 общего среднего и дополнител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детей, муниципальных 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учреждений ф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и муниципальных учреждений дополн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242747,100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227203,700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197640,100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182096,700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197640,100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182096,700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но-театрального обсл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111321,400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111321,400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111321,400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туры и образования в сфере искусства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культуры, кинемат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45107,000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45107,000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32923,400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8529940,800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8546036,300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8529365,300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8545460,800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3691161,800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3707401,900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3690789,800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3707215,900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 обр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присмотра и ухода за детьми в 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образовательных учр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3562267,900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3578694,000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1327246,300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1295195,700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1327246,300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1295195,700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1702086,100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1721462,600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1702086,100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1721462,600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оплату труда и начислений на оплату труда прочих работн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475792,300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475792,300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57143,200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80827,000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57143,200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80827,000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дошкольного, начального общего,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образования в муниципальных общ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113998,700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113998,700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муниципал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начисления педагогич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муниципал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начисления прочим 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муниципал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дошкольными образовательными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общеобразовательными организациями, име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14523,200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тельными организаци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частными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организациями, име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аккредитацию, на оплату труда и начисления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дагогическим работн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частными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организациями, име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аккредитацию, на оплату труда и начисления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частными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организациями, име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аккредитацию, на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учебного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«Волгоград – город равных возможн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сети базовых муниципальных образовательных учр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ждений, в которых 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зданы условия для пол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образования дет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4278031,100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4280074,300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4278031,100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4280074,300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дошкольного, начального общего,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образования в муниципальных общ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4217563,200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4219606,400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766196,100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735844,900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766196,100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735844,900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2469111,500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2485302,000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2469111,500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2485302,000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на оплату труда и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начислений на оплату труда прочих работн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696416,100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700982,700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696416,100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700982,700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226909,700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238547,000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226909,700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238547,000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дошкольными образовательными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общеобразовательными организациями, име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60467,900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организациями, име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педагог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организациями, име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организациями, име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учебного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270225,400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268094,700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270225,400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268094,700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учреждениях дополн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270225,400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268094,700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268913,300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266782,600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4673,100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263377,600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261246,900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готовка, переподготовка и повышение квалиф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дошкольного, общ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«Организация отдыха детей в каник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детей, организуемых на базе муниципальных образовательных учр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лярный период в лагерях дневного пребывания на базе муниципальных образовательных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Волгограда, в целях софинансирования которых из областного бюджета предоставл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232129,900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232129,900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175086,800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175086,800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мулов, обеспечивающих поддержку особо од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чающимся и воспита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муниципальных учреждений общего среднего и дополнител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образования детей, муниципальных 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учреждений ф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и муниципальных учреждений дополн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функционирования муниципальных образ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174726,800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174726,800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159898,200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13534,300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57043,100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57043,100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57043,100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печения выполнения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55316,100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социальной полит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имущества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119257,300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116314,300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97538,900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94595,900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97538,900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94595,900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97538,900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94595,900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85400,800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85400,800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85400,800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85400,800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81412,000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81412,000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проведение пре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21718,400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национальной эк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21718,400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21718,400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21718,400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16218,400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15571,800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и землепол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383716,200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374246,900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383716,200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374246,900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356045,000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340982,400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на территории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356045,000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340982,400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355595,000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340532,400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355595,000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340532,400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355595,000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340532,400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«Стимулирование разв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спортивного резе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чающимся и воспита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муниципальных учреждений общего среднего и дополнител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детей, муниципальных 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учреждений ф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и муниципальных учреждений дополн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на территории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путем организации и проведения физкульту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спортивных мер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физической культ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31979,200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 на территории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20708,300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и материально-технической базы физ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затрат, связанных с реализацией проекта муниципально-частного партнерства "Создание объектов физкультурно-спортивной и 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инфраструктуры на территории Це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трального района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ционно-методической деятельности муниц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в сфере физической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10663,500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442767,500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458568,100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350371,200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369405,700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ротехнических сооруж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национальной эк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 «Создание усл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тури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на территории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обеспечив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 собстве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46776,700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72456,800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44534,400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44534,400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44534,400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44534,400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44534,400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жилищно-коммунального хозя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27922,400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27922,400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10502,100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17056,900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17056,900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14913,000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мест для предоста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мест для предоста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630691,800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624995,900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17769,500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жилищно-коммунального хозя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17769,500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17769,500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17769,500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15869,500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14580,900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14580,900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612922,300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607226,400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152506,400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152506,400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397854,200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392158,300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жилищных прав 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молодым семьям на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обретение (строител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392955,900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392158,300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392955,900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392158,300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сячное денежное соде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риальное вознагражд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женщинам, удост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енным награждения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знаком города-героя Волгограда «М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теринская слава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риальное вознагражд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родителям, награ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денным Почетным зн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города-героя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общеобразов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Волгограда за приобр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тенный месячный школьный проездной билет на проезд в общ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7940,200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связи с Днем 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 советскими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3331,500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3273,500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связи с Днем Поб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 советского народа в Великой Отечественной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гражданам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на оплату жилого помещения и комм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367187,600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367187,600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363552,000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363552,000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дительской платы за присмотр и уход за детьми в образовател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ре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общеобраз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вательную программу дошкольного 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социальной полит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24204,800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«Волгоград – город равных возможн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отношения населения к обеспеч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жизнедеятельности для инвалидов и других 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23904,800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23904,800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23904,800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1818587,800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1991844,100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564570,800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695591,200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финансовых, налог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и таможенных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органов финанс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75427,100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466152,500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597172,900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238213,700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153018,500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238213,700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153018,500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муниципального образования по выплате агентских комиссий и вознаграждения, расх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на оплату услуг участников рынка це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бумаг, организат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торгов и рейтинг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сферы образования, творческих коллективов муниципальных 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учреждений 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сферы искусства, спортивных команд 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215788,800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432004,400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215788,800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432004,400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215788,800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432004,400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жилищно-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коммунального хозя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 муниц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общего характера бюджетам бюджетной системы российской ф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области на формирование областн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финансовой поддержки муниципал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1000159,700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981078,100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935592,700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935933,100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и ликвидацию болезней животных, их лечение, отлов и соде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безнадзорных ж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вотных, защиту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в части отлова и содержания безнадзо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выполн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работ по отлову и содержанию безнадзо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на финансовое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затрат, связа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проведением 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направле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регулирование численности безнадзо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19032,300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19032,300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 мероприятий по охране окружающей среды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19032,300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13522,800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818502,900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E510E2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1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812697,100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«Содержание и развитие улично-дорожной сети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фективной работы транспортной инфр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781795,600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E510E2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1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775989,800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повышение кач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транспортного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всеми видами городск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781795,600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E510E2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1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775989,800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сажиров внутренним водным транспортом на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маршрутах общего пол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городским наземным электрич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транспортом на трамвайных и тролле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бусных маршрутах 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 в гр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регулируемым в установленном действ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законодател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Российской Фед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автомобильным транспортом на маршр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общего пользования в границах городского округа город-герой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 по регулируемым в установленном 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Федерации порядке 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рифам на проезд пасс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E510E2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1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149194,200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E510E2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1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149194,200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транспор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34982,400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«Содержание и развитие улично-дорожной сети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фективной работы транспортной инфр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E510E2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1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42904,800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 исправного состо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E510E2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1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42904,800</w:t>
            </w:r>
          </w:p>
        </w:tc>
      </w:tr>
      <w:tr w:rsidR="00E510E2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E510E2" w:rsidRDefault="00E510E2" w:rsidP="00E510E2">
            <w:pPr>
              <w:jc w:val="center"/>
              <w:rPr>
                <w:highlight w:val="yellow"/>
              </w:rPr>
            </w:pPr>
            <w:r w:rsidRPr="00E51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42904,800</w:t>
            </w:r>
          </w:p>
        </w:tc>
      </w:tr>
      <w:tr w:rsidR="00E510E2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8125CE" w:rsidRDefault="00E510E2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0E2" w:rsidRPr="00E510E2" w:rsidRDefault="00E510E2" w:rsidP="00E510E2">
            <w:pPr>
              <w:jc w:val="center"/>
              <w:rPr>
                <w:highlight w:val="yellow"/>
              </w:rPr>
            </w:pPr>
            <w:r w:rsidRPr="00E51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42904,800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13184,400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«Комплексное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территорий многоква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13184,400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дворовых терр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многоквартирных домов, проездов к дв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ровым территориям мн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33487,500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национальной эк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и землепол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21205,800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21205,800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17235,800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текущий ремонт и энергоснабжение объе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наружного освещ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роприятий по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и животного мира и среды их обит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недополученных доходов в связи с прин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тием решения о пред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ставлении мер социал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обуча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в общеобразов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 при оказании транспортных услуг в общественном (горо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ском) муниципальном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пассажирском транспо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150999,664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145262,738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35388,364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33184,738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25642,800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8973,264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6769,638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8973,264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6769,638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8973,264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6769,638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7327,034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5123,408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6266,042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4145,372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966,036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и защ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1147,230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1147,230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1147,230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1147,230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природн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гражданская об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40282,800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40282,800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40409,300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39389,300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по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13361,300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13361,300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13361,300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территорий многоква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33866,100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33866,100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33866,100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33866,100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33866,100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33866,100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40312,400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39289,200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33919,100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32895,900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33919,100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32895,900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33919,100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32895,900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собий по опеке и поп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27814,400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27052,100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27814,400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27052,100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приемным родителям (патронатн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5843,800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5843,800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социальной полит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октябрьского района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157404,564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151376,098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38698,364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36390,198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28784,900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28784,900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28784,900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28784,900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9913,464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7605,298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9913,464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7605,298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9913,464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7605,298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8220,057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5911,891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7181,657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4873,491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и защ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1194,407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1194,407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природн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гражданская об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48321,500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48321,500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45043,000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39243,400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39243,400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39243,400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территорий многоква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42686,600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41552,700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35159,400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35159,400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35159,400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собий по опеке и поп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26461,200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26461,200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приемным родителям (патронатн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социальной полит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5916,300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трального района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174978,409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171334,448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33325,809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31757,348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полнительных органов государственной власти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24448,800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6061,748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6061,748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6061,748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6573,607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5005,146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5485,499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3893,230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1021,916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и защ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557,702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541,632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16,070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ситуаций природн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гражданская об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97392,700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97392,700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95740,800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95640,800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95640,800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95640,800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номным учреждениям и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территорий многоква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26637,400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26637,400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26637,400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26637,400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26637,400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26637,400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15397,000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12200,400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12200,400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12200,400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собий по опеке и поп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10004,200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10004,200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приемным родителям (патронатн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социальной полит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жинского района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169557,029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163166,928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37280,129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34875,928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полнительных органов государственной власти субъектов Российской Федерации, местных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27247,700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27247,700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8630,829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6226,628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8630,829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6226,628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8630,829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6226,628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6692,535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4288,334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6023,212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3593,520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669,323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694,814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и защ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1439,294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1439,294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1439,294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1439,294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природн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гражданская об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72160,400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69213,500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72160,400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69213,500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68655,800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45791,100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45791,100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45791,100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устройство дворовых территорий многоква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15992,200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15992,200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15992,200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40469,600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33745,300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32706,300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33745,300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32706,300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33745,300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32706,300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собий по опеке и поп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26293,100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25572,500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26293,100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25572,500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приемным родителям (патронатн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социальной полит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на территории Волг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шиловского района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120528,354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116456,396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31879,054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30654,496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5686,354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4461,796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5686,354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4461,796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5686,354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4461,796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3361,483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4146,891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2922,990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438,493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и защ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601,413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601,413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природн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гражданская об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52744,700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52744,700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45779,300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45779,300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45779,300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45779,300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«Комплексное благ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территорий многоква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17104,200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17104,200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17104,200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16954,200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16954,200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16954,200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14863,100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14863,100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14863,100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собий по опеке и поп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11714,700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приемным родителям (патронатн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социальной полит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внебю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121133,814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117742,311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35784,214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34305,011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28772,800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28772,800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28772,800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28772,800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27958,200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5532,211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5532,211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5532,211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5461,975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3984,572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4714,075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3236,672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1043,739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1043,739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993,739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993,739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34347,800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34347,800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36431,700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34261,400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24261,300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24261,300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24261,300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20888,200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20888,200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20888,200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15268,500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15268,500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5479,900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5479,900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5479,900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5479,900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5479,900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109793,408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105820,702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34673,708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33222,202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27481,800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27481,800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27481,800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27481,800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7191,908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5740,402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7191,908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5740,402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7191,908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5740,402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5851,616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4400,110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5126,316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3674,810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841,392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805,392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28354,600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26938,500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28354,600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26938,500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28196,400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26780,300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26715,300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26715,300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26715,300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21576,000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23765,000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19198,400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19198,400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19198,400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4505,600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157453,158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154809,579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60423,658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57966,379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25398,100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24476,200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24476,200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35025,558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32568,279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35025,558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32568,279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35025,558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32568,279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23393,000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11519,200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11519,200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6530,100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9795,335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7338,056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7437,822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4811,567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2269,386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2440,337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86,152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1338,323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54,023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37279,300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37279,300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34759,300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11248,000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45783,500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48065,900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38476,900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38476,900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38476,900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30829,700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9929,600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7306,600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6927,300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379,300</w:t>
            </w:r>
          </w:p>
        </w:tc>
      </w:tr>
      <w:tr w:rsidR="008125CE" w:rsidRPr="008125CE" w:rsidTr="008125CE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15861342,400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CE" w:rsidRPr="008125CE" w:rsidRDefault="008125CE" w:rsidP="008125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15957610,000</w:t>
            </w:r>
          </w:p>
        </w:tc>
      </w:tr>
    </w:tbl>
    <w:p w:rsidR="008125CE" w:rsidRDefault="008125CE" w:rsidP="00812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5CE" w:rsidRDefault="008125CE" w:rsidP="00812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5CE" w:rsidRDefault="008125CE" w:rsidP="00812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699" w:rsidRPr="009429A8" w:rsidRDefault="009429A8" w:rsidP="00812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9A8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    </w:t>
      </w:r>
      <w:r w:rsidR="00E12429">
        <w:rPr>
          <w:rFonts w:ascii="Times New Roman" w:hAnsi="Times New Roman" w:cs="Times New Roman"/>
          <w:sz w:val="28"/>
          <w:szCs w:val="28"/>
        </w:rPr>
        <w:t xml:space="preserve">     </w:t>
      </w:r>
      <w:r w:rsidRPr="009429A8">
        <w:rPr>
          <w:rFonts w:ascii="Times New Roman" w:hAnsi="Times New Roman" w:cs="Times New Roman"/>
          <w:sz w:val="28"/>
          <w:szCs w:val="28"/>
        </w:rPr>
        <w:t xml:space="preserve"> </w:t>
      </w:r>
      <w:r w:rsidR="00E12429">
        <w:rPr>
          <w:rFonts w:ascii="Times New Roman" w:hAnsi="Times New Roman" w:cs="Times New Roman"/>
          <w:sz w:val="28"/>
          <w:szCs w:val="28"/>
        </w:rPr>
        <w:t xml:space="preserve"> </w:t>
      </w:r>
      <w:r w:rsidR="008125CE">
        <w:rPr>
          <w:rFonts w:ascii="Times New Roman" w:hAnsi="Times New Roman" w:cs="Times New Roman"/>
          <w:sz w:val="28"/>
          <w:szCs w:val="28"/>
        </w:rPr>
        <w:t xml:space="preserve">  </w:t>
      </w:r>
      <w:r w:rsidR="006803BA" w:rsidRPr="003065C3">
        <w:rPr>
          <w:rFonts w:ascii="Times New Roman" w:hAnsi="Times New Roman" w:cs="Times New Roman"/>
          <w:sz w:val="28"/>
          <w:szCs w:val="28"/>
        </w:rPr>
        <w:t>В.В.Лихачев</w:t>
      </w:r>
    </w:p>
    <w:sectPr w:rsidR="00DB2699" w:rsidRPr="009429A8" w:rsidSect="00500012">
      <w:headerReference w:type="default" r:id="rId8"/>
      <w:footerReference w:type="first" r:id="rId9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FA" w:rsidRDefault="004A0CFA" w:rsidP="00944A72">
      <w:pPr>
        <w:spacing w:after="0" w:line="240" w:lineRule="auto"/>
      </w:pPr>
      <w:r>
        <w:separator/>
      </w:r>
    </w:p>
  </w:endnote>
  <w:endnote w:type="continuationSeparator" w:id="0">
    <w:p w:rsidR="004A0CFA" w:rsidRDefault="004A0CF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FA" w:rsidRDefault="004A0CFA" w:rsidP="00944A72">
      <w:pPr>
        <w:spacing w:after="0" w:line="240" w:lineRule="auto"/>
      </w:pPr>
      <w:r>
        <w:separator/>
      </w:r>
    </w:p>
  </w:footnote>
  <w:footnote w:type="continuationSeparator" w:id="0">
    <w:p w:rsidR="004A0CFA" w:rsidRDefault="004A0CF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305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1</w:t>
    </w:r>
    <w:r w:rsidR="00320FC9">
      <w:rPr>
        <w:rFonts w:ascii="Times New Roman" w:hAnsi="Times New Roman" w:cs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5610"/>
    <w:rsid w:val="000564EF"/>
    <w:rsid w:val="00066C9C"/>
    <w:rsid w:val="00090E27"/>
    <w:rsid w:val="0009572C"/>
    <w:rsid w:val="000966A6"/>
    <w:rsid w:val="000B4B46"/>
    <w:rsid w:val="000B6CA7"/>
    <w:rsid w:val="000D07BE"/>
    <w:rsid w:val="000E6DF1"/>
    <w:rsid w:val="00103F31"/>
    <w:rsid w:val="00122191"/>
    <w:rsid w:val="00132609"/>
    <w:rsid w:val="00141131"/>
    <w:rsid w:val="00151C7B"/>
    <w:rsid w:val="00153042"/>
    <w:rsid w:val="00173464"/>
    <w:rsid w:val="001967B2"/>
    <w:rsid w:val="001C6285"/>
    <w:rsid w:val="001F060D"/>
    <w:rsid w:val="001F4B8B"/>
    <w:rsid w:val="0020108E"/>
    <w:rsid w:val="00221ECB"/>
    <w:rsid w:val="00281C76"/>
    <w:rsid w:val="00294D4C"/>
    <w:rsid w:val="002A3CB4"/>
    <w:rsid w:val="002E0645"/>
    <w:rsid w:val="002F4E0E"/>
    <w:rsid w:val="003069E9"/>
    <w:rsid w:val="00320A63"/>
    <w:rsid w:val="00320FC9"/>
    <w:rsid w:val="00324B8B"/>
    <w:rsid w:val="003424E6"/>
    <w:rsid w:val="0037080E"/>
    <w:rsid w:val="003A3836"/>
    <w:rsid w:val="003A3A3A"/>
    <w:rsid w:val="003C6E49"/>
    <w:rsid w:val="003D05BC"/>
    <w:rsid w:val="003D59C9"/>
    <w:rsid w:val="003E39C4"/>
    <w:rsid w:val="00452AC6"/>
    <w:rsid w:val="00475D1F"/>
    <w:rsid w:val="00490F59"/>
    <w:rsid w:val="004A0CFA"/>
    <w:rsid w:val="004B2FBA"/>
    <w:rsid w:val="004C5259"/>
    <w:rsid w:val="004C6841"/>
    <w:rsid w:val="004C7BA7"/>
    <w:rsid w:val="004D1E40"/>
    <w:rsid w:val="004E2084"/>
    <w:rsid w:val="00500012"/>
    <w:rsid w:val="00521782"/>
    <w:rsid w:val="005271E4"/>
    <w:rsid w:val="005403DA"/>
    <w:rsid w:val="0055263E"/>
    <w:rsid w:val="00567D74"/>
    <w:rsid w:val="005773EB"/>
    <w:rsid w:val="00584831"/>
    <w:rsid w:val="005B2BFD"/>
    <w:rsid w:val="005F00B1"/>
    <w:rsid w:val="005F3F72"/>
    <w:rsid w:val="005F4824"/>
    <w:rsid w:val="0060595F"/>
    <w:rsid w:val="00631AB2"/>
    <w:rsid w:val="0066675F"/>
    <w:rsid w:val="006803BA"/>
    <w:rsid w:val="00680A77"/>
    <w:rsid w:val="006857A9"/>
    <w:rsid w:val="00695EE0"/>
    <w:rsid w:val="006A3F91"/>
    <w:rsid w:val="006C117D"/>
    <w:rsid w:val="006E3052"/>
    <w:rsid w:val="006E3A24"/>
    <w:rsid w:val="006E54E7"/>
    <w:rsid w:val="006F3F29"/>
    <w:rsid w:val="0072399D"/>
    <w:rsid w:val="00724AE0"/>
    <w:rsid w:val="00727722"/>
    <w:rsid w:val="007508A2"/>
    <w:rsid w:val="00752493"/>
    <w:rsid w:val="00775F5E"/>
    <w:rsid w:val="007812C1"/>
    <w:rsid w:val="00781EA4"/>
    <w:rsid w:val="007D16B7"/>
    <w:rsid w:val="007F0320"/>
    <w:rsid w:val="00806624"/>
    <w:rsid w:val="008125CE"/>
    <w:rsid w:val="00817338"/>
    <w:rsid w:val="008475A4"/>
    <w:rsid w:val="00853D4C"/>
    <w:rsid w:val="00856F90"/>
    <w:rsid w:val="00876160"/>
    <w:rsid w:val="008846F6"/>
    <w:rsid w:val="008939FC"/>
    <w:rsid w:val="008976FE"/>
    <w:rsid w:val="008E326B"/>
    <w:rsid w:val="008E7228"/>
    <w:rsid w:val="009429A8"/>
    <w:rsid w:val="00944A72"/>
    <w:rsid w:val="00945437"/>
    <w:rsid w:val="00946789"/>
    <w:rsid w:val="00951AA5"/>
    <w:rsid w:val="00964CFD"/>
    <w:rsid w:val="009B4EA5"/>
    <w:rsid w:val="009B7391"/>
    <w:rsid w:val="009C2690"/>
    <w:rsid w:val="009D4E1F"/>
    <w:rsid w:val="009D6CE3"/>
    <w:rsid w:val="00A00449"/>
    <w:rsid w:val="00A63C97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40A76"/>
    <w:rsid w:val="00B56A97"/>
    <w:rsid w:val="00B57867"/>
    <w:rsid w:val="00B6789F"/>
    <w:rsid w:val="00B730BC"/>
    <w:rsid w:val="00B877BF"/>
    <w:rsid w:val="00B915D1"/>
    <w:rsid w:val="00BA5052"/>
    <w:rsid w:val="00BA69FB"/>
    <w:rsid w:val="00BD2776"/>
    <w:rsid w:val="00BD5A6B"/>
    <w:rsid w:val="00BE1886"/>
    <w:rsid w:val="00C10F00"/>
    <w:rsid w:val="00C11767"/>
    <w:rsid w:val="00C7405E"/>
    <w:rsid w:val="00C82EC8"/>
    <w:rsid w:val="00C9548B"/>
    <w:rsid w:val="00C97B5E"/>
    <w:rsid w:val="00CC07BB"/>
    <w:rsid w:val="00CC2B29"/>
    <w:rsid w:val="00D21405"/>
    <w:rsid w:val="00D3302D"/>
    <w:rsid w:val="00D331D4"/>
    <w:rsid w:val="00D43494"/>
    <w:rsid w:val="00D75808"/>
    <w:rsid w:val="00D9181B"/>
    <w:rsid w:val="00DB2699"/>
    <w:rsid w:val="00DE38BC"/>
    <w:rsid w:val="00E12429"/>
    <w:rsid w:val="00E1567B"/>
    <w:rsid w:val="00E1588A"/>
    <w:rsid w:val="00E21B8D"/>
    <w:rsid w:val="00E240CA"/>
    <w:rsid w:val="00E247D9"/>
    <w:rsid w:val="00E359B5"/>
    <w:rsid w:val="00E37C82"/>
    <w:rsid w:val="00E510E2"/>
    <w:rsid w:val="00E70026"/>
    <w:rsid w:val="00E724E4"/>
    <w:rsid w:val="00E803F0"/>
    <w:rsid w:val="00E91001"/>
    <w:rsid w:val="00E91334"/>
    <w:rsid w:val="00E92735"/>
    <w:rsid w:val="00E95D63"/>
    <w:rsid w:val="00EA387E"/>
    <w:rsid w:val="00EA6614"/>
    <w:rsid w:val="00EB2BFE"/>
    <w:rsid w:val="00EE5C5F"/>
    <w:rsid w:val="00EF301E"/>
    <w:rsid w:val="00F17924"/>
    <w:rsid w:val="00F32684"/>
    <w:rsid w:val="00F3435F"/>
    <w:rsid w:val="00F407DB"/>
    <w:rsid w:val="00F519D4"/>
    <w:rsid w:val="00F61292"/>
    <w:rsid w:val="00FB08E7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17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95C43-E67F-4951-8E29-C76742112664}"/>
</file>

<file path=customXml/itemProps2.xml><?xml version="1.0" encoding="utf-8"?>
<ds:datastoreItem xmlns:ds="http://schemas.openxmlformats.org/officeDocument/2006/customXml" ds:itemID="{DD2236BD-2506-4E62-9DB8-3EF52DBB5958}"/>
</file>

<file path=customXml/itemProps3.xml><?xml version="1.0" encoding="utf-8"?>
<ds:datastoreItem xmlns:ds="http://schemas.openxmlformats.org/officeDocument/2006/customXml" ds:itemID="{688521CA-0D82-4E83-978E-668B2C31DCB8}"/>
</file>

<file path=customXml/itemProps4.xml><?xml version="1.0" encoding="utf-8"?>
<ds:datastoreItem xmlns:ds="http://schemas.openxmlformats.org/officeDocument/2006/customXml" ds:itemID="{9C67140E-23CD-4AD0-BB14-BDCE83C11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85</Pages>
  <Words>22420</Words>
  <Characters>127800</Characters>
  <Application>Microsoft Office Word</Application>
  <DocSecurity>0</DocSecurity>
  <Lines>1065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 «Ведомственная структура расходов бюджета Волгограда на плановый период 2020 и 2021 годов»</dc:title>
  <dc:creator>Шатеев Александр Валерьевич</dc:creator>
  <cp:lastModifiedBy>Развин Владимир Витальевич</cp:lastModifiedBy>
  <cp:revision>14</cp:revision>
  <cp:lastPrinted>2018-11-15T04:30:00Z</cp:lastPrinted>
  <dcterms:created xsi:type="dcterms:W3CDTF">2017-12-28T06:25:00Z</dcterms:created>
  <dcterms:modified xsi:type="dcterms:W3CDTF">2018-11-16T11:20:00Z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