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EC23A3">
        <w:rPr>
          <w:rFonts w:ascii="Times New Roman" w:hAnsi="Times New Roman" w:cs="Times New Roman"/>
          <w:sz w:val="28"/>
          <w:szCs w:val="28"/>
        </w:rPr>
        <w:t>5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EC23A3" w:rsidTr="00872777">
        <w:tc>
          <w:tcPr>
            <w:tcW w:w="486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</w:tr>
    </w:tbl>
    <w:p w:rsidR="009D3CE9" w:rsidRPr="00EC23A3" w:rsidRDefault="009D3CE9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>
        <w:rPr>
          <w:rFonts w:ascii="Times New Roman" w:hAnsi="Times New Roman" w:cs="Times New Roman"/>
          <w:sz w:val="28"/>
          <w:szCs w:val="28"/>
        </w:rPr>
        <w:t>20</w:t>
      </w:r>
      <w:r w:rsidRPr="00EC23A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EC23A3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701"/>
      </w:tblGrid>
      <w:tr w:rsidR="008806CC" w:rsidRPr="00EC23A3" w:rsidTr="001E015A">
        <w:trPr>
          <w:trHeight w:val="27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EC23A3" w:rsidTr="001E015A">
        <w:trPr>
          <w:trHeight w:val="276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EC23A3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1349831,1000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</w:tbl>
    <w:p w:rsidR="001E015A" w:rsidRDefault="001E015A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701"/>
      </w:tblGrid>
      <w:tr w:rsidR="001E015A" w:rsidRPr="001E015A" w:rsidTr="001E015A">
        <w:trPr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15A" w:rsidRPr="00EC23A3" w:rsidRDefault="001E015A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386448,7000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743307,1000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терроризма, экстремизма и иных прав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территории Волгогр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562177,7000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228630,2000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124241,0000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обязательств муниципальн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по выплате агентских 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и вознаграждения, расходы на оплату услуг участников рынка ценных бумаг, организаторов торгов и рейтинг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49946,8854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8278,9146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территориальных админ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 по делам несовершенноле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8006,4250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245,3750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отнесенных к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Волгоградской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 ориентированных 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 и территор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в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рамках поддержки социально ориентир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организаций и территориального общественного сам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организаций и территориальных общ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152191,6000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коллект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бюджетных учрежд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команд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103157,3000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100378,2000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100378,2000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гражданской обороне, защите нас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деятельности народных дружи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4063386,5000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и содержание безнадзорных живо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защиту населения от болезней,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животных, в части отлова и содержания безнадзорных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мероприятий по охране окружа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инфраструктуры Волгогр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и повышение качества тран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ренним водным транспортом по регулир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электр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троллейбусных маршрутах общего пол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регулируемым в установленном действующим законод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гоград по регулируемым в установленном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действующим законодательством Росси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2864258,4000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инфраструктуры Волгогр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 исправного состояния автом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для безопасности дорожн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603FDE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безопасн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369218,2000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385781,8000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603FDE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774561,4000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84175,8000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136367,6000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554018,0000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2C1103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54466,9000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2C1103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10288,6000</w:t>
            </w:r>
          </w:p>
        </w:tc>
      </w:tr>
      <w:tr w:rsidR="002C1103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2C11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103" w:rsidRPr="00EC2139" w:rsidRDefault="002C1103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EC2139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185242,0000</w:t>
            </w:r>
            <w:bookmarkStart w:id="0" w:name="_GoBack"/>
            <w:bookmarkEnd w:id="0"/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в рамках реализации национального проекта "Безопасные и 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управления светофорными об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ектами с функцией адаптивного 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техн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427151,3000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чивающей туристической инфраструкт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муниципальной собственности (бл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малого и среднего предприним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84130,4000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2059256,0000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729500,6000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«Обеспечение устойч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сокращения непригодного для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42828,6000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домов, направленный на предотвращение либо ликвидацию п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</w:t>
            </w:r>
            <w:proofErr w:type="spell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ими социальных тарифов (цен) на 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мунальные ресурсы (услуги) и услуги те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546299,9000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531326,8000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и благоустройства объектов оз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591091,5000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591091,5000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555360,7000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890882,6000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мероприятий по сокращ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мероприятий по охране окружа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10016003,0000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4208655,1700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4206873,0150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детьми в муниципальных дошкол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учреждениях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дошкол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школьного, начального общего, основного общего и среднего общего образования в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общеобразовательными организациями, имеющими государстве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оплату труда и начисл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оплату труда и начисл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реализации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частными общеобразовательными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1,5 до 3 лет в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осуществляющих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тельным программам дошкольного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мероприятий по созданию дополнительных мест для детей в возрасте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образовательных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в которых созданы условия для получения образования дет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4688387,0200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4687785,8000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школьного, начального общего, основного общего и среднего общего образования в муниципальных общеобразовательных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4364243,6000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муниципальными общео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имости питания в муниципальных общ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 Волгогр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общеобразовательными организациями, имеющими государстве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частными общеобразов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обеспеч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627973,9100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учреждениях дополнител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руководит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186760,3000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139604,1000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137604,1000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несоверше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47156,2000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 на базе муниципального учреждения «Городской оздоровительный центр для детей и мол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Волгограда, в целях софинансирования которых из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бюджета предоставляются су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253996,8000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183219,3000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бильного функционирования 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учреждений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образовательными организац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Волгограда, осуществляющими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стипендий в сфере культуры и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380769,7000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380518,5000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20596,9000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стипендий в сфере культуры и обр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и повышению энергетической э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муниципальных учрежд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38464,3000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938685,2000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490759,9000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жилье на территории городского окр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485861,6000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женщинам, удостоенным награжд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города-героя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родителям, награжденным Поче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обретенный месячный школьный проез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билет на проезд в общественном (г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общеобразовательных учреждениях Волгограда при оказании транспортных услуг в общественном (г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234122,1000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воспит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телю) и предоставление им мер социал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казенными учреждениями, органами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470430,7000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15000,9000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и проведения физкультурных и 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эффективному использованию тренир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вочных площадок после проведения че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пионата мира по футболу 2018 года в Ро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фед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спортивного резерва для сборных к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15532,5000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физкультурно-спортивной и образов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ганизационно-методической деятельности муниципальных учреждений в сфере ф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E015A" w:rsidRPr="001E015A" w:rsidTr="001E015A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15A" w:rsidRPr="001E015A" w:rsidRDefault="001E015A" w:rsidP="001E0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21026765,3000</w:t>
            </w:r>
          </w:p>
        </w:tc>
      </w:tr>
    </w:tbl>
    <w:p w:rsidR="00EE56E7" w:rsidRPr="00FF7270" w:rsidRDefault="00EE56E7" w:rsidP="00FF727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116E" w:rsidRPr="00EC23A3" w:rsidRDefault="001C116E" w:rsidP="00FF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16E" w:rsidRPr="00EC23A3" w:rsidRDefault="001C116E" w:rsidP="00FF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7B7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Глава Волгограда                    </w:t>
      </w:r>
      <w:r w:rsidR="00BA7891" w:rsidRPr="00EC23A3">
        <w:rPr>
          <w:rFonts w:ascii="Times New Roman" w:hAnsi="Times New Roman" w:cs="Times New Roman"/>
          <w:sz w:val="28"/>
          <w:szCs w:val="28"/>
        </w:rPr>
        <w:t xml:space="preserve"> </w:t>
      </w:r>
      <w:r w:rsidRPr="00EC23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EC23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C23A3">
        <w:rPr>
          <w:rFonts w:ascii="Times New Roman" w:hAnsi="Times New Roman" w:cs="Times New Roman"/>
          <w:sz w:val="28"/>
          <w:szCs w:val="28"/>
        </w:rPr>
        <w:t xml:space="preserve">    </w:t>
      </w:r>
      <w:r w:rsidR="00144318" w:rsidRPr="00EC23A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065C3" w:rsidRPr="00EC23A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AE00DC" w:rsidSect="001C116E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ED" w:rsidRDefault="00DA1AED" w:rsidP="00944A72">
      <w:pPr>
        <w:spacing w:after="0" w:line="240" w:lineRule="auto"/>
      </w:pPr>
      <w:r>
        <w:separator/>
      </w:r>
    </w:p>
  </w:endnote>
  <w:endnote w:type="continuationSeparator" w:id="0">
    <w:p w:rsidR="00DA1AED" w:rsidRDefault="00DA1AE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0B22C2" w:rsidRPr="000B22C2" w:rsidRDefault="000B22C2" w:rsidP="000B22C2">
    <w:pPr>
      <w:pStyle w:val="a5"/>
      <w:rPr>
        <w:rFonts w:ascii="Times New Roman" w:hAnsi="Times New Roman" w:cs="Times New Roman"/>
        <w:sz w:val="20"/>
        <w:szCs w:val="20"/>
      </w:rPr>
    </w:pPr>
    <w:r w:rsidRPr="000B22C2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ED" w:rsidRDefault="00DA1AED" w:rsidP="00944A72">
      <w:pPr>
        <w:spacing w:after="0" w:line="240" w:lineRule="auto"/>
      </w:pPr>
      <w:r>
        <w:separator/>
      </w:r>
    </w:p>
  </w:footnote>
  <w:footnote w:type="continuationSeparator" w:id="0">
    <w:p w:rsidR="00DA1AED" w:rsidRDefault="00DA1AE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ED" w:rsidRPr="004719C7" w:rsidRDefault="00DA1AED" w:rsidP="00FF6373">
    <w:pPr>
      <w:pStyle w:val="a3"/>
      <w:tabs>
        <w:tab w:val="center" w:pos="4819"/>
        <w:tab w:val="left" w:pos="8955"/>
      </w:tabs>
      <w:ind w:right="-1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2139">
          <w:rPr>
            <w:rFonts w:ascii="Times New Roman" w:hAnsi="Times New Roman" w:cs="Times New Roman"/>
            <w:noProof/>
            <w:sz w:val="20"/>
            <w:szCs w:val="20"/>
          </w:rPr>
          <w:t>42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</w:t>
    </w:r>
    <w:r w:rsidR="009D3CE9"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523E1"/>
    <w:rsid w:val="0008127B"/>
    <w:rsid w:val="0009235E"/>
    <w:rsid w:val="000A04A9"/>
    <w:rsid w:val="000A1031"/>
    <w:rsid w:val="000A2E76"/>
    <w:rsid w:val="000B22C2"/>
    <w:rsid w:val="000B4AAF"/>
    <w:rsid w:val="000D64F0"/>
    <w:rsid w:val="000E0C1D"/>
    <w:rsid w:val="000E562E"/>
    <w:rsid w:val="000F615B"/>
    <w:rsid w:val="001103EF"/>
    <w:rsid w:val="0013503B"/>
    <w:rsid w:val="00144318"/>
    <w:rsid w:val="00151895"/>
    <w:rsid w:val="00173464"/>
    <w:rsid w:val="00176AFD"/>
    <w:rsid w:val="001C116E"/>
    <w:rsid w:val="001E015A"/>
    <w:rsid w:val="0020108E"/>
    <w:rsid w:val="002165E7"/>
    <w:rsid w:val="0024006B"/>
    <w:rsid w:val="00283A1D"/>
    <w:rsid w:val="002B2D33"/>
    <w:rsid w:val="002B7511"/>
    <w:rsid w:val="002C1103"/>
    <w:rsid w:val="003065C3"/>
    <w:rsid w:val="00315D95"/>
    <w:rsid w:val="00326BB9"/>
    <w:rsid w:val="00347A08"/>
    <w:rsid w:val="00350B40"/>
    <w:rsid w:val="00370BA5"/>
    <w:rsid w:val="0037305B"/>
    <w:rsid w:val="003B0019"/>
    <w:rsid w:val="003C51FB"/>
    <w:rsid w:val="003C6E49"/>
    <w:rsid w:val="003C77D8"/>
    <w:rsid w:val="003D5767"/>
    <w:rsid w:val="003E7782"/>
    <w:rsid w:val="00400B55"/>
    <w:rsid w:val="004131F6"/>
    <w:rsid w:val="00413B2C"/>
    <w:rsid w:val="0042277E"/>
    <w:rsid w:val="00436639"/>
    <w:rsid w:val="004719C7"/>
    <w:rsid w:val="00496F3C"/>
    <w:rsid w:val="00501B14"/>
    <w:rsid w:val="00542E02"/>
    <w:rsid w:val="005438DA"/>
    <w:rsid w:val="00550855"/>
    <w:rsid w:val="00552DC2"/>
    <w:rsid w:val="005759EC"/>
    <w:rsid w:val="00584940"/>
    <w:rsid w:val="00603FDE"/>
    <w:rsid w:val="00612A04"/>
    <w:rsid w:val="0061444B"/>
    <w:rsid w:val="006319F1"/>
    <w:rsid w:val="00636C34"/>
    <w:rsid w:val="00646311"/>
    <w:rsid w:val="00663499"/>
    <w:rsid w:val="00671547"/>
    <w:rsid w:val="0067575B"/>
    <w:rsid w:val="006E0F0C"/>
    <w:rsid w:val="00706B83"/>
    <w:rsid w:val="00752F98"/>
    <w:rsid w:val="00756670"/>
    <w:rsid w:val="007812C1"/>
    <w:rsid w:val="0079685D"/>
    <w:rsid w:val="007B7512"/>
    <w:rsid w:val="007E6E81"/>
    <w:rsid w:val="007E7C3E"/>
    <w:rsid w:val="00807C69"/>
    <w:rsid w:val="00834A18"/>
    <w:rsid w:val="008407E0"/>
    <w:rsid w:val="0085025C"/>
    <w:rsid w:val="00850F75"/>
    <w:rsid w:val="008720AB"/>
    <w:rsid w:val="00872777"/>
    <w:rsid w:val="0087429F"/>
    <w:rsid w:val="008806CC"/>
    <w:rsid w:val="008A24C0"/>
    <w:rsid w:val="008A5227"/>
    <w:rsid w:val="008C2873"/>
    <w:rsid w:val="008C6932"/>
    <w:rsid w:val="008D477F"/>
    <w:rsid w:val="008E23EE"/>
    <w:rsid w:val="008E7F50"/>
    <w:rsid w:val="00904AA9"/>
    <w:rsid w:val="00911D25"/>
    <w:rsid w:val="009209D4"/>
    <w:rsid w:val="00934E7D"/>
    <w:rsid w:val="00944A72"/>
    <w:rsid w:val="009A2AF0"/>
    <w:rsid w:val="009A3837"/>
    <w:rsid w:val="009D33D5"/>
    <w:rsid w:val="009D3CE9"/>
    <w:rsid w:val="009D3DD3"/>
    <w:rsid w:val="009E2C17"/>
    <w:rsid w:val="009E731F"/>
    <w:rsid w:val="00A2286B"/>
    <w:rsid w:val="00AB2376"/>
    <w:rsid w:val="00AE00DC"/>
    <w:rsid w:val="00B1518B"/>
    <w:rsid w:val="00B50C99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739C"/>
    <w:rsid w:val="00BF068E"/>
    <w:rsid w:val="00C04E79"/>
    <w:rsid w:val="00C240A2"/>
    <w:rsid w:val="00C37572"/>
    <w:rsid w:val="00C40F3A"/>
    <w:rsid w:val="00C43A8C"/>
    <w:rsid w:val="00C46E4F"/>
    <w:rsid w:val="00C50D7A"/>
    <w:rsid w:val="00C71317"/>
    <w:rsid w:val="00C745F4"/>
    <w:rsid w:val="00C95E89"/>
    <w:rsid w:val="00CA1847"/>
    <w:rsid w:val="00CB1F69"/>
    <w:rsid w:val="00CD07B0"/>
    <w:rsid w:val="00CE12CD"/>
    <w:rsid w:val="00D2524F"/>
    <w:rsid w:val="00D3302D"/>
    <w:rsid w:val="00D53086"/>
    <w:rsid w:val="00D76045"/>
    <w:rsid w:val="00D931D8"/>
    <w:rsid w:val="00DA1AED"/>
    <w:rsid w:val="00DB19DD"/>
    <w:rsid w:val="00DB3A5E"/>
    <w:rsid w:val="00DB6398"/>
    <w:rsid w:val="00DB6CE7"/>
    <w:rsid w:val="00DC776E"/>
    <w:rsid w:val="00DD3E1B"/>
    <w:rsid w:val="00E1567B"/>
    <w:rsid w:val="00E201C9"/>
    <w:rsid w:val="00E27ED4"/>
    <w:rsid w:val="00E448D9"/>
    <w:rsid w:val="00E921E4"/>
    <w:rsid w:val="00EA387E"/>
    <w:rsid w:val="00EB60B8"/>
    <w:rsid w:val="00EC2017"/>
    <w:rsid w:val="00EC2139"/>
    <w:rsid w:val="00EC23A3"/>
    <w:rsid w:val="00ED5B69"/>
    <w:rsid w:val="00EE56E7"/>
    <w:rsid w:val="00F21B4C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4154"/>
    <w:rsid w:val="00FF1DE4"/>
    <w:rsid w:val="00FF2179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5A2CD-697A-44BF-957C-A4BA0F15F752}"/>
</file>

<file path=customXml/itemProps2.xml><?xml version="1.0" encoding="utf-8"?>
<ds:datastoreItem xmlns:ds="http://schemas.openxmlformats.org/officeDocument/2006/customXml" ds:itemID="{25F86996-D0C9-4CAD-B6D7-16FEA43B20DF}"/>
</file>

<file path=customXml/itemProps3.xml><?xml version="1.0" encoding="utf-8"?>
<ds:datastoreItem xmlns:ds="http://schemas.openxmlformats.org/officeDocument/2006/customXml" ds:itemID="{84F73D46-B97B-4502-A7F7-24492703063C}"/>
</file>

<file path=customXml/itemProps4.xml><?xml version="1.0" encoding="utf-8"?>
<ds:datastoreItem xmlns:ds="http://schemas.openxmlformats.org/officeDocument/2006/customXml" ds:itemID="{51AC1FD0-E18B-45E7-A5D7-31833963C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42</Pages>
  <Words>12769</Words>
  <Characters>72785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"Распределение бюдж. ассигнований бюджета Волгограда по разделам, подразделам, целевым статьям (мун. программам и непрограммным направлениям деятельности), группам видов расходов классификации расходов бюджета Волгограда на 2020 год"</dc:title>
  <dc:creator>Шатеев Александр Валерьевич</dc:creator>
  <cp:lastModifiedBy>Захарова Инна Леонидовна</cp:lastModifiedBy>
  <cp:revision>11</cp:revision>
  <cp:lastPrinted>2019-11-14T06:33:00Z</cp:lastPrinted>
  <dcterms:created xsi:type="dcterms:W3CDTF">2018-12-29T06:53:00Z</dcterms:created>
  <dcterms:modified xsi:type="dcterms:W3CDTF">2019-11-14T06:34:00Z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