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B" w:rsidRDefault="0059580B" w:rsidP="00DB5AF2">
      <w:pPr>
        <w:pStyle w:val="ConsPlusNormal"/>
        <w:ind w:left="4535"/>
        <w:outlineLvl w:val="1"/>
      </w:pPr>
      <w:r>
        <w:t xml:space="preserve">Приложение 1 </w:t>
      </w:r>
    </w:p>
    <w:p w:rsidR="0059580B" w:rsidRDefault="0059580B" w:rsidP="00DB5AF2">
      <w:pPr>
        <w:pStyle w:val="ConsPlusNormal"/>
        <w:ind w:left="4535"/>
        <w:jc w:val="both"/>
      </w:pPr>
      <w:r w:rsidRPr="00161B02">
        <w:rPr>
          <w:color w:val="000000"/>
        </w:rPr>
        <w:t xml:space="preserve">к Положению о муниципальном </w:t>
      </w:r>
      <w:r>
        <w:rPr>
          <w:color w:val="000000"/>
        </w:rPr>
        <w:t xml:space="preserve">лесном контроле </w:t>
      </w:r>
      <w:r w:rsidRPr="00536F95">
        <w:t>на территории муниципального образования городской округ город-герой Волгоград</w:t>
      </w:r>
      <w:r w:rsidRPr="002B296C">
        <w:t xml:space="preserve">, утвержденному решением Волгоградской городской Думы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9580B" w:rsidTr="00DB5AF2">
        <w:tc>
          <w:tcPr>
            <w:tcW w:w="486" w:type="dxa"/>
            <w:vAlign w:val="bottom"/>
            <w:hideMark/>
          </w:tcPr>
          <w:p w:rsidR="0059580B" w:rsidRDefault="0059580B" w:rsidP="00DB5AF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80B" w:rsidRDefault="002B296C" w:rsidP="00DB5AF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9580B" w:rsidRDefault="0059580B" w:rsidP="00DB5AF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80B" w:rsidRDefault="002B296C" w:rsidP="00DB5AF2">
            <w:pPr>
              <w:pStyle w:val="aa"/>
              <w:jc w:val="center"/>
            </w:pPr>
            <w:r>
              <w:t>51/805</w:t>
            </w:r>
          </w:p>
        </w:tc>
      </w:tr>
    </w:tbl>
    <w:p w:rsidR="0059580B" w:rsidRDefault="0059580B" w:rsidP="00DB5AF2">
      <w:pPr>
        <w:pStyle w:val="ConsPlusNormal"/>
        <w:ind w:left="4535"/>
        <w:rPr>
          <w:color w:val="000000"/>
        </w:rPr>
      </w:pPr>
    </w:p>
    <w:p w:rsidR="0059580B" w:rsidRDefault="0059580B" w:rsidP="00DB5AF2">
      <w:pPr>
        <w:pStyle w:val="ConsPlusNormal"/>
        <w:ind w:left="4535"/>
        <w:rPr>
          <w:color w:val="000000"/>
        </w:rPr>
      </w:pPr>
    </w:p>
    <w:p w:rsidR="0059580B" w:rsidRPr="00161B02" w:rsidRDefault="0059580B" w:rsidP="00DB5AF2">
      <w:pPr>
        <w:pStyle w:val="ConsPlusNormal"/>
        <w:ind w:left="4535"/>
        <w:rPr>
          <w:color w:val="000000"/>
        </w:rPr>
      </w:pPr>
    </w:p>
    <w:p w:rsidR="0059580B" w:rsidRDefault="0059580B" w:rsidP="00DB5AF2">
      <w:pPr>
        <w:pStyle w:val="ConsPlusNormal"/>
        <w:jc w:val="center"/>
      </w:pPr>
      <w:r>
        <w:t xml:space="preserve">Перечень </w:t>
      </w:r>
    </w:p>
    <w:p w:rsidR="00DB5AF2" w:rsidRDefault="0059580B" w:rsidP="00DB5AF2">
      <w:pPr>
        <w:pStyle w:val="ConsPlusNormal"/>
        <w:jc w:val="center"/>
      </w:pPr>
      <w:r>
        <w:t xml:space="preserve">должностных лиц </w:t>
      </w:r>
      <w:r w:rsidRPr="002B296C">
        <w:t>д</w:t>
      </w:r>
      <w:r>
        <w:t xml:space="preserve">епартамента городского хозяйства администрации Волгограда, уполномоченных на осуществление муниципального </w:t>
      </w:r>
    </w:p>
    <w:p w:rsidR="00DB5AF2" w:rsidRDefault="0059580B" w:rsidP="00DB5AF2">
      <w:pPr>
        <w:pStyle w:val="ConsPlusNormal"/>
        <w:jc w:val="center"/>
      </w:pPr>
      <w:r>
        <w:t>лесного</w:t>
      </w:r>
      <w:r w:rsidRPr="00D353B6">
        <w:t xml:space="preserve"> контроля</w:t>
      </w:r>
      <w:r>
        <w:t xml:space="preserve"> </w:t>
      </w:r>
      <w:r w:rsidRPr="00536F95">
        <w:t xml:space="preserve">на территории муниципального образования </w:t>
      </w:r>
    </w:p>
    <w:p w:rsidR="0059580B" w:rsidRDefault="0059580B" w:rsidP="00DB5AF2">
      <w:pPr>
        <w:pStyle w:val="ConsPlusNormal"/>
        <w:jc w:val="center"/>
      </w:pPr>
      <w:r w:rsidRPr="00536F95">
        <w:t>городской округ город-герой Волгоград</w:t>
      </w:r>
    </w:p>
    <w:p w:rsidR="0059580B" w:rsidRDefault="0059580B" w:rsidP="00DB5AF2">
      <w:pPr>
        <w:pStyle w:val="ConsPlusNormal"/>
        <w:jc w:val="center"/>
      </w:pPr>
    </w:p>
    <w:p w:rsidR="0059580B" w:rsidRDefault="0059580B" w:rsidP="00DB5AF2">
      <w:pPr>
        <w:pStyle w:val="ConsPlusNormal"/>
        <w:ind w:firstLine="709"/>
        <w:jc w:val="both"/>
      </w:pPr>
      <w:r>
        <w:t xml:space="preserve">1. Начальник отдела благоустройства, экологического контроля, природопользования и организации ритуальных услуг. </w:t>
      </w:r>
    </w:p>
    <w:p w:rsidR="0059580B" w:rsidRDefault="0059580B" w:rsidP="00DB5AF2">
      <w:pPr>
        <w:pStyle w:val="ConsPlusNormal"/>
        <w:ind w:firstLine="709"/>
        <w:jc w:val="both"/>
      </w:pPr>
      <w:r>
        <w:t>2. Консультант отдела благоустройства, экологического контроля, природопользования и организации ритуальных услуг.</w:t>
      </w:r>
    </w:p>
    <w:p w:rsidR="0059580B" w:rsidRPr="005D1CDC" w:rsidRDefault="0059580B" w:rsidP="00DB5AF2">
      <w:pPr>
        <w:pStyle w:val="ConsPlusNormal"/>
        <w:jc w:val="both"/>
      </w:pPr>
    </w:p>
    <w:p w:rsidR="0059580B" w:rsidRPr="005D1CDC" w:rsidRDefault="0059580B" w:rsidP="00DB5AF2">
      <w:pPr>
        <w:pStyle w:val="ConsPlusNormal"/>
        <w:jc w:val="both"/>
      </w:pPr>
    </w:p>
    <w:p w:rsidR="0059580B" w:rsidRPr="005D1CDC" w:rsidRDefault="0059580B" w:rsidP="00DB5AF2">
      <w:pPr>
        <w:pStyle w:val="ConsPlusNormal"/>
        <w:jc w:val="both"/>
      </w:pPr>
    </w:p>
    <w:p w:rsidR="0059580B" w:rsidRPr="002B296C" w:rsidRDefault="0059580B" w:rsidP="00DB5AF2">
      <w:pPr>
        <w:ind w:left="5387"/>
        <w:jc w:val="both"/>
        <w:rPr>
          <w:sz w:val="28"/>
          <w:szCs w:val="28"/>
        </w:rPr>
      </w:pPr>
      <w:bookmarkStart w:id="0" w:name="_GoBack"/>
      <w:r w:rsidRPr="002B296C">
        <w:rPr>
          <w:sz w:val="28"/>
          <w:szCs w:val="28"/>
        </w:rPr>
        <w:t xml:space="preserve">Департамент городского хозяйства администрации Волгограда </w:t>
      </w:r>
    </w:p>
    <w:bookmarkEnd w:id="0"/>
    <w:p w:rsidR="005F5EAC" w:rsidRDefault="005F5EAC" w:rsidP="00DB5AF2">
      <w:pPr>
        <w:tabs>
          <w:tab w:val="left" w:pos="9639"/>
        </w:tabs>
        <w:rPr>
          <w:sz w:val="28"/>
          <w:szCs w:val="28"/>
        </w:rPr>
      </w:pPr>
    </w:p>
    <w:sectPr w:rsidR="005F5EAC" w:rsidSect="00DB5AF2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296C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580B"/>
    <w:rsid w:val="005B43EB"/>
    <w:rsid w:val="005D1148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5AF2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5958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1">
    <w:name w:val="ConsPlusNormal1"/>
    <w:link w:val="ConsPlusNormal"/>
    <w:locked/>
    <w:rsid w:val="0059580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5958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1">
    <w:name w:val="ConsPlusNormal1"/>
    <w:link w:val="ConsPlusNormal"/>
    <w:locked/>
    <w:rsid w:val="0059580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B91C719B-73E6-4580-976E-DA7BEC7AFDFA}"/>
</file>

<file path=customXml/itemProps2.xml><?xml version="1.0" encoding="utf-8"?>
<ds:datastoreItem xmlns:ds="http://schemas.openxmlformats.org/officeDocument/2006/customXml" ds:itemID="{72B1F184-0237-4755-974A-B0E5FAE86F31}"/>
</file>

<file path=customXml/itemProps3.xml><?xml version="1.0" encoding="utf-8"?>
<ds:datastoreItem xmlns:ds="http://schemas.openxmlformats.org/officeDocument/2006/customXml" ds:itemID="{7A3E16EF-DCE7-4C64-9694-6DF4862614EB}"/>
</file>

<file path=customXml/itemProps4.xml><?xml version="1.0" encoding="utf-8"?>
<ds:datastoreItem xmlns:ds="http://schemas.openxmlformats.org/officeDocument/2006/customXml" ds:itemID="{9DD3B898-7C3C-414F-926C-20577310B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14</cp:revision>
  <cp:lastPrinted>2018-09-17T12:50:00Z</cp:lastPrinted>
  <dcterms:created xsi:type="dcterms:W3CDTF">2018-09-17T12:51:00Z</dcterms:created>
  <dcterms:modified xsi:type="dcterms:W3CDTF">2021-09-29T16:10:00Z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