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760A2" w:rsidRDefault="00557B7C" w:rsidP="00A760A2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4078D" wp14:editId="771291AC">
                <wp:simplePos x="0" y="0"/>
                <wp:positionH relativeFrom="column">
                  <wp:posOffset>5530215</wp:posOffset>
                </wp:positionH>
                <wp:positionV relativeFrom="page">
                  <wp:posOffset>904875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557B7C" w:rsidRDefault="00557B7C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407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45pt;margin-top:71.2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" stroked="f">
                <v:textbox>
                  <w:txbxContent>
                    <w:p w:rsidR="00557B7C" w:rsidRPr="00557B7C" w:rsidRDefault="00557B7C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A760A2">
        <w:rPr>
          <w:caps/>
          <w:sz w:val="32"/>
          <w:szCs w:val="32"/>
        </w:rPr>
        <w:t>ВОЛГОГРАДСКая городская дума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32"/>
        </w:rPr>
      </w:pPr>
      <w:r w:rsidRPr="00A760A2">
        <w:rPr>
          <w:b/>
          <w:sz w:val="32"/>
        </w:rPr>
        <w:t>РЕШЕНИЕ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60A2" w:rsidRDefault="00556EF0" w:rsidP="00A760A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60A2">
        <w:rPr>
          <w:sz w:val="16"/>
          <w:szCs w:val="16"/>
        </w:rPr>
        <w:t xml:space="preserve">400066, Волгоград, </w:t>
      </w:r>
      <w:proofErr w:type="spellStart"/>
      <w:r w:rsidRPr="00A760A2">
        <w:rPr>
          <w:sz w:val="16"/>
          <w:szCs w:val="16"/>
        </w:rPr>
        <w:t>пр-кт</w:t>
      </w:r>
      <w:proofErr w:type="spellEnd"/>
      <w:r w:rsidRPr="00A760A2">
        <w:rPr>
          <w:sz w:val="16"/>
          <w:szCs w:val="16"/>
        </w:rPr>
        <w:t xml:space="preserve"> им.</w:t>
      </w:r>
      <w:r w:rsidR="0010551E" w:rsidRPr="00A760A2">
        <w:rPr>
          <w:sz w:val="16"/>
          <w:szCs w:val="16"/>
        </w:rPr>
        <w:t xml:space="preserve"> </w:t>
      </w:r>
      <w:proofErr w:type="spellStart"/>
      <w:r w:rsidRPr="00A760A2">
        <w:rPr>
          <w:sz w:val="16"/>
          <w:szCs w:val="16"/>
        </w:rPr>
        <w:t>В.И.Ленина</w:t>
      </w:r>
      <w:proofErr w:type="spellEnd"/>
      <w:r w:rsidRPr="00A760A2">
        <w:rPr>
          <w:sz w:val="16"/>
          <w:szCs w:val="16"/>
        </w:rPr>
        <w:t xml:space="preserve">, д. 10, тел./факс (8442) 38-08-89, </w:t>
      </w:r>
      <w:r w:rsidRPr="00A760A2">
        <w:rPr>
          <w:sz w:val="16"/>
          <w:szCs w:val="16"/>
          <w:lang w:val="en-US"/>
        </w:rPr>
        <w:t>E</w:t>
      </w:r>
      <w:r w:rsidRPr="00A760A2">
        <w:rPr>
          <w:sz w:val="16"/>
          <w:szCs w:val="16"/>
        </w:rPr>
        <w:t>-</w:t>
      </w:r>
      <w:r w:rsidRPr="00A760A2">
        <w:rPr>
          <w:sz w:val="16"/>
          <w:szCs w:val="16"/>
          <w:lang w:val="en-US"/>
        </w:rPr>
        <w:t>mail</w:t>
      </w:r>
      <w:r w:rsidRPr="00A760A2">
        <w:rPr>
          <w:sz w:val="16"/>
          <w:szCs w:val="16"/>
        </w:rPr>
        <w:t xml:space="preserve">: </w:t>
      </w:r>
      <w:proofErr w:type="spellStart"/>
      <w:r w:rsidR="005E5400" w:rsidRPr="00A760A2">
        <w:rPr>
          <w:sz w:val="16"/>
          <w:szCs w:val="16"/>
          <w:lang w:val="en-US"/>
        </w:rPr>
        <w:t>gs</w:t>
      </w:r>
      <w:proofErr w:type="spellEnd"/>
      <w:r w:rsidR="005E5400" w:rsidRPr="00A760A2">
        <w:rPr>
          <w:sz w:val="16"/>
          <w:szCs w:val="16"/>
        </w:rPr>
        <w:t>_</w:t>
      </w:r>
      <w:proofErr w:type="spellStart"/>
      <w:r w:rsidR="005E5400" w:rsidRPr="00A760A2">
        <w:rPr>
          <w:sz w:val="16"/>
          <w:szCs w:val="16"/>
          <w:lang w:val="en-US"/>
        </w:rPr>
        <w:t>kanc</w:t>
      </w:r>
      <w:proofErr w:type="spellEnd"/>
      <w:r w:rsidR="005E5400" w:rsidRPr="00A760A2">
        <w:rPr>
          <w:sz w:val="16"/>
          <w:szCs w:val="16"/>
        </w:rPr>
        <w:t>@</w:t>
      </w:r>
      <w:proofErr w:type="spellStart"/>
      <w:r w:rsidR="005E5400" w:rsidRPr="00A760A2">
        <w:rPr>
          <w:sz w:val="16"/>
          <w:szCs w:val="16"/>
          <w:lang w:val="en-US"/>
        </w:rPr>
        <w:t>volgsovet</w:t>
      </w:r>
      <w:proofErr w:type="spellEnd"/>
      <w:r w:rsidR="005E5400" w:rsidRPr="00A760A2">
        <w:rPr>
          <w:sz w:val="16"/>
          <w:szCs w:val="16"/>
        </w:rPr>
        <w:t>.</w:t>
      </w:r>
      <w:proofErr w:type="spellStart"/>
      <w:r w:rsidR="005E5400" w:rsidRPr="00A760A2">
        <w:rPr>
          <w:sz w:val="16"/>
          <w:szCs w:val="16"/>
          <w:lang w:val="en-US"/>
        </w:rPr>
        <w:t>ru</w:t>
      </w:r>
      <w:proofErr w:type="spellEnd"/>
    </w:p>
    <w:p w:rsidR="00715E23" w:rsidRPr="00A760A2" w:rsidRDefault="00715E23" w:rsidP="00A760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760A2" w:rsidTr="002E7342">
        <w:tc>
          <w:tcPr>
            <w:tcW w:w="486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Pr="00A760A2" w:rsidRDefault="004D75D6" w:rsidP="00A760A2">
      <w:pPr>
        <w:rPr>
          <w:sz w:val="28"/>
          <w:szCs w:val="28"/>
        </w:rPr>
      </w:pPr>
    </w:p>
    <w:p w:rsidR="00323B88" w:rsidRPr="00A760A2" w:rsidRDefault="00323B88" w:rsidP="00A760A2">
      <w:pPr>
        <w:ind w:right="5103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 утверждении в первом чтении бюджета Волгограда на 202</w:t>
      </w:r>
      <w:r w:rsidR="00953A44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 и на плановый период 202</w:t>
      </w:r>
      <w:r w:rsidR="00953A44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и 202</w:t>
      </w:r>
      <w:r w:rsidR="00953A44">
        <w:rPr>
          <w:sz w:val="28"/>
          <w:szCs w:val="28"/>
        </w:rPr>
        <w:t>8</w:t>
      </w:r>
      <w:r w:rsidRPr="00A760A2">
        <w:rPr>
          <w:sz w:val="28"/>
          <w:szCs w:val="28"/>
        </w:rPr>
        <w:t xml:space="preserve"> годов</w:t>
      </w:r>
    </w:p>
    <w:p w:rsidR="00323B88" w:rsidRPr="00A760A2" w:rsidRDefault="00323B88" w:rsidP="00A760A2">
      <w:pPr>
        <w:tabs>
          <w:tab w:val="left" w:pos="9639"/>
        </w:tabs>
        <w:rPr>
          <w:sz w:val="28"/>
          <w:szCs w:val="28"/>
        </w:rPr>
      </w:pPr>
    </w:p>
    <w:p w:rsidR="00953A44" w:rsidRPr="000D0FD8" w:rsidRDefault="00953A44" w:rsidP="00953A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</w:t>
      </w:r>
    </w:p>
    <w:p w:rsidR="00953A44" w:rsidRPr="000D0FD8" w:rsidRDefault="00953A44" w:rsidP="00953A44">
      <w:pPr>
        <w:tabs>
          <w:tab w:val="left" w:pos="9639"/>
        </w:tabs>
        <w:jc w:val="both"/>
        <w:rPr>
          <w:b/>
          <w:sz w:val="28"/>
          <w:szCs w:val="28"/>
        </w:rPr>
      </w:pPr>
      <w:r w:rsidRPr="000D0FD8">
        <w:rPr>
          <w:b/>
          <w:sz w:val="28"/>
          <w:szCs w:val="28"/>
        </w:rPr>
        <w:t>РЕШИЛА:</w:t>
      </w:r>
    </w:p>
    <w:p w:rsidR="00953A44" w:rsidRPr="000D0FD8" w:rsidRDefault="00953A44" w:rsidP="00953A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1. Утвердить в первом чтении бюджет Волгограда на 202</w:t>
      </w:r>
      <w:r>
        <w:rPr>
          <w:sz w:val="28"/>
          <w:szCs w:val="28"/>
        </w:rPr>
        <w:t>6</w:t>
      </w:r>
      <w:r w:rsidRPr="000D0FD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D0FD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D0FD8">
        <w:rPr>
          <w:sz w:val="28"/>
          <w:szCs w:val="28"/>
        </w:rPr>
        <w:t xml:space="preserve"> годов.</w:t>
      </w:r>
    </w:p>
    <w:p w:rsidR="00953A44" w:rsidRPr="000D0FD8" w:rsidRDefault="00953A44" w:rsidP="00953A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2. Утвердить основные характеристики бюджета Волгограда на 202</w:t>
      </w:r>
      <w:r>
        <w:rPr>
          <w:sz w:val="28"/>
          <w:szCs w:val="28"/>
        </w:rPr>
        <w:t>6</w:t>
      </w:r>
      <w:r w:rsidRPr="000D0FD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D0FD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D0FD8">
        <w:rPr>
          <w:sz w:val="28"/>
          <w:szCs w:val="28"/>
        </w:rPr>
        <w:t xml:space="preserve"> годов:</w:t>
      </w:r>
    </w:p>
    <w:p w:rsidR="00953A44" w:rsidRPr="000D0FD8" w:rsidRDefault="00953A44" w:rsidP="00953A4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2.1</w:t>
      </w:r>
      <w:r w:rsidRPr="000D0FD8">
        <w:rPr>
          <w:sz w:val="28"/>
          <w:szCs w:val="28"/>
        </w:rPr>
        <w:t xml:space="preserve">. </w:t>
      </w:r>
      <w:r w:rsidRPr="000D0FD8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0FD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53A44" w:rsidRPr="000D0FD8" w:rsidRDefault="00953A44" w:rsidP="00953A4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9D133A">
        <w:rPr>
          <w:rFonts w:ascii="Times New Roman" w:hAnsi="Times New Roman" w:cs="Times New Roman"/>
          <w:sz w:val="28"/>
          <w:szCs w:val="28"/>
        </w:rPr>
        <w:t>40879</w:t>
      </w:r>
      <w:r w:rsidR="009D133A" w:rsidRPr="009D133A">
        <w:rPr>
          <w:rFonts w:ascii="Times New Roman" w:hAnsi="Times New Roman" w:cs="Times New Roman"/>
          <w:sz w:val="28"/>
          <w:szCs w:val="28"/>
        </w:rPr>
        <w:t>820,1</w:t>
      </w:r>
      <w:r w:rsidRPr="000D0FD8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9D133A">
        <w:rPr>
          <w:rFonts w:ascii="Times New Roman" w:hAnsi="Times New Roman" w:cs="Times New Roman"/>
          <w:sz w:val="28"/>
          <w:szCs w:val="28"/>
        </w:rPr>
        <w:t>25432</w:t>
      </w:r>
      <w:r w:rsidR="009D133A" w:rsidRPr="009D133A">
        <w:rPr>
          <w:rFonts w:ascii="Times New Roman" w:hAnsi="Times New Roman" w:cs="Times New Roman"/>
          <w:sz w:val="28"/>
          <w:szCs w:val="28"/>
        </w:rPr>
        <w:t>083,3</w:t>
      </w:r>
      <w:r w:rsidR="004C713B">
        <w:rPr>
          <w:rFonts w:ascii="Times New Roman" w:hAnsi="Times New Roman" w:cs="Times New Roman"/>
          <w:sz w:val="28"/>
          <w:szCs w:val="28"/>
        </w:rPr>
        <w:t xml:space="preserve"> </w:t>
      </w:r>
      <w:r w:rsidRPr="000D0FD8">
        <w:rPr>
          <w:rFonts w:ascii="Times New Roman" w:hAnsi="Times New Roman" w:cs="Times New Roman"/>
          <w:sz w:val="28"/>
          <w:szCs w:val="28"/>
        </w:rPr>
        <w:t xml:space="preserve">тыс. рублей и поступления налоговых доходов по дополнительным нормативам отчислений – </w:t>
      </w:r>
      <w:r w:rsidR="00E863BA">
        <w:rPr>
          <w:rFonts w:ascii="Times New Roman" w:hAnsi="Times New Roman" w:cs="Times New Roman"/>
          <w:sz w:val="28"/>
          <w:szCs w:val="28"/>
        </w:rPr>
        <w:t>4272,0</w:t>
      </w:r>
      <w:r w:rsidRPr="000D0F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3A44" w:rsidRPr="000D0FD8" w:rsidRDefault="00953A44" w:rsidP="00953A4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Pr="000D0FD8">
        <w:rPr>
          <w:rFonts w:ascii="Times New Roman" w:hAnsi="Times New Roman" w:cs="Times New Roman"/>
          <w:sz w:val="28"/>
          <w:szCs w:val="28"/>
        </w:rPr>
        <w:br/>
      </w:r>
      <w:r w:rsidR="009D133A">
        <w:rPr>
          <w:rFonts w:ascii="Times New Roman" w:hAnsi="Times New Roman" w:cs="Times New Roman"/>
          <w:sz w:val="28"/>
          <w:szCs w:val="28"/>
        </w:rPr>
        <w:t>40879</w:t>
      </w:r>
      <w:r w:rsidR="009D133A" w:rsidRPr="009D133A">
        <w:rPr>
          <w:rFonts w:ascii="Times New Roman" w:hAnsi="Times New Roman" w:cs="Times New Roman"/>
          <w:sz w:val="28"/>
          <w:szCs w:val="28"/>
        </w:rPr>
        <w:t>820,1</w:t>
      </w:r>
      <w:r w:rsidRPr="000D0F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3A44" w:rsidRPr="000D0FD8" w:rsidRDefault="00953A44" w:rsidP="00953A4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0FD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53A44" w:rsidRPr="000D0FD8" w:rsidRDefault="00953A44" w:rsidP="00953A4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2.2.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0FD8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0FD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53A44" w:rsidRPr="000D0FD8" w:rsidRDefault="00953A44" w:rsidP="00953A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7</w:t>
      </w:r>
      <w:r w:rsidRPr="000D0FD8">
        <w:rPr>
          <w:sz w:val="28"/>
          <w:szCs w:val="28"/>
        </w:rPr>
        <w:t xml:space="preserve"> год в сумме </w:t>
      </w:r>
      <w:r w:rsidR="009D133A">
        <w:rPr>
          <w:sz w:val="28"/>
          <w:szCs w:val="28"/>
        </w:rPr>
        <w:t>46080</w:t>
      </w:r>
      <w:r w:rsidR="009D133A" w:rsidRPr="009D133A">
        <w:rPr>
          <w:sz w:val="28"/>
          <w:szCs w:val="28"/>
        </w:rPr>
        <w:t>447,5</w:t>
      </w:r>
      <w:r w:rsidRPr="000D0FD8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9D133A">
        <w:rPr>
          <w:sz w:val="28"/>
          <w:szCs w:val="28"/>
        </w:rPr>
        <w:t>29713</w:t>
      </w:r>
      <w:r w:rsidR="009D133A" w:rsidRPr="009D133A">
        <w:rPr>
          <w:sz w:val="28"/>
          <w:szCs w:val="28"/>
        </w:rPr>
        <w:t>300,3</w:t>
      </w:r>
      <w:r w:rsidRPr="000D0FD8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8</w:t>
      </w:r>
      <w:r w:rsidRPr="000D0FD8">
        <w:rPr>
          <w:sz w:val="28"/>
          <w:szCs w:val="28"/>
        </w:rPr>
        <w:t xml:space="preserve"> год в </w:t>
      </w:r>
      <w:r w:rsidRPr="000D0FD8">
        <w:rPr>
          <w:sz w:val="28"/>
          <w:szCs w:val="28"/>
        </w:rPr>
        <w:br/>
        <w:t xml:space="preserve">сумме </w:t>
      </w:r>
      <w:r w:rsidR="009D133A">
        <w:rPr>
          <w:sz w:val="28"/>
          <w:szCs w:val="28"/>
        </w:rPr>
        <w:t>41869</w:t>
      </w:r>
      <w:r w:rsidR="009D133A" w:rsidRPr="009D133A">
        <w:rPr>
          <w:sz w:val="28"/>
          <w:szCs w:val="28"/>
        </w:rPr>
        <w:t>519,8</w:t>
      </w:r>
      <w:r w:rsidRPr="000D0FD8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9D133A">
        <w:rPr>
          <w:sz w:val="28"/>
          <w:szCs w:val="28"/>
        </w:rPr>
        <w:t>24663</w:t>
      </w:r>
      <w:r w:rsidR="009D133A" w:rsidRPr="009D133A">
        <w:rPr>
          <w:sz w:val="28"/>
          <w:szCs w:val="28"/>
        </w:rPr>
        <w:t>844,3</w:t>
      </w:r>
      <w:r w:rsidRPr="000D0FD8">
        <w:rPr>
          <w:sz w:val="28"/>
          <w:szCs w:val="28"/>
        </w:rPr>
        <w:t>тыс. рублей;</w:t>
      </w:r>
    </w:p>
    <w:p w:rsidR="00953A44" w:rsidRPr="000D0FD8" w:rsidRDefault="00953A44" w:rsidP="00953A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7</w:t>
      </w:r>
      <w:r w:rsidRPr="000D0FD8">
        <w:rPr>
          <w:sz w:val="28"/>
          <w:szCs w:val="28"/>
        </w:rPr>
        <w:t xml:space="preserve"> год в </w:t>
      </w:r>
      <w:r w:rsidRPr="000D0FD8">
        <w:rPr>
          <w:sz w:val="28"/>
          <w:szCs w:val="28"/>
        </w:rPr>
        <w:br/>
        <w:t xml:space="preserve">сумме </w:t>
      </w:r>
      <w:r w:rsidR="009D133A" w:rsidRPr="009D133A">
        <w:rPr>
          <w:sz w:val="28"/>
          <w:szCs w:val="28"/>
        </w:rPr>
        <w:t>46080447,5</w:t>
      </w:r>
      <w:r w:rsidRPr="000D0FD8">
        <w:rPr>
          <w:sz w:val="28"/>
          <w:szCs w:val="28"/>
        </w:rPr>
        <w:t xml:space="preserve"> тыс. рублей, в том числе условно утвержденные расходы</w:t>
      </w:r>
      <w:r w:rsidRPr="000D0FD8">
        <w:rPr>
          <w:sz w:val="28"/>
          <w:szCs w:val="28"/>
        </w:rPr>
        <w:br/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373132" w:rsidRPr="00373132">
        <w:rPr>
          <w:sz w:val="28"/>
          <w:szCs w:val="28"/>
        </w:rPr>
        <w:t>409178,7</w:t>
      </w:r>
      <w:r w:rsidRPr="000D0FD8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8</w:t>
      </w:r>
      <w:r w:rsidRPr="000D0FD8">
        <w:rPr>
          <w:sz w:val="28"/>
          <w:szCs w:val="28"/>
        </w:rPr>
        <w:t xml:space="preserve"> год в сумме </w:t>
      </w:r>
      <w:r w:rsidR="009D133A">
        <w:rPr>
          <w:sz w:val="28"/>
          <w:szCs w:val="28"/>
        </w:rPr>
        <w:t>41869</w:t>
      </w:r>
      <w:r w:rsidR="009D133A" w:rsidRPr="009D133A">
        <w:rPr>
          <w:sz w:val="28"/>
          <w:szCs w:val="28"/>
        </w:rPr>
        <w:t>519,8</w:t>
      </w:r>
      <w:r w:rsidR="009D133A" w:rsidRPr="000D0FD8">
        <w:rPr>
          <w:sz w:val="28"/>
          <w:szCs w:val="28"/>
        </w:rPr>
        <w:t xml:space="preserve"> </w:t>
      </w:r>
      <w:r w:rsidRPr="000D0FD8">
        <w:rPr>
          <w:sz w:val="28"/>
          <w:szCs w:val="28"/>
        </w:rPr>
        <w:t xml:space="preserve">тыс. рублей, в том числе условно утвержденные </w:t>
      </w:r>
      <w:r w:rsidRPr="000D0FD8">
        <w:rPr>
          <w:sz w:val="28"/>
          <w:szCs w:val="28"/>
        </w:rPr>
        <w:lastRenderedPageBreak/>
        <w:t xml:space="preserve">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373132">
        <w:rPr>
          <w:sz w:val="28"/>
          <w:szCs w:val="28"/>
        </w:rPr>
        <w:t>860283,8</w:t>
      </w:r>
      <w:r w:rsidRPr="000D0FD8">
        <w:rPr>
          <w:sz w:val="28"/>
          <w:szCs w:val="28"/>
        </w:rPr>
        <w:t xml:space="preserve"> тыс. рублей;</w:t>
      </w:r>
    </w:p>
    <w:p w:rsidR="00953A44" w:rsidRPr="000D0FD8" w:rsidRDefault="00953A44" w:rsidP="00953A4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0FD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0FD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53A44" w:rsidRPr="000D0FD8" w:rsidRDefault="00953A44" w:rsidP="00953A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953A44" w:rsidRPr="00AC2872" w:rsidRDefault="00953A44" w:rsidP="00953A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2872">
        <w:rPr>
          <w:sz w:val="28"/>
          <w:szCs w:val="28"/>
        </w:rPr>
        <w:t>на 01 января 202</w:t>
      </w:r>
      <w:r w:rsidR="00AC2872" w:rsidRPr="00AC2872">
        <w:rPr>
          <w:sz w:val="28"/>
          <w:szCs w:val="28"/>
        </w:rPr>
        <w:t>7</w:t>
      </w:r>
      <w:r w:rsidRPr="00AC2872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953A44" w:rsidRPr="00AC2872" w:rsidRDefault="00953A44" w:rsidP="00953A44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AC2872">
        <w:rPr>
          <w:sz w:val="28"/>
          <w:szCs w:val="28"/>
        </w:rPr>
        <w:t>на 01 января 202</w:t>
      </w:r>
      <w:r w:rsidR="00AC2872" w:rsidRPr="00AC2872">
        <w:rPr>
          <w:sz w:val="28"/>
          <w:szCs w:val="28"/>
        </w:rPr>
        <w:t>8</w:t>
      </w:r>
      <w:r w:rsidRPr="00AC2872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953A44" w:rsidRPr="000D0FD8" w:rsidRDefault="00953A44" w:rsidP="00953A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872">
        <w:rPr>
          <w:sz w:val="28"/>
          <w:szCs w:val="28"/>
        </w:rPr>
        <w:t>на 01 января 202</w:t>
      </w:r>
      <w:r w:rsidR="00AC2872" w:rsidRPr="00AC2872">
        <w:rPr>
          <w:sz w:val="28"/>
          <w:szCs w:val="28"/>
        </w:rPr>
        <w:t>9</w:t>
      </w:r>
      <w:r w:rsidRPr="00AC2872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953A44" w:rsidRPr="000D0FD8" w:rsidRDefault="00953A44" w:rsidP="00953A4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 xml:space="preserve">4. </w:t>
      </w:r>
      <w:r w:rsidRPr="000D0FD8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0D0FD8">
        <w:rPr>
          <w:sz w:val="28"/>
          <w:szCs w:val="28"/>
        </w:rPr>
        <w:t>.</w:t>
      </w:r>
    </w:p>
    <w:p w:rsidR="00953A44" w:rsidRPr="000D0FD8" w:rsidRDefault="00953A44" w:rsidP="00953A44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5</w:t>
      </w:r>
      <w:r w:rsidRPr="000D0FD8">
        <w:rPr>
          <w:sz w:val="28"/>
          <w:szCs w:val="28"/>
        </w:rPr>
        <w:t xml:space="preserve">. </w:t>
      </w:r>
      <w:r w:rsidRPr="000D0FD8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0D0FD8">
        <w:rPr>
          <w:rFonts w:ascii="Times New Roman" w:hAnsi="Times New Roman" w:cs="Times New Roman"/>
          <w:sz w:val="28"/>
        </w:rPr>
        <w:t>Дильмана</w:t>
      </w:r>
      <w:proofErr w:type="spellEnd"/>
      <w:r w:rsidRPr="000D0FD8">
        <w:rPr>
          <w:rFonts w:ascii="Times New Roman" w:hAnsi="Times New Roman" w:cs="Times New Roman"/>
          <w:sz w:val="28"/>
        </w:rPr>
        <w:t xml:space="preserve"> Д.А.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132"/>
      </w:tblGrid>
      <w:tr w:rsidR="00323B88" w:rsidRPr="00A760A2" w:rsidTr="00057D78">
        <w:tc>
          <w:tcPr>
            <w:tcW w:w="5637" w:type="dxa"/>
          </w:tcPr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A760A2">
              <w:rPr>
                <w:color w:val="000000"/>
                <w:sz w:val="28"/>
                <w:szCs w:val="28"/>
              </w:rPr>
              <w:t xml:space="preserve"> </w:t>
            </w:r>
            <w:r w:rsidRPr="00A760A2"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A036A9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323B88" w:rsidRPr="00A760A2" w:rsidRDefault="00323B88" w:rsidP="00A760A2">
            <w:pPr>
              <w:ind w:left="175"/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760A2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23B88" w:rsidRPr="00A760A2" w:rsidRDefault="00323B88" w:rsidP="00A760A2">
      <w:pPr>
        <w:ind w:left="1276" w:hanging="1276"/>
        <w:jc w:val="both"/>
        <w:rPr>
          <w:sz w:val="28"/>
          <w:szCs w:val="28"/>
        </w:rPr>
      </w:pPr>
    </w:p>
    <w:p w:rsidR="00DA5493" w:rsidRDefault="00DA5493" w:rsidP="00A760A2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DA5493" w:rsidSect="006F459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121" w:rsidRDefault="00241121" w:rsidP="00241121">
    <w:pPr>
      <w:pStyle w:val="ac"/>
    </w:pPr>
  </w:p>
  <w:p w:rsidR="00241121" w:rsidRDefault="00241121" w:rsidP="00241121">
    <w:pPr>
      <w:pStyle w:val="ac"/>
    </w:pPr>
  </w:p>
  <w:p w:rsidR="00557B7C" w:rsidRDefault="00557B7C" w:rsidP="00557B7C">
    <w:pPr>
      <w:pStyle w:val="ac"/>
    </w:pPr>
  </w:p>
  <w:p w:rsidR="00557B7C" w:rsidRDefault="00557B7C" w:rsidP="00557B7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121" w:rsidRDefault="00241121" w:rsidP="00557B7C">
    <w:pPr>
      <w:pStyle w:val="ac"/>
    </w:pPr>
  </w:p>
  <w:p w:rsidR="00557B7C" w:rsidRDefault="00557B7C" w:rsidP="00557B7C">
    <w:pPr>
      <w:pStyle w:val="ac"/>
    </w:pPr>
  </w:p>
  <w:p w:rsidR="00557B7C" w:rsidRDefault="00557B7C" w:rsidP="00557B7C">
    <w:pPr>
      <w:pStyle w:val="ac"/>
    </w:pPr>
  </w:p>
  <w:p w:rsidR="00557B7C" w:rsidRDefault="00557B7C" w:rsidP="00557B7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5D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8246506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3530B"/>
    <w:rsid w:val="0008531E"/>
    <w:rsid w:val="000911C3"/>
    <w:rsid w:val="000A5851"/>
    <w:rsid w:val="000B0358"/>
    <w:rsid w:val="000B2C8F"/>
    <w:rsid w:val="000D025B"/>
    <w:rsid w:val="000D2B5B"/>
    <w:rsid w:val="000D753F"/>
    <w:rsid w:val="0010551E"/>
    <w:rsid w:val="00143A2D"/>
    <w:rsid w:val="00186D25"/>
    <w:rsid w:val="001D7F9D"/>
    <w:rsid w:val="00200F1E"/>
    <w:rsid w:val="002259A5"/>
    <w:rsid w:val="00241121"/>
    <w:rsid w:val="002429A1"/>
    <w:rsid w:val="002652D1"/>
    <w:rsid w:val="00286049"/>
    <w:rsid w:val="002A3A0C"/>
    <w:rsid w:val="002A45FA"/>
    <w:rsid w:val="002B5A3D"/>
    <w:rsid w:val="002E1C2E"/>
    <w:rsid w:val="002E7342"/>
    <w:rsid w:val="002E7DDC"/>
    <w:rsid w:val="00323B88"/>
    <w:rsid w:val="003414A8"/>
    <w:rsid w:val="00361F4A"/>
    <w:rsid w:val="00373132"/>
    <w:rsid w:val="00382528"/>
    <w:rsid w:val="00392664"/>
    <w:rsid w:val="003C0F8E"/>
    <w:rsid w:val="003C6565"/>
    <w:rsid w:val="0040530C"/>
    <w:rsid w:val="00421B61"/>
    <w:rsid w:val="00482CCD"/>
    <w:rsid w:val="00492C03"/>
    <w:rsid w:val="004B0A36"/>
    <w:rsid w:val="004C713B"/>
    <w:rsid w:val="004D75D6"/>
    <w:rsid w:val="004E1268"/>
    <w:rsid w:val="00514E4C"/>
    <w:rsid w:val="00556EF0"/>
    <w:rsid w:val="00557B7C"/>
    <w:rsid w:val="00563AFA"/>
    <w:rsid w:val="00564B0A"/>
    <w:rsid w:val="00582D8A"/>
    <w:rsid w:val="005845CE"/>
    <w:rsid w:val="0058677E"/>
    <w:rsid w:val="005B43EB"/>
    <w:rsid w:val="005C74C0"/>
    <w:rsid w:val="005E5400"/>
    <w:rsid w:val="005F5EAC"/>
    <w:rsid w:val="006539E0"/>
    <w:rsid w:val="00672559"/>
    <w:rsid w:val="006741DF"/>
    <w:rsid w:val="006A3C05"/>
    <w:rsid w:val="006C0723"/>
    <w:rsid w:val="006C48ED"/>
    <w:rsid w:val="006E2AC3"/>
    <w:rsid w:val="006E60D2"/>
    <w:rsid w:val="006F4598"/>
    <w:rsid w:val="00703359"/>
    <w:rsid w:val="007054E8"/>
    <w:rsid w:val="00715E23"/>
    <w:rsid w:val="0074056D"/>
    <w:rsid w:val="00746BE7"/>
    <w:rsid w:val="007535D3"/>
    <w:rsid w:val="00767F1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236B"/>
    <w:rsid w:val="0094250C"/>
    <w:rsid w:val="00953A44"/>
    <w:rsid w:val="00964FF6"/>
    <w:rsid w:val="00971734"/>
    <w:rsid w:val="00974B91"/>
    <w:rsid w:val="009D133A"/>
    <w:rsid w:val="009E7673"/>
    <w:rsid w:val="00A036A9"/>
    <w:rsid w:val="00A07440"/>
    <w:rsid w:val="00A25AC1"/>
    <w:rsid w:val="00A760A2"/>
    <w:rsid w:val="00A96DA1"/>
    <w:rsid w:val="00AC2872"/>
    <w:rsid w:val="00AD47C9"/>
    <w:rsid w:val="00AE6D24"/>
    <w:rsid w:val="00B3707E"/>
    <w:rsid w:val="00B537FA"/>
    <w:rsid w:val="00B86D39"/>
    <w:rsid w:val="00BB75F2"/>
    <w:rsid w:val="00C04FFB"/>
    <w:rsid w:val="00C53FF7"/>
    <w:rsid w:val="00C7414B"/>
    <w:rsid w:val="00C85A85"/>
    <w:rsid w:val="00C85B0C"/>
    <w:rsid w:val="00CD3203"/>
    <w:rsid w:val="00CE6207"/>
    <w:rsid w:val="00D0358D"/>
    <w:rsid w:val="00D06D8B"/>
    <w:rsid w:val="00D65A16"/>
    <w:rsid w:val="00D952CD"/>
    <w:rsid w:val="00DA549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63BA"/>
    <w:rsid w:val="00EC5AFC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  <w15:docId w15:val="{E556BC1E-0D63-44F8-AE62-1F51A2CD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323B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2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07E8245-24A2-40C1-B418-6BF7A6A01D1E}"/>
</file>

<file path=customXml/itemProps2.xml><?xml version="1.0" encoding="utf-8"?>
<ds:datastoreItem xmlns:ds="http://schemas.openxmlformats.org/officeDocument/2006/customXml" ds:itemID="{FCDB4F0D-86B6-4401-A4CD-578B290B7C83}"/>
</file>

<file path=customXml/itemProps3.xml><?xml version="1.0" encoding="utf-8"?>
<ds:datastoreItem xmlns:ds="http://schemas.openxmlformats.org/officeDocument/2006/customXml" ds:itemID="{A0EBEC17-4B92-409E-80C7-FD99DD2B1A54}"/>
</file>

<file path=customXml/itemProps4.xml><?xml version="1.0" encoding="utf-8"?>
<ds:datastoreItem xmlns:ds="http://schemas.openxmlformats.org/officeDocument/2006/customXml" ds:itemID="{0A0E7B94-64CC-4155-A13C-3B4837CB8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2026 год и на плановый период 2027 и 2028 годов»</dc:title>
  <dc:creator>Шейкин А.В.</dc:creator>
  <cp:lastModifiedBy>Михайленко Наталья Юрьевна</cp:lastModifiedBy>
  <cp:revision>26</cp:revision>
  <cp:lastPrinted>2024-11-14T10:37:00Z</cp:lastPrinted>
  <dcterms:created xsi:type="dcterms:W3CDTF">2022-12-09T10:38:00Z</dcterms:created>
  <dcterms:modified xsi:type="dcterms:W3CDTF">2025-11-14T15:37:00Z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