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07" w:rsidRPr="00362733" w:rsidRDefault="00F66107" w:rsidP="00362733">
      <w:pPr>
        <w:pStyle w:val="ConsNormal"/>
        <w:ind w:left="5670" w:firstLine="0"/>
        <w:rPr>
          <w:rFonts w:ascii="Times New Roman" w:hAnsi="Times New Roman" w:cs="Times New Roman"/>
          <w:sz w:val="28"/>
          <w:szCs w:val="28"/>
        </w:rPr>
      </w:pPr>
      <w:r w:rsidRPr="00362733">
        <w:rPr>
          <w:rFonts w:ascii="Times New Roman" w:hAnsi="Times New Roman" w:cs="Times New Roman"/>
          <w:sz w:val="28"/>
          <w:szCs w:val="28"/>
        </w:rPr>
        <w:t>Приложение 3</w:t>
      </w:r>
    </w:p>
    <w:p w:rsidR="00F66107" w:rsidRPr="00362733" w:rsidRDefault="00F66107" w:rsidP="00362733">
      <w:pPr>
        <w:pStyle w:val="ConsNormal"/>
        <w:ind w:left="5670" w:firstLine="0"/>
        <w:rPr>
          <w:rFonts w:ascii="Times New Roman" w:hAnsi="Times New Roman" w:cs="Times New Roman"/>
          <w:sz w:val="28"/>
          <w:szCs w:val="28"/>
        </w:rPr>
      </w:pPr>
      <w:r w:rsidRPr="00362733">
        <w:rPr>
          <w:rFonts w:ascii="Times New Roman" w:hAnsi="Times New Roman" w:cs="Times New Roman"/>
          <w:sz w:val="28"/>
          <w:szCs w:val="28"/>
        </w:rPr>
        <w:t xml:space="preserve">к решению </w:t>
      </w:r>
    </w:p>
    <w:p w:rsidR="00F66107" w:rsidRPr="00362733" w:rsidRDefault="00F66107" w:rsidP="00362733">
      <w:pPr>
        <w:pStyle w:val="ConsNormal"/>
        <w:ind w:left="5670" w:firstLine="0"/>
        <w:rPr>
          <w:rFonts w:ascii="Times New Roman" w:hAnsi="Times New Roman" w:cs="Times New Roman"/>
          <w:sz w:val="28"/>
          <w:szCs w:val="28"/>
        </w:rPr>
      </w:pPr>
      <w:r w:rsidRPr="00362733">
        <w:rPr>
          <w:rFonts w:ascii="Times New Roman" w:hAnsi="Times New Roman" w:cs="Times New Roman"/>
          <w:sz w:val="28"/>
          <w:szCs w:val="28"/>
        </w:rPr>
        <w:t>Волгоградской городской Думы</w:t>
      </w:r>
    </w:p>
    <w:tbl>
      <w:tblPr>
        <w:tblW w:w="4002" w:type="dxa"/>
        <w:tblInd w:w="5745" w:type="dxa"/>
        <w:tblLayout w:type="fixed"/>
        <w:tblLook w:val="04A0" w:firstRow="1" w:lastRow="0" w:firstColumn="1" w:lastColumn="0" w:noHBand="0" w:noVBand="1"/>
      </w:tblPr>
      <w:tblGrid>
        <w:gridCol w:w="486"/>
        <w:gridCol w:w="1749"/>
        <w:gridCol w:w="434"/>
        <w:gridCol w:w="1333"/>
      </w:tblGrid>
      <w:tr w:rsidR="005749DD" w:rsidRPr="00362733" w:rsidTr="00362733">
        <w:tc>
          <w:tcPr>
            <w:tcW w:w="486" w:type="dxa"/>
            <w:vAlign w:val="bottom"/>
            <w:hideMark/>
          </w:tcPr>
          <w:p w:rsidR="005749DD" w:rsidRPr="00362733" w:rsidRDefault="005749DD" w:rsidP="00362733">
            <w:pPr>
              <w:pStyle w:val="ab"/>
              <w:jc w:val="center"/>
              <w:rPr>
                <w:lang w:eastAsia="en-US"/>
              </w:rPr>
            </w:pPr>
            <w:r w:rsidRPr="00362733">
              <w:rPr>
                <w:lang w:eastAsia="en-US"/>
              </w:rPr>
              <w:t>от</w:t>
            </w:r>
          </w:p>
        </w:tc>
        <w:tc>
          <w:tcPr>
            <w:tcW w:w="1749" w:type="dxa"/>
            <w:tcBorders>
              <w:top w:val="nil"/>
              <w:left w:val="nil"/>
              <w:bottom w:val="single" w:sz="4" w:space="0" w:color="auto"/>
              <w:right w:val="nil"/>
            </w:tcBorders>
            <w:vAlign w:val="bottom"/>
            <w:hideMark/>
          </w:tcPr>
          <w:p w:rsidR="005749DD" w:rsidRPr="00362733" w:rsidRDefault="005749DD" w:rsidP="00362733">
            <w:pPr>
              <w:pStyle w:val="ab"/>
              <w:jc w:val="center"/>
              <w:rPr>
                <w:lang w:eastAsia="en-US"/>
              </w:rPr>
            </w:pPr>
            <w:r w:rsidRPr="00362733">
              <w:rPr>
                <w:lang w:eastAsia="en-US"/>
              </w:rPr>
              <w:t>23.10.2025</w:t>
            </w:r>
          </w:p>
        </w:tc>
        <w:tc>
          <w:tcPr>
            <w:tcW w:w="434" w:type="dxa"/>
            <w:vAlign w:val="bottom"/>
            <w:hideMark/>
          </w:tcPr>
          <w:p w:rsidR="005749DD" w:rsidRPr="00362733" w:rsidRDefault="005749DD" w:rsidP="00362733">
            <w:pPr>
              <w:pStyle w:val="ab"/>
              <w:jc w:val="center"/>
              <w:rPr>
                <w:lang w:eastAsia="en-US"/>
              </w:rPr>
            </w:pPr>
            <w:r w:rsidRPr="00362733">
              <w:rPr>
                <w:lang w:eastAsia="en-US"/>
              </w:rPr>
              <w:t>№</w:t>
            </w:r>
          </w:p>
        </w:tc>
        <w:tc>
          <w:tcPr>
            <w:tcW w:w="1333" w:type="dxa"/>
            <w:tcBorders>
              <w:top w:val="nil"/>
              <w:left w:val="nil"/>
              <w:bottom w:val="single" w:sz="4" w:space="0" w:color="auto"/>
              <w:right w:val="nil"/>
            </w:tcBorders>
            <w:vAlign w:val="bottom"/>
            <w:hideMark/>
          </w:tcPr>
          <w:p w:rsidR="005749DD" w:rsidRPr="00362733" w:rsidRDefault="005749DD" w:rsidP="00362733">
            <w:pPr>
              <w:pStyle w:val="ab"/>
              <w:jc w:val="center"/>
              <w:rPr>
                <w:lang w:eastAsia="en-US"/>
              </w:rPr>
            </w:pPr>
            <w:r w:rsidRPr="00362733">
              <w:rPr>
                <w:lang w:eastAsia="en-US"/>
              </w:rPr>
              <w:t>31/550</w:t>
            </w:r>
          </w:p>
        </w:tc>
      </w:tr>
    </w:tbl>
    <w:p w:rsidR="00F66107" w:rsidRPr="00362733" w:rsidRDefault="00F66107" w:rsidP="00362733">
      <w:pPr>
        <w:pStyle w:val="ConsNormal"/>
        <w:ind w:left="5670" w:firstLine="0"/>
        <w:rPr>
          <w:rFonts w:ascii="Times New Roman" w:hAnsi="Times New Roman" w:cs="Times New Roman"/>
          <w:sz w:val="28"/>
          <w:szCs w:val="28"/>
        </w:rPr>
      </w:pPr>
    </w:p>
    <w:p w:rsidR="0020108E" w:rsidRPr="00362733" w:rsidRDefault="00F66107" w:rsidP="00362733">
      <w:pPr>
        <w:pStyle w:val="ConsNormal"/>
        <w:ind w:left="5670" w:firstLine="0"/>
        <w:rPr>
          <w:rFonts w:ascii="Times New Roman" w:hAnsi="Times New Roman" w:cs="Times New Roman"/>
          <w:sz w:val="28"/>
          <w:szCs w:val="28"/>
        </w:rPr>
      </w:pPr>
      <w:r w:rsidRPr="00362733">
        <w:rPr>
          <w:rFonts w:ascii="Times New Roman" w:hAnsi="Times New Roman" w:cs="Times New Roman"/>
          <w:sz w:val="28"/>
          <w:szCs w:val="28"/>
        </w:rPr>
        <w:t>«</w:t>
      </w:r>
      <w:r w:rsidR="0020108E" w:rsidRPr="00362733">
        <w:rPr>
          <w:rFonts w:ascii="Times New Roman" w:hAnsi="Times New Roman" w:cs="Times New Roman"/>
          <w:sz w:val="28"/>
          <w:szCs w:val="28"/>
        </w:rPr>
        <w:t xml:space="preserve">Приложение </w:t>
      </w:r>
      <w:r w:rsidR="009C640B" w:rsidRPr="00362733">
        <w:rPr>
          <w:rFonts w:ascii="Times New Roman" w:hAnsi="Times New Roman" w:cs="Times New Roman"/>
          <w:sz w:val="28"/>
          <w:szCs w:val="28"/>
        </w:rPr>
        <w:t>3</w:t>
      </w:r>
    </w:p>
    <w:p w:rsidR="0020108E" w:rsidRPr="00362733" w:rsidRDefault="0020108E" w:rsidP="00362733">
      <w:pPr>
        <w:pStyle w:val="ConsNormal"/>
        <w:ind w:left="5670" w:firstLine="0"/>
        <w:rPr>
          <w:rFonts w:ascii="Times New Roman" w:hAnsi="Times New Roman" w:cs="Times New Roman"/>
          <w:sz w:val="28"/>
          <w:szCs w:val="28"/>
        </w:rPr>
      </w:pPr>
      <w:r w:rsidRPr="00362733">
        <w:rPr>
          <w:rFonts w:ascii="Times New Roman" w:hAnsi="Times New Roman" w:cs="Times New Roman"/>
          <w:sz w:val="28"/>
          <w:szCs w:val="28"/>
        </w:rPr>
        <w:t xml:space="preserve">к решению </w:t>
      </w:r>
    </w:p>
    <w:p w:rsidR="0020108E" w:rsidRPr="00362733" w:rsidRDefault="0020108E" w:rsidP="00362733">
      <w:pPr>
        <w:pStyle w:val="ConsNormal"/>
        <w:ind w:left="5670" w:firstLine="0"/>
        <w:rPr>
          <w:rFonts w:ascii="Times New Roman" w:hAnsi="Times New Roman" w:cs="Times New Roman"/>
          <w:sz w:val="28"/>
          <w:szCs w:val="28"/>
        </w:rPr>
      </w:pPr>
      <w:r w:rsidRPr="00362733">
        <w:rPr>
          <w:rFonts w:ascii="Times New Roman" w:hAnsi="Times New Roman" w:cs="Times New Roman"/>
          <w:sz w:val="28"/>
          <w:szCs w:val="28"/>
        </w:rPr>
        <w:t>Волгоградской городской Думы</w:t>
      </w:r>
    </w:p>
    <w:tbl>
      <w:tblPr>
        <w:tblW w:w="4077" w:type="dxa"/>
        <w:tblInd w:w="5637" w:type="dxa"/>
        <w:tblLayout w:type="fixed"/>
        <w:tblLook w:val="04A0" w:firstRow="1" w:lastRow="0" w:firstColumn="1" w:lastColumn="0" w:noHBand="0" w:noVBand="1"/>
      </w:tblPr>
      <w:tblGrid>
        <w:gridCol w:w="486"/>
        <w:gridCol w:w="1749"/>
        <w:gridCol w:w="434"/>
        <w:gridCol w:w="1408"/>
      </w:tblGrid>
      <w:tr w:rsidR="00CC64A7" w:rsidRPr="00362733" w:rsidTr="00AB7CFE">
        <w:tc>
          <w:tcPr>
            <w:tcW w:w="486" w:type="dxa"/>
            <w:vAlign w:val="bottom"/>
            <w:hideMark/>
          </w:tcPr>
          <w:p w:rsidR="00CC64A7" w:rsidRPr="00362733" w:rsidRDefault="00CC64A7" w:rsidP="00362733">
            <w:pPr>
              <w:pStyle w:val="ab"/>
              <w:jc w:val="center"/>
              <w:rPr>
                <w:lang w:eastAsia="en-US"/>
              </w:rPr>
            </w:pPr>
            <w:r w:rsidRPr="00362733">
              <w:rPr>
                <w:lang w:eastAsia="en-US"/>
              </w:rPr>
              <w:t>от</w:t>
            </w:r>
          </w:p>
        </w:tc>
        <w:tc>
          <w:tcPr>
            <w:tcW w:w="1749" w:type="dxa"/>
            <w:tcBorders>
              <w:top w:val="nil"/>
              <w:left w:val="nil"/>
              <w:bottom w:val="single" w:sz="4" w:space="0" w:color="auto"/>
              <w:right w:val="nil"/>
            </w:tcBorders>
            <w:vAlign w:val="bottom"/>
            <w:hideMark/>
          </w:tcPr>
          <w:p w:rsidR="00CC64A7" w:rsidRPr="00362733" w:rsidRDefault="00A0666C" w:rsidP="00362733">
            <w:pPr>
              <w:pStyle w:val="ab"/>
              <w:jc w:val="center"/>
              <w:rPr>
                <w:lang w:eastAsia="en-US"/>
              </w:rPr>
            </w:pPr>
            <w:r w:rsidRPr="00362733">
              <w:t>23.12.2024</w:t>
            </w:r>
          </w:p>
        </w:tc>
        <w:tc>
          <w:tcPr>
            <w:tcW w:w="434" w:type="dxa"/>
            <w:vAlign w:val="bottom"/>
            <w:hideMark/>
          </w:tcPr>
          <w:p w:rsidR="00CC64A7" w:rsidRPr="00362733" w:rsidRDefault="00CC64A7" w:rsidP="00362733">
            <w:pPr>
              <w:pStyle w:val="ab"/>
              <w:jc w:val="center"/>
              <w:rPr>
                <w:lang w:eastAsia="en-US"/>
              </w:rPr>
            </w:pPr>
            <w:r w:rsidRPr="00362733">
              <w:rPr>
                <w:lang w:eastAsia="en-US"/>
              </w:rPr>
              <w:t>№</w:t>
            </w:r>
          </w:p>
        </w:tc>
        <w:tc>
          <w:tcPr>
            <w:tcW w:w="1408" w:type="dxa"/>
            <w:tcBorders>
              <w:top w:val="nil"/>
              <w:left w:val="nil"/>
              <w:bottom w:val="single" w:sz="4" w:space="0" w:color="auto"/>
              <w:right w:val="nil"/>
            </w:tcBorders>
            <w:vAlign w:val="bottom"/>
            <w:hideMark/>
          </w:tcPr>
          <w:p w:rsidR="00CC64A7" w:rsidRPr="00362733" w:rsidRDefault="00A0666C" w:rsidP="00362733">
            <w:pPr>
              <w:pStyle w:val="ab"/>
              <w:jc w:val="center"/>
              <w:rPr>
                <w:lang w:eastAsia="en-US"/>
              </w:rPr>
            </w:pPr>
            <w:r w:rsidRPr="00362733">
              <w:t>21/378</w:t>
            </w:r>
          </w:p>
        </w:tc>
      </w:tr>
    </w:tbl>
    <w:p w:rsidR="00F37B88" w:rsidRDefault="00F37B88" w:rsidP="00362733">
      <w:pPr>
        <w:spacing w:after="0" w:line="240" w:lineRule="auto"/>
        <w:jc w:val="center"/>
        <w:rPr>
          <w:rFonts w:ascii="Times New Roman" w:hAnsi="Times New Roman" w:cs="Times New Roman"/>
          <w:sz w:val="28"/>
          <w:szCs w:val="28"/>
        </w:rPr>
      </w:pPr>
    </w:p>
    <w:p w:rsidR="00362733" w:rsidRDefault="00362733" w:rsidP="00362733">
      <w:pPr>
        <w:spacing w:after="0" w:line="240" w:lineRule="auto"/>
        <w:jc w:val="center"/>
        <w:rPr>
          <w:rFonts w:ascii="Times New Roman" w:hAnsi="Times New Roman" w:cs="Times New Roman"/>
          <w:sz w:val="28"/>
          <w:szCs w:val="28"/>
        </w:rPr>
      </w:pPr>
    </w:p>
    <w:p w:rsidR="00362733" w:rsidRPr="00362733" w:rsidRDefault="00362733" w:rsidP="00362733">
      <w:pPr>
        <w:spacing w:after="0" w:line="240" w:lineRule="auto"/>
        <w:jc w:val="center"/>
        <w:rPr>
          <w:rFonts w:ascii="Times New Roman" w:hAnsi="Times New Roman" w:cs="Times New Roman"/>
          <w:sz w:val="28"/>
          <w:szCs w:val="28"/>
        </w:rPr>
      </w:pPr>
    </w:p>
    <w:p w:rsidR="00014A58" w:rsidRPr="00362733" w:rsidRDefault="00C1234C" w:rsidP="00362733">
      <w:pPr>
        <w:spacing w:after="0" w:line="240" w:lineRule="auto"/>
        <w:jc w:val="center"/>
        <w:rPr>
          <w:rFonts w:ascii="Times New Roman" w:hAnsi="Times New Roman" w:cs="Times New Roman"/>
          <w:sz w:val="28"/>
          <w:szCs w:val="28"/>
        </w:rPr>
      </w:pPr>
      <w:r w:rsidRPr="00362733">
        <w:rPr>
          <w:rFonts w:ascii="Times New Roman" w:hAnsi="Times New Roman" w:cs="Times New Roman"/>
          <w:sz w:val="28"/>
          <w:szCs w:val="28"/>
        </w:rPr>
        <w:t xml:space="preserve">Распределение бюджетных ассигнований бюджета Волгограда </w:t>
      </w:r>
    </w:p>
    <w:p w:rsidR="00014A58" w:rsidRPr="00362733" w:rsidRDefault="00C1234C" w:rsidP="00362733">
      <w:pPr>
        <w:spacing w:after="0" w:line="240" w:lineRule="auto"/>
        <w:jc w:val="center"/>
        <w:rPr>
          <w:rFonts w:ascii="Times New Roman" w:hAnsi="Times New Roman" w:cs="Times New Roman"/>
          <w:sz w:val="28"/>
          <w:szCs w:val="28"/>
        </w:rPr>
      </w:pPr>
      <w:r w:rsidRPr="00362733">
        <w:rPr>
          <w:rFonts w:ascii="Times New Roman" w:hAnsi="Times New Roman" w:cs="Times New Roman"/>
          <w:sz w:val="28"/>
          <w:szCs w:val="28"/>
        </w:rPr>
        <w:t>по целевым</w:t>
      </w:r>
      <w:r w:rsidR="00014A58" w:rsidRPr="00362733">
        <w:rPr>
          <w:rFonts w:ascii="Times New Roman" w:hAnsi="Times New Roman" w:cs="Times New Roman"/>
          <w:sz w:val="28"/>
          <w:szCs w:val="28"/>
        </w:rPr>
        <w:t xml:space="preserve"> </w:t>
      </w:r>
      <w:r w:rsidRPr="00362733">
        <w:rPr>
          <w:rFonts w:ascii="Times New Roman" w:hAnsi="Times New Roman" w:cs="Times New Roman"/>
          <w:sz w:val="28"/>
          <w:szCs w:val="28"/>
        </w:rPr>
        <w:t xml:space="preserve">статьям (муниципальным программам и непрограммным </w:t>
      </w:r>
    </w:p>
    <w:p w:rsidR="00014A58" w:rsidRPr="00362733" w:rsidRDefault="00C1234C" w:rsidP="00362733">
      <w:pPr>
        <w:spacing w:after="0" w:line="240" w:lineRule="auto"/>
        <w:jc w:val="center"/>
        <w:rPr>
          <w:rFonts w:ascii="Times New Roman" w:hAnsi="Times New Roman" w:cs="Times New Roman"/>
          <w:sz w:val="28"/>
          <w:szCs w:val="28"/>
        </w:rPr>
      </w:pPr>
      <w:r w:rsidRPr="00362733">
        <w:rPr>
          <w:rFonts w:ascii="Times New Roman" w:hAnsi="Times New Roman" w:cs="Times New Roman"/>
          <w:sz w:val="28"/>
          <w:szCs w:val="28"/>
        </w:rPr>
        <w:t xml:space="preserve">направлениям деятельности), группам видов расходов классификации </w:t>
      </w:r>
    </w:p>
    <w:p w:rsidR="00AE00DC" w:rsidRPr="00362733" w:rsidRDefault="00C1234C" w:rsidP="00362733">
      <w:pPr>
        <w:spacing w:after="0" w:line="240" w:lineRule="auto"/>
        <w:jc w:val="center"/>
        <w:rPr>
          <w:rFonts w:ascii="Times New Roman" w:hAnsi="Times New Roman" w:cs="Times New Roman"/>
          <w:sz w:val="28"/>
          <w:szCs w:val="28"/>
        </w:rPr>
      </w:pPr>
      <w:r w:rsidRPr="00362733">
        <w:rPr>
          <w:rFonts w:ascii="Times New Roman" w:hAnsi="Times New Roman" w:cs="Times New Roman"/>
          <w:sz w:val="28"/>
          <w:szCs w:val="28"/>
        </w:rPr>
        <w:t>расходов бюджета</w:t>
      </w:r>
      <w:r w:rsidR="00014A58" w:rsidRPr="00362733">
        <w:rPr>
          <w:rFonts w:ascii="Times New Roman" w:hAnsi="Times New Roman" w:cs="Times New Roman"/>
          <w:sz w:val="28"/>
          <w:szCs w:val="28"/>
        </w:rPr>
        <w:t xml:space="preserve"> </w:t>
      </w:r>
      <w:r w:rsidRPr="00362733">
        <w:rPr>
          <w:rFonts w:ascii="Times New Roman" w:hAnsi="Times New Roman" w:cs="Times New Roman"/>
          <w:sz w:val="28"/>
          <w:szCs w:val="28"/>
        </w:rPr>
        <w:t>Волгограда на 20</w:t>
      </w:r>
      <w:r w:rsidR="00195AB8" w:rsidRPr="00362733">
        <w:rPr>
          <w:rFonts w:ascii="Times New Roman" w:hAnsi="Times New Roman" w:cs="Times New Roman"/>
          <w:sz w:val="28"/>
          <w:szCs w:val="28"/>
        </w:rPr>
        <w:t>2</w:t>
      </w:r>
      <w:r w:rsidR="00A0666C" w:rsidRPr="00362733">
        <w:rPr>
          <w:rFonts w:ascii="Times New Roman" w:hAnsi="Times New Roman" w:cs="Times New Roman"/>
          <w:sz w:val="28"/>
          <w:szCs w:val="28"/>
        </w:rPr>
        <w:t>5</w:t>
      </w:r>
      <w:r w:rsidRPr="00362733">
        <w:rPr>
          <w:rFonts w:ascii="Times New Roman" w:hAnsi="Times New Roman" w:cs="Times New Roman"/>
          <w:sz w:val="28"/>
          <w:szCs w:val="28"/>
        </w:rPr>
        <w:t xml:space="preserve"> год</w:t>
      </w:r>
    </w:p>
    <w:p w:rsidR="00014A58" w:rsidRPr="00362733" w:rsidRDefault="00014A58" w:rsidP="00362733">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5103"/>
        <w:gridCol w:w="1560"/>
        <w:gridCol w:w="1134"/>
        <w:gridCol w:w="1842"/>
      </w:tblGrid>
      <w:tr w:rsidR="00C1234C" w:rsidRPr="00362733" w:rsidTr="00AB7CFE">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C1234C" w:rsidRPr="00362733" w:rsidRDefault="007812C1"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hAnsi="Times New Roman" w:cs="Times New Roman"/>
                <w:sz w:val="24"/>
                <w:szCs w:val="24"/>
              </w:rPr>
              <w:br w:type="page"/>
            </w:r>
            <w:r w:rsidR="00C1234C" w:rsidRPr="00362733">
              <w:rPr>
                <w:rFonts w:ascii="Times New Roman" w:eastAsia="Times New Roman" w:hAnsi="Times New Roman" w:cs="Times New Roman"/>
                <w:sz w:val="24"/>
                <w:szCs w:val="24"/>
                <w:lang w:eastAsia="ru-RU"/>
              </w:rPr>
              <w:t>Наименование расходов</w:t>
            </w:r>
          </w:p>
          <w:p w:rsidR="00C1234C" w:rsidRPr="00362733" w:rsidRDefault="00C1234C" w:rsidP="00362733">
            <w:pPr>
              <w:spacing w:after="0" w:line="240" w:lineRule="auto"/>
              <w:ind w:left="-57" w:right="-57"/>
              <w:jc w:val="both"/>
              <w:rPr>
                <w:rFonts w:ascii="Times New Roman" w:eastAsia="Times New Roman" w:hAnsi="Times New Roman" w:cs="Times New Roman"/>
                <w:sz w:val="24"/>
                <w:szCs w:val="24"/>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C1234C"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Целевая</w:t>
            </w:r>
          </w:p>
          <w:p w:rsidR="00014A58"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статья</w:t>
            </w:r>
          </w:p>
          <w:p w:rsidR="00C1234C"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расходов</w:t>
            </w:r>
          </w:p>
        </w:tc>
        <w:tc>
          <w:tcPr>
            <w:tcW w:w="1134" w:type="dxa"/>
            <w:tcBorders>
              <w:top w:val="single" w:sz="4" w:space="0" w:color="auto"/>
              <w:left w:val="nil"/>
              <w:bottom w:val="single" w:sz="4" w:space="0" w:color="auto"/>
              <w:right w:val="single" w:sz="4" w:space="0" w:color="auto"/>
            </w:tcBorders>
            <w:shd w:val="clear" w:color="auto" w:fill="auto"/>
            <w:hideMark/>
          </w:tcPr>
          <w:p w:rsidR="00014A58"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Группа вида</w:t>
            </w:r>
          </w:p>
          <w:p w:rsidR="00C1234C"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расходов</w:t>
            </w:r>
          </w:p>
        </w:tc>
        <w:tc>
          <w:tcPr>
            <w:tcW w:w="1842" w:type="dxa"/>
            <w:tcBorders>
              <w:top w:val="single" w:sz="4" w:space="0" w:color="auto"/>
              <w:left w:val="nil"/>
              <w:bottom w:val="single" w:sz="4" w:space="0" w:color="auto"/>
              <w:right w:val="single" w:sz="4" w:space="0" w:color="auto"/>
            </w:tcBorders>
            <w:shd w:val="clear" w:color="auto" w:fill="auto"/>
            <w:hideMark/>
          </w:tcPr>
          <w:p w:rsidR="00EB188B"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Сумма</w:t>
            </w:r>
          </w:p>
          <w:p w:rsidR="00C1234C" w:rsidRPr="00362733" w:rsidRDefault="00C1234C" w:rsidP="00362733">
            <w:pPr>
              <w:spacing w:after="0" w:line="240" w:lineRule="auto"/>
              <w:ind w:left="-57" w:right="-57"/>
              <w:jc w:val="center"/>
              <w:rPr>
                <w:rFonts w:ascii="Times New Roman" w:eastAsia="Times New Roman" w:hAnsi="Times New Roman" w:cs="Times New Roman"/>
                <w:sz w:val="24"/>
                <w:szCs w:val="24"/>
                <w:lang w:eastAsia="ru-RU"/>
              </w:rPr>
            </w:pPr>
            <w:r w:rsidRPr="00362733">
              <w:rPr>
                <w:rFonts w:ascii="Times New Roman" w:eastAsia="Times New Roman" w:hAnsi="Times New Roman" w:cs="Times New Roman"/>
                <w:sz w:val="24"/>
                <w:szCs w:val="24"/>
                <w:lang w:eastAsia="ru-RU"/>
              </w:rPr>
              <w:t>(тыс. руб.)</w:t>
            </w:r>
          </w:p>
        </w:tc>
      </w:tr>
      <w:tr w:rsidR="00885B9E" w:rsidRPr="00362733" w:rsidTr="00AB7CFE">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885B9E" w:rsidRPr="00362733" w:rsidRDefault="00885B9E"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w:t>
            </w:r>
          </w:p>
        </w:tc>
        <w:tc>
          <w:tcPr>
            <w:tcW w:w="1560" w:type="dxa"/>
            <w:tcBorders>
              <w:top w:val="single" w:sz="4" w:space="0" w:color="auto"/>
              <w:left w:val="nil"/>
              <w:bottom w:val="single" w:sz="4" w:space="0" w:color="auto"/>
              <w:right w:val="single" w:sz="4" w:space="0" w:color="auto"/>
            </w:tcBorders>
            <w:shd w:val="clear" w:color="auto" w:fill="auto"/>
            <w:noWrap/>
            <w:hideMark/>
          </w:tcPr>
          <w:p w:rsidR="00885B9E" w:rsidRPr="00362733" w:rsidRDefault="00885B9E"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w:t>
            </w:r>
          </w:p>
        </w:tc>
        <w:tc>
          <w:tcPr>
            <w:tcW w:w="1134" w:type="dxa"/>
            <w:tcBorders>
              <w:top w:val="single" w:sz="4" w:space="0" w:color="auto"/>
              <w:left w:val="nil"/>
              <w:bottom w:val="single" w:sz="4" w:space="0" w:color="auto"/>
              <w:right w:val="single" w:sz="4" w:space="0" w:color="auto"/>
            </w:tcBorders>
            <w:shd w:val="clear" w:color="auto" w:fill="auto"/>
            <w:noWrap/>
            <w:hideMark/>
          </w:tcPr>
          <w:p w:rsidR="00885B9E" w:rsidRPr="00362733" w:rsidRDefault="00885B9E"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hideMark/>
          </w:tcPr>
          <w:p w:rsidR="00885B9E" w:rsidRPr="00362733" w:rsidRDefault="00885B9E"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14658638,89439</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5539698,81890</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1479788,85415</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1479788,85415</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01.0.01.20420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1260,00000</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01.0.01.20420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1260,00000</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01.0.01.70351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2600854,80000</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01.0.01.70351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2600854,80000</w:t>
            </w:r>
          </w:p>
        </w:tc>
      </w:tr>
      <w:tr w:rsidR="001A332C" w:rsidRPr="00362733" w:rsidTr="001A332C">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01.0.01.70352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905268,60000</w:t>
            </w:r>
          </w:p>
        </w:tc>
      </w:tr>
    </w:tbl>
    <w:p w:rsidR="001A332C" w:rsidRPr="00362733" w:rsidRDefault="001A332C" w:rsidP="00362733">
      <w:pPr>
        <w:spacing w:after="0" w:line="240" w:lineRule="auto"/>
        <w:rPr>
          <w:sz w:val="14"/>
        </w:rPr>
      </w:pPr>
    </w:p>
    <w:tbl>
      <w:tblPr>
        <w:tblW w:w="9639" w:type="dxa"/>
        <w:tblInd w:w="108" w:type="dxa"/>
        <w:tblLayout w:type="fixed"/>
        <w:tblLook w:val="04A0" w:firstRow="1" w:lastRow="0" w:firstColumn="1" w:lastColumn="0" w:noHBand="0" w:noVBand="1"/>
      </w:tblPr>
      <w:tblGrid>
        <w:gridCol w:w="5103"/>
        <w:gridCol w:w="1560"/>
        <w:gridCol w:w="1134"/>
        <w:gridCol w:w="1842"/>
      </w:tblGrid>
      <w:tr w:rsidR="001A332C" w:rsidRPr="00362733" w:rsidTr="00362733">
        <w:trPr>
          <w:cantSplit/>
          <w:tblHeader/>
        </w:trPr>
        <w:tc>
          <w:tcPr>
            <w:tcW w:w="5103" w:type="dxa"/>
            <w:tcBorders>
              <w:top w:val="single" w:sz="4" w:space="0" w:color="auto"/>
              <w:left w:val="single" w:sz="4" w:space="0" w:color="auto"/>
              <w:bottom w:val="single" w:sz="4" w:space="0" w:color="auto"/>
              <w:right w:val="single" w:sz="4" w:space="0" w:color="auto"/>
            </w:tcBorders>
            <w:shd w:val="clear" w:color="auto" w:fill="auto"/>
            <w:noWrap/>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1</w:t>
            </w:r>
          </w:p>
        </w:tc>
        <w:tc>
          <w:tcPr>
            <w:tcW w:w="1560" w:type="dxa"/>
            <w:tcBorders>
              <w:top w:val="single" w:sz="4" w:space="0" w:color="auto"/>
              <w:left w:val="nil"/>
              <w:bottom w:val="single" w:sz="4" w:space="0" w:color="auto"/>
              <w:right w:val="single" w:sz="4" w:space="0" w:color="auto"/>
            </w:tcBorders>
            <w:shd w:val="clear" w:color="auto" w:fill="auto"/>
            <w:noWrap/>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w:t>
            </w:r>
          </w:p>
        </w:tc>
        <w:tc>
          <w:tcPr>
            <w:tcW w:w="1134" w:type="dxa"/>
            <w:tcBorders>
              <w:top w:val="single" w:sz="4" w:space="0" w:color="auto"/>
              <w:left w:val="nil"/>
              <w:bottom w:val="single" w:sz="4" w:space="0" w:color="auto"/>
              <w:right w:val="single" w:sz="4" w:space="0" w:color="auto"/>
            </w:tcBorders>
            <w:shd w:val="clear" w:color="auto" w:fill="auto"/>
            <w:noWrap/>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w:t>
            </w:r>
          </w:p>
        </w:tc>
        <w:tc>
          <w:tcPr>
            <w:tcW w:w="1842" w:type="dxa"/>
            <w:tcBorders>
              <w:top w:val="single" w:sz="4" w:space="0" w:color="auto"/>
              <w:left w:val="nil"/>
              <w:bottom w:val="single" w:sz="4" w:space="0" w:color="auto"/>
              <w:right w:val="single" w:sz="4" w:space="0" w:color="auto"/>
            </w:tcBorders>
            <w:shd w:val="clear" w:color="auto" w:fill="auto"/>
            <w:noWrap/>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01.0.01.70352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905268,60000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01.0.01.70353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1938,70000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01.0.01.70353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1938,70000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01.0.01.80670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61038,07500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01.0.01.80670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61038,07500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489549,78975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01.0.01.S2400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489549,78975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7136250,31532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948797,70040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948797,70040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01.0.02.20420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1979,00000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01.0.02.20420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1979,00000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01.0.02.70361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3870424,50000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01.0.02.70361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3870424,50000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01.0.02.70362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1087906,40000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01.0.02.70362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1087906,40000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01.0.02.70363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245650,20000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01.0.02.70363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245650,20000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01.0.02.71491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15788,70000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01.0.02.71491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15788,70000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01.0.02.71492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5125,70000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01.0.02.71492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5125,70000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01.0.02.80670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395,32500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01.0.02.80670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395,32500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01.0.02.L3040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742950,42975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01.0.02.L3040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742950,42975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15854,40878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15854,40878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питание в образовательных организациях, реализующих программы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1871,32139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01.0.02.S2400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1871,32139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 определенных частью 2 статьи 46 Социального кодекса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01.0.02.S3370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199506,63000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01.0.02.S3370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199506,63000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410980,80267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388782,21145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8191,50000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8016,70000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372567,91145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2198,59122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01.0.03.S1170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2198,59122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4878,00000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01.0.04.19010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01.0.04.19010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01.0.04.19020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4518,00000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01.0.04.19020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4518,00000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«Развитие кадрового потенциала педагогов и руководителей учреждений дошкольного, общего и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01.0.05.00000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30650,20000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30650,20000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30650,20000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319787,90000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319787,90000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292300,80000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27066,20000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420,90000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01.0.07.00000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01.0.07.97510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01.0.07.97510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141893,10000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01.0.08.70381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77292,80000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01.0.08.70381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77292,80000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01.0.08.70382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21800,60000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01.0.08.70382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21800,60000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01.0.08.70441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26601,30000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01.0.08.70441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26601,30000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01.0.08.70442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8866,90000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01.0.08.70442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8866,90000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педагогическим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01.0.08.71501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5498,70000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01.0.08.71501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5498,70000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01.0.08.71502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1832,80000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01.0.08.71502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1832,80000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01.0.09.00000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112,70000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Организация проведения независимой оценки качества условий оказания услуг муниципальными организациями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01.0.09.20190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112,70000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01.0.09.20190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112,70000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29497,30000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финансовое обеспечение реализации мероприятия по персонифицированному финансированию дополнительного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01.0.10.00590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29497,30000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01.0.10.00590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29497,30000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13640,00000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«Спортивно-оздоровительная зона для обучающихся начальных классов»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440,00000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440,00000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«Школьная студия «101 TV»</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«53-й кадр»</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«Место твоих возможностей»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«Школьное телевидение «27 кадр»</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«Ромашковое поле мечты»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«Школьный пресс-центр»</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«Зона отдыха «Деловая перемена в школе»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393317"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пространство возможностей»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«МедиаМир»</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393317" w:rsidRPr="00362733">
              <w:rPr>
                <w:rFonts w:ascii="Times New Roman" w:eastAsia="Times New Roman" w:hAnsi="Times New Roman" w:cs="Times New Roman"/>
                <w:color w:val="000000"/>
                <w:sz w:val="24"/>
                <w:szCs w:val="24"/>
                <w:lang w:eastAsia="ru-RU"/>
              </w:rPr>
              <w:t xml:space="preserve">– </w:t>
            </w:r>
            <w:r w:rsidRPr="00362733">
              <w:rPr>
                <w:rFonts w:ascii="Times New Roman" w:eastAsia="Times New Roman" w:hAnsi="Times New Roman" w:cs="Times New Roman"/>
                <w:color w:val="000000"/>
                <w:sz w:val="24"/>
                <w:szCs w:val="24"/>
                <w:lang w:eastAsia="ru-RU"/>
              </w:rPr>
              <w:t>территория творчества»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01.0.11.S177Б</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01.0.11.S177Б</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«Настроение ЕСТЬ!»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01.0.11.S177В</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01.0.11.S177В</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«ПереЗАгрузка»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01.0.11.S177Г</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01.0.11.S177Г</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«Школьный спортивный клуб «Олимпиец»: перезагрузка»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01.0.11.S177Д</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01.0.11.S177Д</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393317"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уютное совершенство»</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01.0.11.S177Е</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01.0.11.S177Е</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«Спорт</w:t>
            </w:r>
            <w:r w:rsidR="00393317" w:rsidRPr="00362733">
              <w:rPr>
                <w:rFonts w:ascii="Times New Roman" w:eastAsia="Times New Roman" w:hAnsi="Times New Roman" w:cs="Times New Roman"/>
                <w:color w:val="000000"/>
                <w:sz w:val="24"/>
                <w:szCs w:val="24"/>
                <w:lang w:eastAsia="ru-RU"/>
              </w:rPr>
              <w:t xml:space="preserve"> – </w:t>
            </w:r>
            <w:r w:rsidRPr="00362733">
              <w:rPr>
                <w:rFonts w:ascii="Times New Roman" w:eastAsia="Times New Roman" w:hAnsi="Times New Roman" w:cs="Times New Roman"/>
                <w:color w:val="000000"/>
                <w:sz w:val="24"/>
                <w:szCs w:val="24"/>
                <w:lang w:eastAsia="ru-RU"/>
              </w:rPr>
              <w:t>это здорово!»</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01.0.11.S177Ж</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01.0.11.S177Ж</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«Организация хранения личных вещей</w:t>
            </w:r>
            <w:r w:rsidR="00ED4680">
              <w:rPr>
                <w:rFonts w:ascii="Times New Roman" w:eastAsia="Times New Roman" w:hAnsi="Times New Roman" w:cs="Times New Roman"/>
                <w:color w:val="000000"/>
                <w:sz w:val="24"/>
                <w:szCs w:val="24"/>
                <w:lang w:eastAsia="ru-RU"/>
              </w:rPr>
              <w:t xml:space="preserve"> </w:t>
            </w:r>
            <w:r w:rsidRPr="00362733">
              <w:rPr>
                <w:rFonts w:ascii="Times New Roman" w:eastAsia="Times New Roman" w:hAnsi="Times New Roman" w:cs="Times New Roman"/>
                <w:color w:val="000000"/>
                <w:sz w:val="24"/>
                <w:szCs w:val="24"/>
                <w:lang w:eastAsia="ru-RU"/>
              </w:rPr>
              <w:t>учащихся»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01.0.11.S177И</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01.0.11.S177И</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«Орлятам России </w:t>
            </w:r>
            <w:r w:rsidR="00393317"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лаборатория творчества»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01.0.11.S177К</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01.0.11.S177К</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равных возможностей: создание школьного Центра психолого-педагогической поддержки»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01.0.11.S177Л</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01.0.11.S177Л</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перемен»</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01.0.11.S177М</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01.0.11.S177М</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«Мастерская для мастеров»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01.0.11.S177Н</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01.0.11.S177Н</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«История семьи в истории страны»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01.0.11.S177П</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01.0.11.S177П</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«Школьная зона отдыха»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01.0.11.S177Р</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01.0.11.S177Р</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«Музейная комната»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01.0.11.S177С</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01.0.11.S177С</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«Активное детство»</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01.0.11.S177Т</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01.0.11.S177Т</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«Центр меткости»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01.0.11.S177У</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01.0.11.S177У</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здоровье, красота </w:t>
            </w:r>
            <w:r w:rsidR="00393317"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наши лучшие друзья!»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01.0.11.S177Ф</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ED4680">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01.0.11.S177Ф</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393317"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это жизнь, а не игра»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01.0.11.S177Ц</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01.0.11.S177Ц</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«Подготовка к ГТО </w:t>
            </w:r>
            <w:r w:rsidR="00393317"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шаг к здоровью»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01.0.11.S177Ч</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01.0.11.S177Ч</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43062,21889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01.0.12.S2620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43062,21889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01.0.12.S2620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43062,21889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475233,32027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01.0.Ю4.40020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01.0.Ю4.40020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01.0.Ю4.50490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255553,36735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01.0.Ю4.50490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255553,36735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(проведение работ по капитальному ремонту зданий (обособленных помещений, помещений) муниципальных общеобразовательных организаций)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01.0.Ю4.57501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171869,91105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01.0.Ю4.57501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171869,91105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реализацию мероприятий по модернизации школьных систем образования (оснащение отремонтированных зданий (обособленных помещений, помещений) муниципальных общеобразовательных организаций средствами обучения и воспитания)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01.0.Ю4.57502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9775,41839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01.0.Ю4.57502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9775,41839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36034,62348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01.0.Ю4.71160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36034,62348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2F1F49" w:rsidRPr="00362733">
              <w:rPr>
                <w:rFonts w:ascii="Times New Roman" w:eastAsia="Times New Roman" w:hAnsi="Times New Roman" w:cs="Times New Roman"/>
                <w:color w:val="000000"/>
                <w:sz w:val="24"/>
                <w:szCs w:val="24"/>
                <w:lang w:eastAsia="ru-RU"/>
              </w:rPr>
              <w:t>проекта «Педагоги и наставники»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380999,75711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2F1F49" w:rsidRPr="00362733">
              <w:rPr>
                <w:rFonts w:ascii="Times New Roman" w:eastAsia="Times New Roman" w:hAnsi="Times New Roman" w:cs="Times New Roman"/>
                <w:color w:val="000000"/>
                <w:sz w:val="24"/>
                <w:szCs w:val="24"/>
                <w:lang w:eastAsia="ru-RU"/>
              </w:rPr>
              <w:t>общеобразовательных организаций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01.0.Ю6.50501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9765,00000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01.0.Ю6.50501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9765,00000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2F1F49" w:rsidRPr="00362733">
              <w:rPr>
                <w:rFonts w:ascii="Times New Roman" w:eastAsia="Times New Roman" w:hAnsi="Times New Roman" w:cs="Times New Roman"/>
                <w:color w:val="000000"/>
                <w:sz w:val="24"/>
                <w:szCs w:val="24"/>
                <w:lang w:eastAsia="ru-RU"/>
              </w:rPr>
              <w:t>бщеобразовательных организациях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01.0.Ю6.51790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30709,67711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01.0.Ю6.51790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30709,67711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w:t>
            </w:r>
            <w:r w:rsidR="002F1F49" w:rsidRPr="00362733">
              <w:rPr>
                <w:rFonts w:ascii="Times New Roman" w:eastAsia="Times New Roman" w:hAnsi="Times New Roman" w:cs="Times New Roman"/>
                <w:color w:val="000000"/>
                <w:sz w:val="24"/>
                <w:szCs w:val="24"/>
                <w:lang w:eastAsia="ru-RU"/>
              </w:rPr>
              <w:t>ммы среднего общего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01.0.Ю6.53030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340525,08000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01.0.Ю6.53030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340525,08000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116954,46123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01.0.Я1.20420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01.0.Я1.20420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по капитальному ремонту и оснащению образовательных организаций, осуществляющих образовательную деятельность по образовательным про</w:t>
            </w:r>
            <w:r w:rsidR="002F1F49" w:rsidRPr="00362733">
              <w:rPr>
                <w:rFonts w:ascii="Times New Roman" w:eastAsia="Times New Roman" w:hAnsi="Times New Roman" w:cs="Times New Roman"/>
                <w:color w:val="000000"/>
                <w:sz w:val="24"/>
                <w:szCs w:val="24"/>
                <w:lang w:eastAsia="ru-RU"/>
              </w:rPr>
              <w:t>граммам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01.0.Я1.53150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64853,28471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01.0.Я1.53150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60722,49567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01.0.Я1.53150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4130,78904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25601,17652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01.0.Я1.71160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25601,17652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606778,30479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538811,56911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538449,32244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538449,32244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02.0.01.L0810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362,24667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02.0.01.L0810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362,24667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«Стимулирование развития спортивного резерва»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2592,00000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02.0.02.19010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02.0.02.19010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02.0.02.19020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2142,00000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02.0.02.19020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2142,00000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«Популяризация физической культуры и спорта путем организации и проведения физкультурных и спортивных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4609,50000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02.0.03.01910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4609,50000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02.0.03.01910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4609,50000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42161,19568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42161,19568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42161,19568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02.0.05.00000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18604,04000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18604,04000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17667,54000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930,20000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02.0.05.00550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1357379,47679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116622,10333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115682,10333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115682,10333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«#ШагаемЗАзнаниями»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интернет-платформа «Виртуальный музей БУКВАРЯ»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157975,79519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143624,05600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143624,05600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техническое оснащение детских и кукольных театров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03.0.02.L5170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1469,26919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03.0.02.L5170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1469,26919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9382,47000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03.0.02.S2010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9382,47000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187120,18637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174518,95137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174518,95137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03.0.03.S2010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12601,23500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03.0.03.S2010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12601,23500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223917,38586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195917,38586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195917,38586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03.0.04.71160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03.0.04.71160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579699,58349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573739,11549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573739,11549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5490,46800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03.0.06.S2010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5490,46800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03.0.08.00000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3690,00000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03.0.08.19010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03.0.08.19010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03.0.08.19020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3330,00000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03.0.08.19020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3330,00000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03.0.09.00000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59163,30000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59163,30000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58008,26000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1120,60000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22,44000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03.0.09.00550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проведения независимой оценки качества условий оказания услуг муниципальными организациями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03.0.10.20190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03.0.10.20190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28819,12255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3436,29926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3436,29926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03.0.11.S2010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25382,82329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03.0.11.S2010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25382,82329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Гранты в форме субсидий на поддержку реализации проектов в области культуры и искусства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03.0.12.01930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03.0.12.01930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406043,28437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и осуществление мероприятий по работе с детьми и молодежью в городском округе город-герой Волгоград»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323850,07911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308957,36811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308957,36811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04.0.01.01610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04.0.01.01610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«Коворкинг-пространство «ВМЕСТЕ»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«Пилот»</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«Проект «По ZOVу сердца»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«Антикафе «Волна»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«Спортивное пространство «Бой с тенью»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7122,71100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04.0.01.S2010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7122,71100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1656,00000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Стипендии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04.0.02.19030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1656,00000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04.0.02.19030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1656,00000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«Россия </w:t>
            </w:r>
            <w:r w:rsidR="002F1F49"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страна возможностей»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04.0.Ю1.00000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80537,20526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программы комплексного развития молодежной политики «Регион для молодых»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04.0.Ю1.51160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80537,20526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9F6053">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04.0.Ю1.51160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80537,20526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84045,50940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27510,40000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9430,40000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9430,40000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05.0.01.S1770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6610,00000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05.0.01.S1770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6610,00000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«Планемо»</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05.0.01.S177А</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56535,10940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05.0.02.05150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477,97260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05.0.02.05150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477,97260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05.0.02.S0390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56057,13680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05.0.02.S0390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56057,13680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«Жилище»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2229714,41171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муниципальным жильем отдельных категорий граждан»</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986902,57007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06.0.01.00560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26696,52667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06.0.01.00560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26696,52667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Приобретение объектов недвижимого имущества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06.0.01.40030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32479,36290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06.0.01.40030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32479,36290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ремонт маневренного фонда специализированного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06.0.01.S2580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237,23606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06.0.01.S2580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237,23606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06.0.01.S2740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927489,44444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06.0.01.S2740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927489,44444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Подпрограмма «Переселение граждан, проживающих в Волгограде, из аварийного жилья»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1204950,61687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Основное мероприятие «Обеспечение мероприятий по переселению граждан из аварийного жилья»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197773,68362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связанные с реализацией мероприятий по переселению граждан из аварийного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06.2.01.20220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534,36166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06.2.01.20220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534,36166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06.2.01.20400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6718,39696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06.2.01.20400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6718,39696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Снос расселенных аварийных жилых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06.2.01.20410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17997,62535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06.2.01.20410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17997,62535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Выкуп жилых помещений из аварийного жилищного фонда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06.2.01.40050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172523,29965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06.2.01.40050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172523,29965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1007176,93325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06.2.И2.67483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564461,36272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06.2.И2.67483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564461,36272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06.2.И2.67484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398444,01348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06.2.И2.67484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398444,01348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06.2.И2.6748S</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44271,55705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06.2.И2.6748S</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44271,55705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Подпрограмма «Молодой семье </w:t>
            </w:r>
            <w:r w:rsidR="002F1F49" w:rsidRPr="00362733">
              <w:rPr>
                <w:rFonts w:ascii="Times New Roman" w:eastAsia="Times New Roman" w:hAnsi="Times New Roman" w:cs="Times New Roman"/>
                <w:color w:val="000000"/>
                <w:sz w:val="24"/>
                <w:szCs w:val="24"/>
                <w:lang w:eastAsia="ru-RU"/>
              </w:rPr>
              <w:t>–</w:t>
            </w:r>
            <w:r w:rsidRPr="00362733">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06.3.00.00000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37861,22477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06.3.01.00000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37861,22477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06.3.01.12030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434,13944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06.3.01.12030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434,13944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06.3.01.L4970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37427,08533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06.3.01.L4970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37427,08533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Муниципальная программа «Социальная поддержка населения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868113,84900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411550,79900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5414,70000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5377,20000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1718,10000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1696,50000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Ежегодная единовременная денежная выплата в связи с Днем Победы советского народа в Великой Отечественной войне 1941–1945 годов (1945 год)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91,00000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Сталинграда»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07.0.01.12023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404283,69900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4063,10000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07.0.01.70530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400220,59900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244376,20000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Компенсация обучающимся общеобразовательных учреждений Волгограда за приобретенный месячный школьный проездной билет на проезд в общественном (городском) муниципальном пассажирском транспорте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07.0.02.11090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11432,50000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07.0.02.11090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07.0.02.11090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11317,50000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13173,20000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13057,20000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164913,10000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164913,10000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54857,40000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07.0.02.70410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54857,40000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9470,15000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151,95000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151,95000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07.0.03.04010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07.0.03.04010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Единовременное материальное вознаграждение женщинам, удостоенным награждения Почетным знаком города-героя Волгограда «Материнская слава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07.0.03.04060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07.0.03.04060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Ежегодное денежное вознаграждение почетному гражданину города-героя Волгограда ко дню рождения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Ежемесячная денежная выплата почетному гражданину города-героя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3524,70000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3524,70000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513,30000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510,00000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2824,00000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07.0.03.11020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2796,00000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07.0.03.11040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1636,20000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07.0.03.11040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07.0.03.11040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202716,70000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07.0.04.18010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202716,70000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07.0.04.18010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2026,90000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07.0.04.18010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200689,80000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1330218,04912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36066,80000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08.0.01.60610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29231,80000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08.0.01.60610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29231,80000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08.0.01.S2270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6835,00000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08.0.01.S2270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6835,00000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Основное мероприятие «Организация благоустройства кладбищ»</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9279,50000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Содержание мест захоронения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08.0.02.20130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9279,50000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08.0.02.20130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9279,50000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1122379,84267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521697,66711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521697,66711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62668,86000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62668,86000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«Атмосфера Царицына»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«Победители жары»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08.0.03.S1775</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xml:space="preserve">Реализация проекта местных инициатив населения «Бульвар им. Кирова, напротив сквера </w:t>
            </w:r>
            <w:r w:rsidR="000F3B21">
              <w:rPr>
                <w:rFonts w:ascii="Times New Roman" w:eastAsia="Times New Roman" w:hAnsi="Times New Roman" w:cs="Times New Roman"/>
                <w:color w:val="000000"/>
                <w:sz w:val="24"/>
                <w:szCs w:val="24"/>
                <w:lang w:eastAsia="ru-RU"/>
              </w:rPr>
              <w:t xml:space="preserve">       </w:t>
            </w:r>
            <w:r w:rsidRPr="00362733">
              <w:rPr>
                <w:rFonts w:ascii="Times New Roman" w:eastAsia="Times New Roman" w:hAnsi="Times New Roman" w:cs="Times New Roman"/>
                <w:color w:val="000000"/>
                <w:sz w:val="24"/>
                <w:szCs w:val="24"/>
                <w:lang w:eastAsia="ru-RU"/>
              </w:rPr>
              <w:t>им. Руднева»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08.0.03.S1776</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536133,31556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08.0.03.S2270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536133,31556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111850,00645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90527,22445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90527,22445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08.0.04.20150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12891,30200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08.0.04.20150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12891,30200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3242,24000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3242,24000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«Игрушки, как у всех»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«Безопасно в любую погоду»</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08.0.04.S1773</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«4 лапки»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08.0.04.S1777</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08.0.04.S1778</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проекта местных инициатив населения «Благоустройство территории напротив дома 35 по пр. Героев Сталинграда в районе остановки «Проспект Героев Сталинграда»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08.0.04.S1779</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2839,24000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08.0.04.S2270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2839,24000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26916,10000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20502,60000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19361,20000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1118,60000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08.0.05.20070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6413,50000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08.0.05.20070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6413,50000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23725,80000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23725,80000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08.0.06.00550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23725,80000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4764296,64973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3082037,16936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09.0.01.20100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7448,59494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09.0.01.20100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7114,39494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09.0.01.20100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334,20000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09.0.01.40010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171262,50000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09.0.01.40010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171262,50000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09.0.01.70510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865819,62393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09.0.01.70510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865819,62393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09.0.01.70511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156629,07607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09.0.01.70511</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156629,07607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09.0.01.S2250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615414,24311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09.0.01.S2250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615414,24311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09.0.01.S2690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1265463,13131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09.0.01.S2690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1265463,13131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1682259,48037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30868,20000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30868,20000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09.0.02.40020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3536,90000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09.0.02.40020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3536,90000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на осуществление капитальных вложений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09.0.02.40040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92802,70000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09.0.02.40040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92802,70000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09.0.02.97510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388004,42919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09.0.02.97510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388004,42919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жилищно-коммунального хозяйства за счет средств казначейского инфраструктурного кредита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09.0.02.97540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906436,00000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09.0.02.97540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906436,00000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инфраструктурных проектов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09.0.02.98000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409,67223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09.0.02.98000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409,67223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09.0.02.S2800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260201,57895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09.0.02.S2800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260201,57895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43348,20000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396,10000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10.0.03.00560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396,10000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10.0.03.00560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396,10000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42952,10000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42952,10000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5461,67521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10.0.04.00550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37490,42479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«Содержание и развитие улично-дорожной сети Волгограда и обеспечение эффективной работы транспортной инфраструктуры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12457058,51736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технически исправного состояния автомобильных дорог для безопасности дорожного движения»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3155377,56313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содержание автомобильных дорог</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70230,60000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37737,70000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32492,90000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2055,68000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312,16950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1648,07700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11.0.01.9Д610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95,43350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 учреждения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11.0.01.9Д84А</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11.0.01.9Д84А</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182999,69583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880,10000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11.0.01.9Д880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182119,59583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2137435,28730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40990,70000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321144,50892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1270115,13978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505184,93860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762626,30000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F3B21">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11.0.01.SД8E0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762626,30000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4570951,07813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83945,62074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73031,15200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9561,52074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144,04800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1208,90000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регулярных перевозок пассажиров и багажа автомобильным транспортом по регулируемым тарифам по муниципальным маршрутам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1244329,84599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1244329,84599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80280,05000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80280,05000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1110939,98140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113927,78140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11.0.02.22060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997012,20000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решение вопросов местного значения в сфере транспортного обслуживания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11.0.02.S1690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1773677,78000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11.0.02.S1690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779861,98000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11.0.02.S1690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993815,80000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обновление подвижного состава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11.0.02.S2730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277777,80000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11.0.02.S2730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277777,80000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2877200,69715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реконструкцию автомобильных дорог</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11.0.03.9Д040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98975,74494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11.0.03.9Д040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98975,74494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строительство автомобильных дорог (завершение строительства в рамках реализации мероприятий по стимулированию программ развития жилищного строительства)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11.0.03.SД034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384210,52633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11.0.03.SД034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384210,52633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2080526,46740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165549,64154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1186427,13773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728549,68813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58585,83000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58585,83000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254902,12848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11.0.03.SД8F0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254902,12848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11.0.И6.00000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319641,84795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11.0.И6.54010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82612,61261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11.0.И6.54010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82612,61261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11.0.И6.S2070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237029,23534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11.0.И6.S2070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237029,23534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1451815,15152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развитие и приведение в нормативное состояние автомобильных дорог местного значения, включающих искусственные дорожные сооружения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11.0.И8.54470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300300,00000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11.0.И8.54470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74495,70673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11.0.И8.54470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225804,29327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11.0.И8.SД8E0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1000000,00000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151515,15152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034E4A">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11.0.И8.SД8F0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151515,15152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11.0.И9.00000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82072,17948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11.0.И9.54180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82072,17948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11.0.И9.54180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82072,17948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5422,03272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Основное мероприятие «Создание условий для развития туризма»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5422,03272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5422,03272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5422,03272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430953,02965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428383,12965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14.0.01.00150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развитие и техническое сопровождение муниципальной системы видеонаблюдения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14.0.01.00540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40996,70000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14.0.01.00540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40996,70000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28589,72965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3708,10000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24881,62965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14.0.01.20290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7120,80000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14.0.01.20290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7120,80000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351547,90000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105500,00000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246047,90000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2569,90000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14.0.02.00160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14.0.02.00160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14.0.02.01120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2513,90000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14.0.02.01120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2513,90000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1245936,76337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68414,36530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265,00000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1E231F">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68149,36530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1E231F">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w:t>
            </w:r>
            <w:bookmarkStart w:id="0" w:name="_GoBack"/>
            <w:bookmarkEnd w:id="0"/>
            <w:r w:rsidRPr="00362733">
              <w:rPr>
                <w:rFonts w:ascii="Times New Roman" w:eastAsia="Times New Roman" w:hAnsi="Times New Roman" w:cs="Times New Roman"/>
                <w:color w:val="000000"/>
                <w:sz w:val="24"/>
                <w:szCs w:val="24"/>
                <w:lang w:eastAsia="ru-RU"/>
              </w:rPr>
              <w:t>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57755,09252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1E231F">
            <w:pPr>
              <w:spacing w:after="0" w:line="240" w:lineRule="auto"/>
              <w:ind w:left="-108" w:right="-108"/>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18.0.01.SД8D0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10394,27278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«Благоустройство общественных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782804,24444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13147,60000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13147,60000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278212,20000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278212,20000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18.0.02.S1920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491444,44444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18.0.02.S1920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491444,44444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18.0.И4.00000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394718,15363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 в части благоустройства общественных территорий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18.0.И4.55552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394718,15363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18.0.И4.55552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394718,15363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16888,90000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Подпрограмма «Инвестиционная деятельность»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19.1.00.00000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16738,90000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19.1.01.00000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16738,90000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19.1.01.00550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15438,95200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19.1.01.00550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15438,95200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19.1.01.20230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1299,94800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19.1.01.20230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1299,94800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19.2.00.00000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19.2.02.00000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19.2.02.00170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19.2.02.00170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Глава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4225,50000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61.0.00.00010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4225,50000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61.0.00.00010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4225,50000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Непрограммные направления деятельности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136001,30000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110775,40000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110625,40000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108079,40000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2235,00000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финансовое обеспечение деятельности победителя конкурса на лучшую организацию работы в представительных органах местного самоуправления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62.0.01.70070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62.0.01.70070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25225,90000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4561,90000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4561,90000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16146,00000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16146,00000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62.0.02.00140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3618,00000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62.0.02.00140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3618,00000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Материальное вознаграждение отдельным гражданам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62.0.02.04040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Непрограммные направления деятельности Контрольно-счетной палаты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52139,30000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51569,30000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51569,30000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50805,60000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763,70000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63.0.02.00000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570,00000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63.0.02.00110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520,00000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63.0.02.90010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63.0.02.90010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Непрограммные направления деятельности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3832160,11959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1465489,21559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выполнения функций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1460244,21559</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1434807,29201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24704,24231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651,93212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64.0.01.00010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80,74915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2245,00000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2245,00000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64.0.01.80670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64.0.01.80670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2267449,85157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10327,75000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64.0.20.00110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10327,75000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3272,60000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64.0.20.00130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3272,60000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783113,59762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428555,09000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153226,49537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198974,06914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2351,94311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развитие и обеспечение информационно-коммуникационных технологий органов местного самоуправления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60592,00000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64.0.20.00580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60592,00000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64.0.20.00660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75735,10000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64.0.20.00660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75735,10000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64.0.20.03010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304417,90000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64.0.20.03010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304417,90000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107,30000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107,30000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ритуальных услуг</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3649,97778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3649,97778</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1708,80000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1708,80000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Организация и осуществление мероприятий по защите населения и территорий от чрезвычайных ситуаций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3002,90000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2957,70000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64.0.20.20170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9,33333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9,33333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190238,63026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19559,10000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170679,53026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Обеспечение приватизации и проведение предпродажной подготовки объектов приватизации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161,60000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161,60000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Организация и осуществление мероприятий по гражданской обороне</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2775,88446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1956,30000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64.0.20.20280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819,58446</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1057,60000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64.0.20.20400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1057,60000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64.0.20.40060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30334,43900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64.0.20.40060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30334,43900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64.0.20.55490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25408,20000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64.0.20.55490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25408,20000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государственную регистрацию актов гражданского состояния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75380,20000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57571,32200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17725,93200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64.0.20.59320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82,94600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муниципальным казенным предприятиям Волгограда на погашение задолженности и проведение иных мероприятий в целях их ликвидации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64.0.20.60750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49200,00000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64.0.20.60750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49200,00000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на оснащение и поддержание в состоянии постоянной готовности к использованию защитных сооружений гражданской обороны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64.0.20.69012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784,00000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64.0.20.69012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784,00000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6683,80000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6543,28800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140,51200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организацию и осуществление деятельности по опеке и попечительству</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67119,00000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64806,65083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2310,10000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2,24917</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13118,80000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12810,60000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591,10900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504,00000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87,10900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в области обращения с животными в части реализации мероприятий при осуществлении деятельности по обращению с животными без владельцев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5926,90000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64.0.20.70270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5926,90000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18666,50000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17025,10000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64.0.20.70290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1641,40000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217,10000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64.0.20.70340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217,10000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64.0.20.70384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64.0.20.70384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128,20000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64.0.20.70384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64.0.20.70444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101,20000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64.0.20.70444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64.0.20.70444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компенсацию (возмещение) выпадающих доходов ресурсоснабжающих организаций, связанных с применением льготных тарифов на коммунальные ресурсы (услуги) и техническую воду, поставляемые населению (расходы на оплату труда и материально-техническое обеспечение о</w:t>
            </w:r>
            <w:r w:rsidR="002F1F49" w:rsidRPr="00362733">
              <w:rPr>
                <w:rFonts w:ascii="Times New Roman" w:eastAsia="Times New Roman" w:hAnsi="Times New Roman" w:cs="Times New Roman"/>
                <w:color w:val="000000"/>
                <w:sz w:val="24"/>
                <w:szCs w:val="24"/>
                <w:lang w:eastAsia="ru-RU"/>
              </w:rPr>
              <w:t>рганов местного самоуправления)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64.0.20.70512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162,00000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64.0.20.70512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147,30000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64.0.20.70512</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14,70000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35921,60100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33565,10100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64.0.20.70530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2356,50000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64.0.20.71160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64.0.20.71504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64.0.20.71504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85,40000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64.0.20.71504</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311,60000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283,30000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64.0.20.72090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28,30000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64.0.20.72300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3402,17324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64.0.20.72300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3402,17324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64.0.20.72370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46,60000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64.0.20.72370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46,60000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275,60000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199,30000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64.0.20.72420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76,30000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по организации и осуществлению регионального государственного контроля (надзора) в сфере туристской индустрии на территории Волгоградской области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64.0.20.72790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4896,70000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64.0.20.72790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4451,54545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64.0.20.72790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445,15455</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5874,30000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64.0.20.90010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5874,30000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363399,40774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363399,40774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20763,58614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20763,58614</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Исполнение исполнительных документов</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59587,50000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lastRenderedPageBreak/>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64.0.20.94070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59587,50000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2335,50000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64.0.20.94080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2275,50000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 в сфере дорожной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64.0.20.9Д840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354,26200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64.0.20.9Д840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354,26200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99221,05243</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29594,15831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7189,30000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956,10000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21378,90000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64.0.90.00550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69,85831</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64.0.90.60410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38261,44742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64.0.90.60410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38261,44742</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64.0.90.60450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64.0.90.60450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2200,00000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(городском) муниципальном пассажирском транспорте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64.0.90.60820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29148,50000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64.0.90.60820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29148,50000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64.0.90.94050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16,94670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64.0.90.94050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16,94670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Резервный фонд администрации Волгограда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91.0.00.00000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20000,00000</w:t>
            </w:r>
          </w:p>
        </w:tc>
      </w:tr>
      <w:tr w:rsidR="001A332C" w:rsidRPr="00362733" w:rsidTr="00362733">
        <w:trPr>
          <w:cantSplit/>
        </w:trPr>
        <w:tc>
          <w:tcPr>
            <w:tcW w:w="5103" w:type="dxa"/>
            <w:tcBorders>
              <w:top w:val="single" w:sz="4" w:space="0" w:color="auto"/>
              <w:left w:val="single" w:sz="4" w:space="0" w:color="auto"/>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Иным образом зарезервированные средства</w:t>
            </w:r>
          </w:p>
        </w:tc>
        <w:tc>
          <w:tcPr>
            <w:tcW w:w="1560"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98.0.00.00000</w:t>
            </w:r>
          </w:p>
        </w:tc>
        <w:tc>
          <w:tcPr>
            <w:tcW w:w="1134"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1842" w:type="dxa"/>
            <w:tcBorders>
              <w:top w:val="single" w:sz="4" w:space="0" w:color="auto"/>
              <w:left w:val="nil"/>
              <w:bottom w:val="single" w:sz="4" w:space="0" w:color="auto"/>
              <w:right w:val="single" w:sz="4" w:space="0" w:color="auto"/>
            </w:tcBorders>
            <w:shd w:val="clear" w:color="auto" w:fill="auto"/>
            <w:noWrap/>
            <w:hideMark/>
          </w:tcPr>
          <w:p w:rsidR="001A332C" w:rsidRPr="00362733" w:rsidRDefault="001A332C"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169413,30000</w:t>
            </w:r>
          </w:p>
        </w:tc>
      </w:tr>
    </w:tbl>
    <w:p w:rsidR="000B388F" w:rsidRPr="000B388F" w:rsidRDefault="000B388F">
      <w:pPr>
        <w:rPr>
          <w:sz w:val="32"/>
        </w:rPr>
      </w:pPr>
    </w:p>
    <w:tbl>
      <w:tblPr>
        <w:tblW w:w="4945" w:type="pct"/>
        <w:tblInd w:w="108" w:type="dxa"/>
        <w:tblLayout w:type="fixed"/>
        <w:tblLook w:val="04A0" w:firstRow="1" w:lastRow="0" w:firstColumn="1" w:lastColumn="0" w:noHBand="0" w:noVBand="1"/>
      </w:tblPr>
      <w:tblGrid>
        <w:gridCol w:w="5102"/>
        <w:gridCol w:w="1702"/>
        <w:gridCol w:w="850"/>
        <w:gridCol w:w="1856"/>
        <w:gridCol w:w="236"/>
      </w:tblGrid>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tcPr>
          <w:p w:rsidR="000B388F" w:rsidRPr="00362733" w:rsidRDefault="000B388F" w:rsidP="000B388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c>
          <w:tcPr>
            <w:tcW w:w="873" w:type="pct"/>
            <w:tcBorders>
              <w:top w:val="single" w:sz="4" w:space="0" w:color="auto"/>
              <w:left w:val="nil"/>
              <w:bottom w:val="single" w:sz="4" w:space="0" w:color="auto"/>
              <w:right w:val="single" w:sz="4" w:space="0" w:color="auto"/>
            </w:tcBorders>
            <w:shd w:val="clear" w:color="auto" w:fill="auto"/>
            <w:noWrap/>
          </w:tcPr>
          <w:p w:rsidR="000B388F" w:rsidRPr="00362733" w:rsidRDefault="000B388F" w:rsidP="000B388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36" w:type="pct"/>
            <w:tcBorders>
              <w:top w:val="single" w:sz="4" w:space="0" w:color="auto"/>
              <w:left w:val="nil"/>
              <w:bottom w:val="single" w:sz="4" w:space="0" w:color="auto"/>
              <w:right w:val="single" w:sz="4" w:space="0" w:color="auto"/>
            </w:tcBorders>
            <w:shd w:val="clear" w:color="auto" w:fill="auto"/>
            <w:noWrap/>
          </w:tcPr>
          <w:p w:rsidR="000B388F" w:rsidRPr="00362733" w:rsidRDefault="000B388F" w:rsidP="000B388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952" w:type="pct"/>
            <w:tcBorders>
              <w:top w:val="single" w:sz="4" w:space="0" w:color="auto"/>
              <w:left w:val="nil"/>
              <w:bottom w:val="single" w:sz="4" w:space="0" w:color="auto"/>
              <w:right w:val="single" w:sz="4" w:space="0" w:color="auto"/>
            </w:tcBorders>
            <w:shd w:val="clear" w:color="auto" w:fill="auto"/>
            <w:noWrap/>
          </w:tcPr>
          <w:p w:rsidR="000B388F" w:rsidRPr="00362733" w:rsidRDefault="000B388F" w:rsidP="000B388F">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21" w:type="pct"/>
            <w:tcBorders>
              <w:left w:val="nil"/>
            </w:tcBorders>
          </w:tcPr>
          <w:p w:rsidR="000B388F" w:rsidRDefault="000B388F" w:rsidP="000B388F">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98.0.00.91020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169413,30000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98.0.00.91020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169413,30000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непрограммные расходы</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99.0.00.00000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386484,50000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99.0.00.80670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386484,50000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99.0.00.80670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2.0.0</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6012,00000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99.0.00.80670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3.0.0</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334100,00000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Иные бюджетные ассигнования</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99.0.00.80670</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8.0.0</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46372,50000</w:t>
            </w:r>
          </w:p>
        </w:tc>
        <w:tc>
          <w:tcPr>
            <w:tcW w:w="121" w:type="pct"/>
            <w:tcBorders>
              <w:left w:val="nil"/>
            </w:tcBorders>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p>
        </w:tc>
      </w:tr>
      <w:tr w:rsidR="000B388F" w:rsidRPr="00362733" w:rsidTr="000B388F">
        <w:trPr>
          <w:cantSplit/>
        </w:trPr>
        <w:tc>
          <w:tcPr>
            <w:tcW w:w="2618" w:type="pct"/>
            <w:tcBorders>
              <w:top w:val="single" w:sz="4" w:space="0" w:color="auto"/>
              <w:left w:val="single" w:sz="4" w:space="0" w:color="auto"/>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both"/>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Итого расходов</w:t>
            </w:r>
          </w:p>
        </w:tc>
        <w:tc>
          <w:tcPr>
            <w:tcW w:w="873"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436"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 </w:t>
            </w:r>
          </w:p>
        </w:tc>
        <w:tc>
          <w:tcPr>
            <w:tcW w:w="952" w:type="pct"/>
            <w:tcBorders>
              <w:top w:val="single" w:sz="4" w:space="0" w:color="auto"/>
              <w:left w:val="nil"/>
              <w:bottom w:val="single" w:sz="4" w:space="0" w:color="auto"/>
              <w:right w:val="single" w:sz="4" w:space="0" w:color="auto"/>
            </w:tcBorders>
            <w:shd w:val="clear" w:color="auto" w:fill="auto"/>
            <w:noWrap/>
            <w:hideMark/>
          </w:tcPr>
          <w:p w:rsidR="000B388F" w:rsidRPr="00362733" w:rsidRDefault="000B388F" w:rsidP="00362733">
            <w:pPr>
              <w:spacing w:after="0" w:line="240" w:lineRule="auto"/>
              <w:ind w:left="-57" w:right="-57"/>
              <w:jc w:val="center"/>
              <w:rPr>
                <w:rFonts w:ascii="Times New Roman" w:eastAsia="Times New Roman" w:hAnsi="Times New Roman" w:cs="Times New Roman"/>
                <w:color w:val="000000"/>
                <w:sz w:val="24"/>
                <w:szCs w:val="24"/>
                <w:lang w:eastAsia="ru-RU"/>
              </w:rPr>
            </w:pPr>
            <w:r w:rsidRPr="00362733">
              <w:rPr>
                <w:rFonts w:ascii="Times New Roman" w:eastAsia="Times New Roman" w:hAnsi="Times New Roman" w:cs="Times New Roman"/>
                <w:color w:val="000000"/>
                <w:sz w:val="24"/>
                <w:szCs w:val="24"/>
                <w:lang w:eastAsia="ru-RU"/>
              </w:rPr>
              <w:t>45105259,89199</w:t>
            </w:r>
          </w:p>
        </w:tc>
        <w:tc>
          <w:tcPr>
            <w:tcW w:w="121" w:type="pct"/>
            <w:tcBorders>
              <w:left w:val="nil"/>
            </w:tcBorders>
          </w:tcPr>
          <w:p w:rsidR="000B388F" w:rsidRPr="00362733" w:rsidRDefault="000B388F" w:rsidP="000B388F">
            <w:pPr>
              <w:spacing w:after="0" w:line="240" w:lineRule="auto"/>
              <w:ind w:left="-120" w:right="-57"/>
              <w:rPr>
                <w:rFonts w:ascii="Times New Roman" w:eastAsia="Times New Roman" w:hAnsi="Times New Roman" w:cs="Times New Roman"/>
                <w:color w:val="000000"/>
                <w:sz w:val="24"/>
                <w:szCs w:val="24"/>
                <w:lang w:eastAsia="ru-RU"/>
              </w:rPr>
            </w:pPr>
            <w:r w:rsidRPr="000B388F">
              <w:rPr>
                <w:rFonts w:ascii="Times New Roman" w:eastAsia="Times New Roman" w:hAnsi="Times New Roman" w:cs="Times New Roman"/>
                <w:color w:val="000000"/>
                <w:sz w:val="12"/>
                <w:szCs w:val="24"/>
                <w:lang w:eastAsia="ru-RU"/>
              </w:rPr>
              <w:t xml:space="preserve"> </w:t>
            </w:r>
            <w:r>
              <w:rPr>
                <w:rFonts w:ascii="Times New Roman" w:eastAsia="Times New Roman" w:hAnsi="Times New Roman" w:cs="Times New Roman"/>
                <w:color w:val="000000"/>
                <w:sz w:val="24"/>
                <w:szCs w:val="24"/>
                <w:lang w:eastAsia="ru-RU"/>
              </w:rPr>
              <w:t>»</w:t>
            </w:r>
          </w:p>
        </w:tc>
      </w:tr>
    </w:tbl>
    <w:p w:rsidR="00A21CA5" w:rsidRPr="00362733" w:rsidRDefault="00A21CA5" w:rsidP="00362733">
      <w:pPr>
        <w:spacing w:after="0" w:line="240" w:lineRule="auto"/>
        <w:rPr>
          <w:rFonts w:ascii="Times New Roman" w:hAnsi="Times New Roman" w:cs="Times New Roman"/>
          <w:sz w:val="28"/>
          <w:szCs w:val="28"/>
        </w:rPr>
      </w:pPr>
    </w:p>
    <w:p w:rsidR="009C10D6" w:rsidRPr="00362733" w:rsidRDefault="009C10D6" w:rsidP="00362733">
      <w:pPr>
        <w:spacing w:after="0" w:line="240" w:lineRule="auto"/>
        <w:rPr>
          <w:rFonts w:ascii="Times New Roman" w:hAnsi="Times New Roman" w:cs="Times New Roman"/>
          <w:sz w:val="28"/>
          <w:szCs w:val="28"/>
        </w:rPr>
      </w:pPr>
    </w:p>
    <w:p w:rsidR="00F31DD4" w:rsidRPr="00362733" w:rsidRDefault="00F31DD4" w:rsidP="00362733">
      <w:pPr>
        <w:tabs>
          <w:tab w:val="left" w:pos="9639"/>
        </w:tabs>
        <w:spacing w:after="0" w:line="240" w:lineRule="auto"/>
        <w:jc w:val="both"/>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31DD4" w:rsidRPr="00362733" w:rsidTr="00F31DD4">
        <w:tc>
          <w:tcPr>
            <w:tcW w:w="5637" w:type="dxa"/>
          </w:tcPr>
          <w:p w:rsidR="000B388F" w:rsidRDefault="00F11DCA" w:rsidP="00362733">
            <w:pPr>
              <w:spacing w:after="0" w:line="240" w:lineRule="auto"/>
              <w:rPr>
                <w:rFonts w:ascii="Times New Roman" w:hAnsi="Times New Roman" w:cs="Times New Roman"/>
                <w:color w:val="000000"/>
                <w:sz w:val="28"/>
                <w:szCs w:val="28"/>
              </w:rPr>
            </w:pPr>
            <w:r w:rsidRPr="00362733">
              <w:rPr>
                <w:rFonts w:ascii="Times New Roman" w:hAnsi="Times New Roman" w:cs="Times New Roman"/>
                <w:color w:val="000000"/>
                <w:sz w:val="28"/>
                <w:szCs w:val="28"/>
              </w:rPr>
              <w:t xml:space="preserve">Председатель </w:t>
            </w:r>
          </w:p>
          <w:p w:rsidR="00F11DCA" w:rsidRPr="00362733" w:rsidRDefault="00F11DCA" w:rsidP="00362733">
            <w:pPr>
              <w:spacing w:after="0" w:line="240" w:lineRule="auto"/>
              <w:rPr>
                <w:rFonts w:ascii="Times New Roman" w:hAnsi="Times New Roman" w:cs="Times New Roman"/>
                <w:color w:val="000000"/>
                <w:sz w:val="28"/>
                <w:szCs w:val="28"/>
              </w:rPr>
            </w:pPr>
            <w:r w:rsidRPr="00362733">
              <w:rPr>
                <w:rFonts w:ascii="Times New Roman" w:hAnsi="Times New Roman" w:cs="Times New Roman"/>
                <w:color w:val="000000"/>
                <w:sz w:val="28"/>
                <w:szCs w:val="28"/>
              </w:rPr>
              <w:t>Волгоградской городской Думы</w:t>
            </w:r>
          </w:p>
          <w:p w:rsidR="00F11DCA" w:rsidRPr="00362733" w:rsidRDefault="00F11DCA" w:rsidP="00362733">
            <w:pPr>
              <w:spacing w:after="0" w:line="240" w:lineRule="auto"/>
              <w:rPr>
                <w:rFonts w:ascii="Times New Roman" w:hAnsi="Times New Roman" w:cs="Times New Roman"/>
                <w:color w:val="000000"/>
                <w:sz w:val="28"/>
                <w:szCs w:val="28"/>
              </w:rPr>
            </w:pPr>
          </w:p>
          <w:p w:rsidR="00F31DD4" w:rsidRPr="00362733" w:rsidRDefault="00F11DCA" w:rsidP="000B388F">
            <w:pPr>
              <w:spacing w:after="0" w:line="240" w:lineRule="auto"/>
              <w:rPr>
                <w:rFonts w:ascii="Times New Roman" w:hAnsi="Times New Roman" w:cs="Times New Roman"/>
                <w:color w:val="000000"/>
                <w:sz w:val="28"/>
                <w:szCs w:val="28"/>
              </w:rPr>
            </w:pPr>
            <w:r w:rsidRPr="00362733">
              <w:rPr>
                <w:rFonts w:ascii="Times New Roman" w:hAnsi="Times New Roman" w:cs="Times New Roman"/>
                <w:color w:val="000000"/>
                <w:sz w:val="28"/>
                <w:szCs w:val="28"/>
              </w:rPr>
              <w:t xml:space="preserve">                   </w:t>
            </w:r>
            <w:r w:rsidR="000B388F">
              <w:rPr>
                <w:rFonts w:ascii="Times New Roman" w:hAnsi="Times New Roman" w:cs="Times New Roman"/>
                <w:color w:val="000000"/>
                <w:sz w:val="28"/>
                <w:szCs w:val="28"/>
              </w:rPr>
              <w:t xml:space="preserve"> </w:t>
            </w:r>
            <w:r w:rsidRPr="00362733">
              <w:rPr>
                <w:rFonts w:ascii="Times New Roman" w:hAnsi="Times New Roman" w:cs="Times New Roman"/>
                <w:color w:val="000000"/>
                <w:sz w:val="28"/>
                <w:szCs w:val="28"/>
              </w:rPr>
              <w:t xml:space="preserve">                  В.В.Колесников</w:t>
            </w:r>
          </w:p>
        </w:tc>
        <w:tc>
          <w:tcPr>
            <w:tcW w:w="4218" w:type="dxa"/>
          </w:tcPr>
          <w:p w:rsidR="00F11DCA" w:rsidRPr="00362733" w:rsidRDefault="00F11DCA" w:rsidP="00362733">
            <w:pPr>
              <w:spacing w:after="0" w:line="240" w:lineRule="auto"/>
              <w:rPr>
                <w:rFonts w:ascii="Times New Roman" w:hAnsi="Times New Roman" w:cs="Times New Roman"/>
                <w:sz w:val="28"/>
                <w:szCs w:val="28"/>
              </w:rPr>
            </w:pPr>
            <w:r w:rsidRPr="00362733">
              <w:rPr>
                <w:rFonts w:ascii="Times New Roman" w:hAnsi="Times New Roman" w:cs="Times New Roman"/>
                <w:color w:val="000000"/>
                <w:sz w:val="28"/>
                <w:szCs w:val="28"/>
              </w:rPr>
              <w:t>Глава Волгограда</w:t>
            </w:r>
            <w:r w:rsidRPr="00362733">
              <w:rPr>
                <w:rFonts w:ascii="Times New Roman" w:hAnsi="Times New Roman" w:cs="Times New Roman"/>
                <w:sz w:val="28"/>
                <w:szCs w:val="28"/>
              </w:rPr>
              <w:t xml:space="preserve"> </w:t>
            </w:r>
          </w:p>
          <w:p w:rsidR="00F11DCA" w:rsidRPr="00362733" w:rsidRDefault="00F11DCA" w:rsidP="00362733">
            <w:pPr>
              <w:spacing w:after="0" w:line="240" w:lineRule="auto"/>
              <w:rPr>
                <w:rFonts w:ascii="Times New Roman" w:hAnsi="Times New Roman" w:cs="Times New Roman"/>
                <w:sz w:val="28"/>
                <w:szCs w:val="28"/>
              </w:rPr>
            </w:pPr>
          </w:p>
          <w:p w:rsidR="00F11DCA" w:rsidRPr="00362733" w:rsidRDefault="00F11DCA" w:rsidP="00362733">
            <w:pPr>
              <w:spacing w:after="0" w:line="240" w:lineRule="auto"/>
              <w:rPr>
                <w:rFonts w:ascii="Times New Roman" w:hAnsi="Times New Roman" w:cs="Times New Roman"/>
                <w:sz w:val="28"/>
                <w:szCs w:val="28"/>
              </w:rPr>
            </w:pPr>
          </w:p>
          <w:p w:rsidR="00F31DD4" w:rsidRPr="00362733" w:rsidRDefault="00F11DCA" w:rsidP="00362733">
            <w:pPr>
              <w:spacing w:after="0" w:line="240" w:lineRule="auto"/>
              <w:jc w:val="right"/>
              <w:rPr>
                <w:rFonts w:ascii="Times New Roman" w:hAnsi="Times New Roman" w:cs="Times New Roman"/>
                <w:sz w:val="28"/>
                <w:szCs w:val="28"/>
              </w:rPr>
            </w:pPr>
            <w:r w:rsidRPr="00362733">
              <w:rPr>
                <w:rFonts w:ascii="Times New Roman" w:hAnsi="Times New Roman" w:cs="Times New Roman"/>
                <w:sz w:val="28"/>
                <w:szCs w:val="28"/>
              </w:rPr>
              <w:t>В.В.Марченко</w:t>
            </w:r>
          </w:p>
        </w:tc>
      </w:tr>
    </w:tbl>
    <w:p w:rsidR="00F31DD4" w:rsidRPr="00362733" w:rsidRDefault="00F31DD4" w:rsidP="00362733">
      <w:pPr>
        <w:spacing w:after="0" w:line="240" w:lineRule="auto"/>
        <w:jc w:val="both"/>
        <w:rPr>
          <w:rFonts w:ascii="Times New Roman" w:hAnsi="Times New Roman" w:cs="Times New Roman"/>
          <w:sz w:val="20"/>
          <w:szCs w:val="28"/>
        </w:rPr>
      </w:pPr>
    </w:p>
    <w:p w:rsidR="006A4F8F" w:rsidRPr="00362733" w:rsidRDefault="006A4F8F" w:rsidP="00362733">
      <w:pPr>
        <w:spacing w:after="0" w:line="240" w:lineRule="auto"/>
        <w:jc w:val="both"/>
        <w:rPr>
          <w:rFonts w:ascii="Times New Roman" w:hAnsi="Times New Roman" w:cs="Times New Roman"/>
          <w:sz w:val="14"/>
          <w:szCs w:val="28"/>
        </w:rPr>
      </w:pPr>
    </w:p>
    <w:sectPr w:rsidR="006A4F8F" w:rsidRPr="00362733" w:rsidSect="00362733">
      <w:headerReference w:type="default" r:id="rId7"/>
      <w:pgSz w:w="11906" w:h="16838" w:code="9"/>
      <w:pgMar w:top="1134" w:right="567" w:bottom="1134" w:left="1701" w:header="567" w:footer="3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680" w:rsidRDefault="00ED4680" w:rsidP="00944A72">
      <w:pPr>
        <w:spacing w:after="0" w:line="240" w:lineRule="auto"/>
      </w:pPr>
      <w:r>
        <w:separator/>
      </w:r>
    </w:p>
  </w:endnote>
  <w:endnote w:type="continuationSeparator" w:id="0">
    <w:p w:rsidR="00ED4680" w:rsidRDefault="00ED4680"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680" w:rsidRDefault="00ED4680" w:rsidP="00944A72">
      <w:pPr>
        <w:spacing w:after="0" w:line="240" w:lineRule="auto"/>
      </w:pPr>
      <w:r>
        <w:separator/>
      </w:r>
    </w:p>
  </w:footnote>
  <w:footnote w:type="continuationSeparator" w:id="0">
    <w:p w:rsidR="00ED4680" w:rsidRDefault="00ED4680"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80" w:rsidRPr="00014A58" w:rsidRDefault="00ED4680" w:rsidP="00014A58">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End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1E231F">
          <w:rPr>
            <w:rFonts w:ascii="Times New Roman" w:hAnsi="Times New Roman" w:cs="Times New Roman"/>
            <w:noProof/>
            <w:sz w:val="20"/>
            <w:szCs w:val="20"/>
          </w:rPr>
          <w:t>33</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autoHyphenation/>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7996"/>
    <w:rsid w:val="0001246C"/>
    <w:rsid w:val="00014A58"/>
    <w:rsid w:val="000326C9"/>
    <w:rsid w:val="00034E4A"/>
    <w:rsid w:val="00041004"/>
    <w:rsid w:val="00051792"/>
    <w:rsid w:val="00053A5F"/>
    <w:rsid w:val="0007548C"/>
    <w:rsid w:val="000824E6"/>
    <w:rsid w:val="000919A5"/>
    <w:rsid w:val="000B0280"/>
    <w:rsid w:val="000B388F"/>
    <w:rsid w:val="000B43BF"/>
    <w:rsid w:val="000B7493"/>
    <w:rsid w:val="000C537C"/>
    <w:rsid w:val="000D0527"/>
    <w:rsid w:val="000E2FF0"/>
    <w:rsid w:val="000E401B"/>
    <w:rsid w:val="000F2B8C"/>
    <w:rsid w:val="000F3B21"/>
    <w:rsid w:val="000F4247"/>
    <w:rsid w:val="001054B7"/>
    <w:rsid w:val="00105A1E"/>
    <w:rsid w:val="001123A9"/>
    <w:rsid w:val="00131DC4"/>
    <w:rsid w:val="00140155"/>
    <w:rsid w:val="00162F8F"/>
    <w:rsid w:val="00173464"/>
    <w:rsid w:val="001766C5"/>
    <w:rsid w:val="00183807"/>
    <w:rsid w:val="00195AB8"/>
    <w:rsid w:val="001A332C"/>
    <w:rsid w:val="001C4DAE"/>
    <w:rsid w:val="001C7E38"/>
    <w:rsid w:val="001D550D"/>
    <w:rsid w:val="001E1CC0"/>
    <w:rsid w:val="001E231F"/>
    <w:rsid w:val="001E31DC"/>
    <w:rsid w:val="001F2922"/>
    <w:rsid w:val="0020108E"/>
    <w:rsid w:val="00201CF1"/>
    <w:rsid w:val="00204F5D"/>
    <w:rsid w:val="002436D8"/>
    <w:rsid w:val="002438AB"/>
    <w:rsid w:val="00251F4D"/>
    <w:rsid w:val="002910C1"/>
    <w:rsid w:val="002A1969"/>
    <w:rsid w:val="002B21AE"/>
    <w:rsid w:val="002D7C7B"/>
    <w:rsid w:val="002E4307"/>
    <w:rsid w:val="002E4B78"/>
    <w:rsid w:val="002F1F49"/>
    <w:rsid w:val="003040F2"/>
    <w:rsid w:val="003160A9"/>
    <w:rsid w:val="003434A3"/>
    <w:rsid w:val="00344A49"/>
    <w:rsid w:val="00355E78"/>
    <w:rsid w:val="00357A0E"/>
    <w:rsid w:val="00361E7A"/>
    <w:rsid w:val="00361F49"/>
    <w:rsid w:val="00362733"/>
    <w:rsid w:val="00382CBB"/>
    <w:rsid w:val="00392D0A"/>
    <w:rsid w:val="00393317"/>
    <w:rsid w:val="00394970"/>
    <w:rsid w:val="003B53A2"/>
    <w:rsid w:val="003C327F"/>
    <w:rsid w:val="003C6E49"/>
    <w:rsid w:val="003D0B4B"/>
    <w:rsid w:val="003D330E"/>
    <w:rsid w:val="003E1D9E"/>
    <w:rsid w:val="003E4627"/>
    <w:rsid w:val="00403192"/>
    <w:rsid w:val="004042B0"/>
    <w:rsid w:val="004065BF"/>
    <w:rsid w:val="00406837"/>
    <w:rsid w:val="00413B5E"/>
    <w:rsid w:val="00417720"/>
    <w:rsid w:val="00426F77"/>
    <w:rsid w:val="004307B0"/>
    <w:rsid w:val="004352E9"/>
    <w:rsid w:val="0044341E"/>
    <w:rsid w:val="00443830"/>
    <w:rsid w:val="00453054"/>
    <w:rsid w:val="00470602"/>
    <w:rsid w:val="00484A69"/>
    <w:rsid w:val="00495A4F"/>
    <w:rsid w:val="004978B8"/>
    <w:rsid w:val="004A1FB7"/>
    <w:rsid w:val="004A789C"/>
    <w:rsid w:val="004B3800"/>
    <w:rsid w:val="004C11D7"/>
    <w:rsid w:val="004E4874"/>
    <w:rsid w:val="004F48AF"/>
    <w:rsid w:val="005252A8"/>
    <w:rsid w:val="005315FA"/>
    <w:rsid w:val="00533CA7"/>
    <w:rsid w:val="00535E02"/>
    <w:rsid w:val="005366D3"/>
    <w:rsid w:val="00547759"/>
    <w:rsid w:val="00552F97"/>
    <w:rsid w:val="00553356"/>
    <w:rsid w:val="005565F5"/>
    <w:rsid w:val="0056511F"/>
    <w:rsid w:val="005720AD"/>
    <w:rsid w:val="005749DD"/>
    <w:rsid w:val="005A0040"/>
    <w:rsid w:val="005A3820"/>
    <w:rsid w:val="005B7400"/>
    <w:rsid w:val="005E4D00"/>
    <w:rsid w:val="005E515C"/>
    <w:rsid w:val="005F46DB"/>
    <w:rsid w:val="00626585"/>
    <w:rsid w:val="00627483"/>
    <w:rsid w:val="00627977"/>
    <w:rsid w:val="00631D8D"/>
    <w:rsid w:val="00633D44"/>
    <w:rsid w:val="00666770"/>
    <w:rsid w:val="00675BED"/>
    <w:rsid w:val="00681A65"/>
    <w:rsid w:val="0068306D"/>
    <w:rsid w:val="00686FC7"/>
    <w:rsid w:val="00690E98"/>
    <w:rsid w:val="006A05CF"/>
    <w:rsid w:val="006A2C88"/>
    <w:rsid w:val="006A3879"/>
    <w:rsid w:val="006A4F8F"/>
    <w:rsid w:val="006A7D70"/>
    <w:rsid w:val="006B3894"/>
    <w:rsid w:val="006B53F0"/>
    <w:rsid w:val="006B6C6C"/>
    <w:rsid w:val="006B7218"/>
    <w:rsid w:val="006D0190"/>
    <w:rsid w:val="006D7935"/>
    <w:rsid w:val="007221D1"/>
    <w:rsid w:val="007316ED"/>
    <w:rsid w:val="00737FC3"/>
    <w:rsid w:val="00741C5A"/>
    <w:rsid w:val="00747567"/>
    <w:rsid w:val="00776361"/>
    <w:rsid w:val="007812C1"/>
    <w:rsid w:val="00790DF0"/>
    <w:rsid w:val="007A59A0"/>
    <w:rsid w:val="007A7C9C"/>
    <w:rsid w:val="007B4C27"/>
    <w:rsid w:val="007C68DC"/>
    <w:rsid w:val="007C705A"/>
    <w:rsid w:val="007D7C5E"/>
    <w:rsid w:val="007E5195"/>
    <w:rsid w:val="007F6F19"/>
    <w:rsid w:val="00825539"/>
    <w:rsid w:val="00826C7F"/>
    <w:rsid w:val="00871DB1"/>
    <w:rsid w:val="008779AB"/>
    <w:rsid w:val="00880960"/>
    <w:rsid w:val="00884AFE"/>
    <w:rsid w:val="00885B9E"/>
    <w:rsid w:val="008A1C3A"/>
    <w:rsid w:val="008B1F60"/>
    <w:rsid w:val="008F63F0"/>
    <w:rsid w:val="008F75DF"/>
    <w:rsid w:val="008F78BA"/>
    <w:rsid w:val="00903355"/>
    <w:rsid w:val="00907AD6"/>
    <w:rsid w:val="0091392C"/>
    <w:rsid w:val="00930DC3"/>
    <w:rsid w:val="00932E36"/>
    <w:rsid w:val="009372B7"/>
    <w:rsid w:val="00937BF7"/>
    <w:rsid w:val="00944A72"/>
    <w:rsid w:val="00945637"/>
    <w:rsid w:val="009628B4"/>
    <w:rsid w:val="00975570"/>
    <w:rsid w:val="009757E4"/>
    <w:rsid w:val="0098039E"/>
    <w:rsid w:val="00991F0F"/>
    <w:rsid w:val="009A55B8"/>
    <w:rsid w:val="009C10D6"/>
    <w:rsid w:val="009C4281"/>
    <w:rsid w:val="009C640B"/>
    <w:rsid w:val="009C6AF2"/>
    <w:rsid w:val="009D5D11"/>
    <w:rsid w:val="009E4B54"/>
    <w:rsid w:val="009E5D6B"/>
    <w:rsid w:val="009F6053"/>
    <w:rsid w:val="00A003F2"/>
    <w:rsid w:val="00A0666C"/>
    <w:rsid w:val="00A13878"/>
    <w:rsid w:val="00A21CA5"/>
    <w:rsid w:val="00A2312C"/>
    <w:rsid w:val="00A248F4"/>
    <w:rsid w:val="00A26E6A"/>
    <w:rsid w:val="00A3279B"/>
    <w:rsid w:val="00A32F85"/>
    <w:rsid w:val="00A36897"/>
    <w:rsid w:val="00A4310C"/>
    <w:rsid w:val="00A50AAA"/>
    <w:rsid w:val="00A62B87"/>
    <w:rsid w:val="00A674EF"/>
    <w:rsid w:val="00A70164"/>
    <w:rsid w:val="00A72EB8"/>
    <w:rsid w:val="00A77D65"/>
    <w:rsid w:val="00A85FAE"/>
    <w:rsid w:val="00A90977"/>
    <w:rsid w:val="00A96DFF"/>
    <w:rsid w:val="00AA2069"/>
    <w:rsid w:val="00AA30F5"/>
    <w:rsid w:val="00AB7CFE"/>
    <w:rsid w:val="00AC05AF"/>
    <w:rsid w:val="00AD323A"/>
    <w:rsid w:val="00AD7105"/>
    <w:rsid w:val="00AE00DC"/>
    <w:rsid w:val="00AE57A2"/>
    <w:rsid w:val="00AF4E67"/>
    <w:rsid w:val="00B00A7D"/>
    <w:rsid w:val="00B12D31"/>
    <w:rsid w:val="00B16A28"/>
    <w:rsid w:val="00B30177"/>
    <w:rsid w:val="00B451DC"/>
    <w:rsid w:val="00B463A2"/>
    <w:rsid w:val="00B54091"/>
    <w:rsid w:val="00B65870"/>
    <w:rsid w:val="00B74414"/>
    <w:rsid w:val="00B76459"/>
    <w:rsid w:val="00BA3BB8"/>
    <w:rsid w:val="00BA6F32"/>
    <w:rsid w:val="00BD1800"/>
    <w:rsid w:val="00BD2776"/>
    <w:rsid w:val="00C11182"/>
    <w:rsid w:val="00C1234C"/>
    <w:rsid w:val="00C132A6"/>
    <w:rsid w:val="00C625D9"/>
    <w:rsid w:val="00C658C0"/>
    <w:rsid w:val="00C826F1"/>
    <w:rsid w:val="00C9238A"/>
    <w:rsid w:val="00CA53CE"/>
    <w:rsid w:val="00CB6CB5"/>
    <w:rsid w:val="00CC4663"/>
    <w:rsid w:val="00CC64A7"/>
    <w:rsid w:val="00CC6946"/>
    <w:rsid w:val="00CD7E15"/>
    <w:rsid w:val="00CE1063"/>
    <w:rsid w:val="00CE2455"/>
    <w:rsid w:val="00CF253A"/>
    <w:rsid w:val="00D01E7C"/>
    <w:rsid w:val="00D052AC"/>
    <w:rsid w:val="00D07C74"/>
    <w:rsid w:val="00D25590"/>
    <w:rsid w:val="00D26542"/>
    <w:rsid w:val="00D27955"/>
    <w:rsid w:val="00D3302D"/>
    <w:rsid w:val="00D372AB"/>
    <w:rsid w:val="00D47B32"/>
    <w:rsid w:val="00D5616C"/>
    <w:rsid w:val="00D5798B"/>
    <w:rsid w:val="00D60EF7"/>
    <w:rsid w:val="00D7413E"/>
    <w:rsid w:val="00D8177C"/>
    <w:rsid w:val="00DA1A46"/>
    <w:rsid w:val="00DB1804"/>
    <w:rsid w:val="00DE4F1B"/>
    <w:rsid w:val="00DE55B7"/>
    <w:rsid w:val="00DE6FF8"/>
    <w:rsid w:val="00DE7413"/>
    <w:rsid w:val="00DF2813"/>
    <w:rsid w:val="00E01CDE"/>
    <w:rsid w:val="00E134D8"/>
    <w:rsid w:val="00E163B5"/>
    <w:rsid w:val="00E34DD7"/>
    <w:rsid w:val="00E568A2"/>
    <w:rsid w:val="00E90977"/>
    <w:rsid w:val="00E91B89"/>
    <w:rsid w:val="00EA307E"/>
    <w:rsid w:val="00EA3341"/>
    <w:rsid w:val="00EA387E"/>
    <w:rsid w:val="00EB1274"/>
    <w:rsid w:val="00EB188B"/>
    <w:rsid w:val="00EB7F21"/>
    <w:rsid w:val="00ED1A72"/>
    <w:rsid w:val="00ED4680"/>
    <w:rsid w:val="00EE3E88"/>
    <w:rsid w:val="00EE510F"/>
    <w:rsid w:val="00EF788D"/>
    <w:rsid w:val="00F06632"/>
    <w:rsid w:val="00F11DCA"/>
    <w:rsid w:val="00F12CC0"/>
    <w:rsid w:val="00F13B55"/>
    <w:rsid w:val="00F251F8"/>
    <w:rsid w:val="00F31DD4"/>
    <w:rsid w:val="00F3361B"/>
    <w:rsid w:val="00F3615C"/>
    <w:rsid w:val="00F374B7"/>
    <w:rsid w:val="00F37B88"/>
    <w:rsid w:val="00F407DB"/>
    <w:rsid w:val="00F42ED8"/>
    <w:rsid w:val="00F5051C"/>
    <w:rsid w:val="00F65239"/>
    <w:rsid w:val="00F66107"/>
    <w:rsid w:val="00F82579"/>
    <w:rsid w:val="00F85835"/>
    <w:rsid w:val="00F9108D"/>
    <w:rsid w:val="00F937F0"/>
    <w:rsid w:val="00FA31CE"/>
    <w:rsid w:val="00FB1830"/>
    <w:rsid w:val="00FB2233"/>
    <w:rsid w:val="00FB32E2"/>
    <w:rsid w:val="00FB4301"/>
    <w:rsid w:val="00FB5006"/>
    <w:rsid w:val="00FB7BF9"/>
    <w:rsid w:val="00FC2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5:docId w15:val="{B91A8C7E-C64C-40B5-AE9A-716E6453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552F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2F97"/>
    <w:rPr>
      <w:rFonts w:ascii="Tahoma" w:hAnsi="Tahoma" w:cs="Tahoma"/>
      <w:sz w:val="16"/>
      <w:szCs w:val="16"/>
    </w:rPr>
  </w:style>
  <w:style w:type="character" w:styleId="a9">
    <w:name w:val="Hyperlink"/>
    <w:basedOn w:val="a0"/>
    <w:uiPriority w:val="99"/>
    <w:semiHidden/>
    <w:unhideWhenUsed/>
    <w:rsid w:val="00AA2069"/>
    <w:rPr>
      <w:color w:val="0000FF"/>
      <w:u w:val="single"/>
    </w:rPr>
  </w:style>
  <w:style w:type="character" w:styleId="aa">
    <w:name w:val="FollowedHyperlink"/>
    <w:basedOn w:val="a0"/>
    <w:uiPriority w:val="99"/>
    <w:semiHidden/>
    <w:unhideWhenUsed/>
    <w:rsid w:val="00AA2069"/>
    <w:rPr>
      <w:color w:val="800080"/>
      <w:u w:val="single"/>
    </w:rPr>
  </w:style>
  <w:style w:type="paragraph" w:customStyle="1" w:styleId="xl64">
    <w:name w:val="xl64"/>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AA2069"/>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AA2069"/>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AA206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AA2069"/>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AA20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AA2069"/>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AA20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AA20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9">
    <w:name w:val="xl79"/>
    <w:basedOn w:val="a"/>
    <w:rsid w:val="00AA20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b">
    <w:name w:val="Plain Text"/>
    <w:basedOn w:val="a"/>
    <w:link w:val="ac"/>
    <w:unhideWhenUsed/>
    <w:rsid w:val="006B3894"/>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6B3894"/>
    <w:rPr>
      <w:rFonts w:ascii="Times New Roman" w:eastAsia="Times New Roman" w:hAnsi="Times New Roman" w:cs="Times New Roman"/>
      <w:sz w:val="24"/>
      <w:szCs w:val="20"/>
      <w:lang w:eastAsia="ru-RU"/>
    </w:rPr>
  </w:style>
  <w:style w:type="paragraph" w:customStyle="1" w:styleId="xl63">
    <w:name w:val="xl63"/>
    <w:basedOn w:val="a"/>
    <w:rsid w:val="00EB7F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table" w:styleId="ad">
    <w:name w:val="Table Grid"/>
    <w:basedOn w:val="a1"/>
    <w:rsid w:val="003E1D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0919A5"/>
    <w:pPr>
      <w:spacing w:after="0" w:line="240" w:lineRule="auto"/>
    </w:pPr>
  </w:style>
  <w:style w:type="paragraph" w:customStyle="1" w:styleId="ConsPlusNormal">
    <w:name w:val="ConsPlusNormal"/>
    <w:rsid w:val="006A4F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72502">
      <w:bodyDiv w:val="1"/>
      <w:marLeft w:val="0"/>
      <w:marRight w:val="0"/>
      <w:marTop w:val="0"/>
      <w:marBottom w:val="0"/>
      <w:divBdr>
        <w:top w:val="none" w:sz="0" w:space="0" w:color="auto"/>
        <w:left w:val="none" w:sz="0" w:space="0" w:color="auto"/>
        <w:bottom w:val="none" w:sz="0" w:space="0" w:color="auto"/>
        <w:right w:val="none" w:sz="0" w:space="0" w:color="auto"/>
      </w:divBdr>
    </w:div>
    <w:div w:id="150291231">
      <w:bodyDiv w:val="1"/>
      <w:marLeft w:val="0"/>
      <w:marRight w:val="0"/>
      <w:marTop w:val="0"/>
      <w:marBottom w:val="0"/>
      <w:divBdr>
        <w:top w:val="none" w:sz="0" w:space="0" w:color="auto"/>
        <w:left w:val="none" w:sz="0" w:space="0" w:color="auto"/>
        <w:bottom w:val="none" w:sz="0" w:space="0" w:color="auto"/>
        <w:right w:val="none" w:sz="0" w:space="0" w:color="auto"/>
      </w:divBdr>
    </w:div>
    <w:div w:id="293755555">
      <w:bodyDiv w:val="1"/>
      <w:marLeft w:val="0"/>
      <w:marRight w:val="0"/>
      <w:marTop w:val="0"/>
      <w:marBottom w:val="0"/>
      <w:divBdr>
        <w:top w:val="none" w:sz="0" w:space="0" w:color="auto"/>
        <w:left w:val="none" w:sz="0" w:space="0" w:color="auto"/>
        <w:bottom w:val="none" w:sz="0" w:space="0" w:color="auto"/>
        <w:right w:val="none" w:sz="0" w:space="0" w:color="auto"/>
      </w:divBdr>
    </w:div>
    <w:div w:id="303510143">
      <w:bodyDiv w:val="1"/>
      <w:marLeft w:val="0"/>
      <w:marRight w:val="0"/>
      <w:marTop w:val="0"/>
      <w:marBottom w:val="0"/>
      <w:divBdr>
        <w:top w:val="none" w:sz="0" w:space="0" w:color="auto"/>
        <w:left w:val="none" w:sz="0" w:space="0" w:color="auto"/>
        <w:bottom w:val="none" w:sz="0" w:space="0" w:color="auto"/>
        <w:right w:val="none" w:sz="0" w:space="0" w:color="auto"/>
      </w:divBdr>
    </w:div>
    <w:div w:id="354698466">
      <w:bodyDiv w:val="1"/>
      <w:marLeft w:val="0"/>
      <w:marRight w:val="0"/>
      <w:marTop w:val="0"/>
      <w:marBottom w:val="0"/>
      <w:divBdr>
        <w:top w:val="none" w:sz="0" w:space="0" w:color="auto"/>
        <w:left w:val="none" w:sz="0" w:space="0" w:color="auto"/>
        <w:bottom w:val="none" w:sz="0" w:space="0" w:color="auto"/>
        <w:right w:val="none" w:sz="0" w:space="0" w:color="auto"/>
      </w:divBdr>
    </w:div>
    <w:div w:id="408694651">
      <w:bodyDiv w:val="1"/>
      <w:marLeft w:val="0"/>
      <w:marRight w:val="0"/>
      <w:marTop w:val="0"/>
      <w:marBottom w:val="0"/>
      <w:divBdr>
        <w:top w:val="none" w:sz="0" w:space="0" w:color="auto"/>
        <w:left w:val="none" w:sz="0" w:space="0" w:color="auto"/>
        <w:bottom w:val="none" w:sz="0" w:space="0" w:color="auto"/>
        <w:right w:val="none" w:sz="0" w:space="0" w:color="auto"/>
      </w:divBdr>
    </w:div>
    <w:div w:id="413210087">
      <w:bodyDiv w:val="1"/>
      <w:marLeft w:val="0"/>
      <w:marRight w:val="0"/>
      <w:marTop w:val="0"/>
      <w:marBottom w:val="0"/>
      <w:divBdr>
        <w:top w:val="none" w:sz="0" w:space="0" w:color="auto"/>
        <w:left w:val="none" w:sz="0" w:space="0" w:color="auto"/>
        <w:bottom w:val="none" w:sz="0" w:space="0" w:color="auto"/>
        <w:right w:val="none" w:sz="0" w:space="0" w:color="auto"/>
      </w:divBdr>
    </w:div>
    <w:div w:id="528176690">
      <w:bodyDiv w:val="1"/>
      <w:marLeft w:val="0"/>
      <w:marRight w:val="0"/>
      <w:marTop w:val="0"/>
      <w:marBottom w:val="0"/>
      <w:divBdr>
        <w:top w:val="none" w:sz="0" w:space="0" w:color="auto"/>
        <w:left w:val="none" w:sz="0" w:space="0" w:color="auto"/>
        <w:bottom w:val="none" w:sz="0" w:space="0" w:color="auto"/>
        <w:right w:val="none" w:sz="0" w:space="0" w:color="auto"/>
      </w:divBdr>
    </w:div>
    <w:div w:id="531116350">
      <w:bodyDiv w:val="1"/>
      <w:marLeft w:val="0"/>
      <w:marRight w:val="0"/>
      <w:marTop w:val="0"/>
      <w:marBottom w:val="0"/>
      <w:divBdr>
        <w:top w:val="none" w:sz="0" w:space="0" w:color="auto"/>
        <w:left w:val="none" w:sz="0" w:space="0" w:color="auto"/>
        <w:bottom w:val="none" w:sz="0" w:space="0" w:color="auto"/>
        <w:right w:val="none" w:sz="0" w:space="0" w:color="auto"/>
      </w:divBdr>
    </w:div>
    <w:div w:id="582686050">
      <w:bodyDiv w:val="1"/>
      <w:marLeft w:val="0"/>
      <w:marRight w:val="0"/>
      <w:marTop w:val="0"/>
      <w:marBottom w:val="0"/>
      <w:divBdr>
        <w:top w:val="none" w:sz="0" w:space="0" w:color="auto"/>
        <w:left w:val="none" w:sz="0" w:space="0" w:color="auto"/>
        <w:bottom w:val="none" w:sz="0" w:space="0" w:color="auto"/>
        <w:right w:val="none" w:sz="0" w:space="0" w:color="auto"/>
      </w:divBdr>
    </w:div>
    <w:div w:id="616258757">
      <w:bodyDiv w:val="1"/>
      <w:marLeft w:val="0"/>
      <w:marRight w:val="0"/>
      <w:marTop w:val="0"/>
      <w:marBottom w:val="0"/>
      <w:divBdr>
        <w:top w:val="none" w:sz="0" w:space="0" w:color="auto"/>
        <w:left w:val="none" w:sz="0" w:space="0" w:color="auto"/>
        <w:bottom w:val="none" w:sz="0" w:space="0" w:color="auto"/>
        <w:right w:val="none" w:sz="0" w:space="0" w:color="auto"/>
      </w:divBdr>
    </w:div>
    <w:div w:id="635453833">
      <w:bodyDiv w:val="1"/>
      <w:marLeft w:val="0"/>
      <w:marRight w:val="0"/>
      <w:marTop w:val="0"/>
      <w:marBottom w:val="0"/>
      <w:divBdr>
        <w:top w:val="none" w:sz="0" w:space="0" w:color="auto"/>
        <w:left w:val="none" w:sz="0" w:space="0" w:color="auto"/>
        <w:bottom w:val="none" w:sz="0" w:space="0" w:color="auto"/>
        <w:right w:val="none" w:sz="0" w:space="0" w:color="auto"/>
      </w:divBdr>
    </w:div>
    <w:div w:id="656228495">
      <w:bodyDiv w:val="1"/>
      <w:marLeft w:val="0"/>
      <w:marRight w:val="0"/>
      <w:marTop w:val="0"/>
      <w:marBottom w:val="0"/>
      <w:divBdr>
        <w:top w:val="none" w:sz="0" w:space="0" w:color="auto"/>
        <w:left w:val="none" w:sz="0" w:space="0" w:color="auto"/>
        <w:bottom w:val="none" w:sz="0" w:space="0" w:color="auto"/>
        <w:right w:val="none" w:sz="0" w:space="0" w:color="auto"/>
      </w:divBdr>
    </w:div>
    <w:div w:id="659041146">
      <w:bodyDiv w:val="1"/>
      <w:marLeft w:val="0"/>
      <w:marRight w:val="0"/>
      <w:marTop w:val="0"/>
      <w:marBottom w:val="0"/>
      <w:divBdr>
        <w:top w:val="none" w:sz="0" w:space="0" w:color="auto"/>
        <w:left w:val="none" w:sz="0" w:space="0" w:color="auto"/>
        <w:bottom w:val="none" w:sz="0" w:space="0" w:color="auto"/>
        <w:right w:val="none" w:sz="0" w:space="0" w:color="auto"/>
      </w:divBdr>
    </w:div>
    <w:div w:id="729306953">
      <w:bodyDiv w:val="1"/>
      <w:marLeft w:val="0"/>
      <w:marRight w:val="0"/>
      <w:marTop w:val="0"/>
      <w:marBottom w:val="0"/>
      <w:divBdr>
        <w:top w:val="none" w:sz="0" w:space="0" w:color="auto"/>
        <w:left w:val="none" w:sz="0" w:space="0" w:color="auto"/>
        <w:bottom w:val="none" w:sz="0" w:space="0" w:color="auto"/>
        <w:right w:val="none" w:sz="0" w:space="0" w:color="auto"/>
      </w:divBdr>
    </w:div>
    <w:div w:id="875970231">
      <w:bodyDiv w:val="1"/>
      <w:marLeft w:val="0"/>
      <w:marRight w:val="0"/>
      <w:marTop w:val="0"/>
      <w:marBottom w:val="0"/>
      <w:divBdr>
        <w:top w:val="none" w:sz="0" w:space="0" w:color="auto"/>
        <w:left w:val="none" w:sz="0" w:space="0" w:color="auto"/>
        <w:bottom w:val="none" w:sz="0" w:space="0" w:color="auto"/>
        <w:right w:val="none" w:sz="0" w:space="0" w:color="auto"/>
      </w:divBdr>
    </w:div>
    <w:div w:id="883250691">
      <w:bodyDiv w:val="1"/>
      <w:marLeft w:val="0"/>
      <w:marRight w:val="0"/>
      <w:marTop w:val="0"/>
      <w:marBottom w:val="0"/>
      <w:divBdr>
        <w:top w:val="none" w:sz="0" w:space="0" w:color="auto"/>
        <w:left w:val="none" w:sz="0" w:space="0" w:color="auto"/>
        <w:bottom w:val="none" w:sz="0" w:space="0" w:color="auto"/>
        <w:right w:val="none" w:sz="0" w:space="0" w:color="auto"/>
      </w:divBdr>
    </w:div>
    <w:div w:id="906190067">
      <w:bodyDiv w:val="1"/>
      <w:marLeft w:val="0"/>
      <w:marRight w:val="0"/>
      <w:marTop w:val="0"/>
      <w:marBottom w:val="0"/>
      <w:divBdr>
        <w:top w:val="none" w:sz="0" w:space="0" w:color="auto"/>
        <w:left w:val="none" w:sz="0" w:space="0" w:color="auto"/>
        <w:bottom w:val="none" w:sz="0" w:space="0" w:color="auto"/>
        <w:right w:val="none" w:sz="0" w:space="0" w:color="auto"/>
      </w:divBdr>
    </w:div>
    <w:div w:id="913782253">
      <w:bodyDiv w:val="1"/>
      <w:marLeft w:val="0"/>
      <w:marRight w:val="0"/>
      <w:marTop w:val="0"/>
      <w:marBottom w:val="0"/>
      <w:divBdr>
        <w:top w:val="none" w:sz="0" w:space="0" w:color="auto"/>
        <w:left w:val="none" w:sz="0" w:space="0" w:color="auto"/>
        <w:bottom w:val="none" w:sz="0" w:space="0" w:color="auto"/>
        <w:right w:val="none" w:sz="0" w:space="0" w:color="auto"/>
      </w:divBdr>
    </w:div>
    <w:div w:id="947856025">
      <w:bodyDiv w:val="1"/>
      <w:marLeft w:val="0"/>
      <w:marRight w:val="0"/>
      <w:marTop w:val="0"/>
      <w:marBottom w:val="0"/>
      <w:divBdr>
        <w:top w:val="none" w:sz="0" w:space="0" w:color="auto"/>
        <w:left w:val="none" w:sz="0" w:space="0" w:color="auto"/>
        <w:bottom w:val="none" w:sz="0" w:space="0" w:color="auto"/>
        <w:right w:val="none" w:sz="0" w:space="0" w:color="auto"/>
      </w:divBdr>
    </w:div>
    <w:div w:id="961234100">
      <w:bodyDiv w:val="1"/>
      <w:marLeft w:val="0"/>
      <w:marRight w:val="0"/>
      <w:marTop w:val="0"/>
      <w:marBottom w:val="0"/>
      <w:divBdr>
        <w:top w:val="none" w:sz="0" w:space="0" w:color="auto"/>
        <w:left w:val="none" w:sz="0" w:space="0" w:color="auto"/>
        <w:bottom w:val="none" w:sz="0" w:space="0" w:color="auto"/>
        <w:right w:val="none" w:sz="0" w:space="0" w:color="auto"/>
      </w:divBdr>
    </w:div>
    <w:div w:id="1002512170">
      <w:bodyDiv w:val="1"/>
      <w:marLeft w:val="0"/>
      <w:marRight w:val="0"/>
      <w:marTop w:val="0"/>
      <w:marBottom w:val="0"/>
      <w:divBdr>
        <w:top w:val="none" w:sz="0" w:space="0" w:color="auto"/>
        <w:left w:val="none" w:sz="0" w:space="0" w:color="auto"/>
        <w:bottom w:val="none" w:sz="0" w:space="0" w:color="auto"/>
        <w:right w:val="none" w:sz="0" w:space="0" w:color="auto"/>
      </w:divBdr>
    </w:div>
    <w:div w:id="1139999323">
      <w:bodyDiv w:val="1"/>
      <w:marLeft w:val="0"/>
      <w:marRight w:val="0"/>
      <w:marTop w:val="0"/>
      <w:marBottom w:val="0"/>
      <w:divBdr>
        <w:top w:val="none" w:sz="0" w:space="0" w:color="auto"/>
        <w:left w:val="none" w:sz="0" w:space="0" w:color="auto"/>
        <w:bottom w:val="none" w:sz="0" w:space="0" w:color="auto"/>
        <w:right w:val="none" w:sz="0" w:space="0" w:color="auto"/>
      </w:divBdr>
    </w:div>
    <w:div w:id="1152987403">
      <w:bodyDiv w:val="1"/>
      <w:marLeft w:val="0"/>
      <w:marRight w:val="0"/>
      <w:marTop w:val="0"/>
      <w:marBottom w:val="0"/>
      <w:divBdr>
        <w:top w:val="none" w:sz="0" w:space="0" w:color="auto"/>
        <w:left w:val="none" w:sz="0" w:space="0" w:color="auto"/>
        <w:bottom w:val="none" w:sz="0" w:space="0" w:color="auto"/>
        <w:right w:val="none" w:sz="0" w:space="0" w:color="auto"/>
      </w:divBdr>
    </w:div>
    <w:div w:id="1164008943">
      <w:bodyDiv w:val="1"/>
      <w:marLeft w:val="0"/>
      <w:marRight w:val="0"/>
      <w:marTop w:val="0"/>
      <w:marBottom w:val="0"/>
      <w:divBdr>
        <w:top w:val="none" w:sz="0" w:space="0" w:color="auto"/>
        <w:left w:val="none" w:sz="0" w:space="0" w:color="auto"/>
        <w:bottom w:val="none" w:sz="0" w:space="0" w:color="auto"/>
        <w:right w:val="none" w:sz="0" w:space="0" w:color="auto"/>
      </w:divBdr>
    </w:div>
    <w:div w:id="1210262205">
      <w:bodyDiv w:val="1"/>
      <w:marLeft w:val="0"/>
      <w:marRight w:val="0"/>
      <w:marTop w:val="0"/>
      <w:marBottom w:val="0"/>
      <w:divBdr>
        <w:top w:val="none" w:sz="0" w:space="0" w:color="auto"/>
        <w:left w:val="none" w:sz="0" w:space="0" w:color="auto"/>
        <w:bottom w:val="none" w:sz="0" w:space="0" w:color="auto"/>
        <w:right w:val="none" w:sz="0" w:space="0" w:color="auto"/>
      </w:divBdr>
    </w:div>
    <w:div w:id="1276060249">
      <w:bodyDiv w:val="1"/>
      <w:marLeft w:val="0"/>
      <w:marRight w:val="0"/>
      <w:marTop w:val="0"/>
      <w:marBottom w:val="0"/>
      <w:divBdr>
        <w:top w:val="none" w:sz="0" w:space="0" w:color="auto"/>
        <w:left w:val="none" w:sz="0" w:space="0" w:color="auto"/>
        <w:bottom w:val="none" w:sz="0" w:space="0" w:color="auto"/>
        <w:right w:val="none" w:sz="0" w:space="0" w:color="auto"/>
      </w:divBdr>
    </w:div>
    <w:div w:id="1307658664">
      <w:bodyDiv w:val="1"/>
      <w:marLeft w:val="0"/>
      <w:marRight w:val="0"/>
      <w:marTop w:val="0"/>
      <w:marBottom w:val="0"/>
      <w:divBdr>
        <w:top w:val="none" w:sz="0" w:space="0" w:color="auto"/>
        <w:left w:val="none" w:sz="0" w:space="0" w:color="auto"/>
        <w:bottom w:val="none" w:sz="0" w:space="0" w:color="auto"/>
        <w:right w:val="none" w:sz="0" w:space="0" w:color="auto"/>
      </w:divBdr>
    </w:div>
    <w:div w:id="1308828113">
      <w:bodyDiv w:val="1"/>
      <w:marLeft w:val="0"/>
      <w:marRight w:val="0"/>
      <w:marTop w:val="0"/>
      <w:marBottom w:val="0"/>
      <w:divBdr>
        <w:top w:val="none" w:sz="0" w:space="0" w:color="auto"/>
        <w:left w:val="none" w:sz="0" w:space="0" w:color="auto"/>
        <w:bottom w:val="none" w:sz="0" w:space="0" w:color="auto"/>
        <w:right w:val="none" w:sz="0" w:space="0" w:color="auto"/>
      </w:divBdr>
    </w:div>
    <w:div w:id="1497571486">
      <w:bodyDiv w:val="1"/>
      <w:marLeft w:val="0"/>
      <w:marRight w:val="0"/>
      <w:marTop w:val="0"/>
      <w:marBottom w:val="0"/>
      <w:divBdr>
        <w:top w:val="none" w:sz="0" w:space="0" w:color="auto"/>
        <w:left w:val="none" w:sz="0" w:space="0" w:color="auto"/>
        <w:bottom w:val="none" w:sz="0" w:space="0" w:color="auto"/>
        <w:right w:val="none" w:sz="0" w:space="0" w:color="auto"/>
      </w:divBdr>
    </w:div>
    <w:div w:id="1521166115">
      <w:bodyDiv w:val="1"/>
      <w:marLeft w:val="0"/>
      <w:marRight w:val="0"/>
      <w:marTop w:val="0"/>
      <w:marBottom w:val="0"/>
      <w:divBdr>
        <w:top w:val="none" w:sz="0" w:space="0" w:color="auto"/>
        <w:left w:val="none" w:sz="0" w:space="0" w:color="auto"/>
        <w:bottom w:val="none" w:sz="0" w:space="0" w:color="auto"/>
        <w:right w:val="none" w:sz="0" w:space="0" w:color="auto"/>
      </w:divBdr>
    </w:div>
    <w:div w:id="1541432518">
      <w:bodyDiv w:val="1"/>
      <w:marLeft w:val="0"/>
      <w:marRight w:val="0"/>
      <w:marTop w:val="0"/>
      <w:marBottom w:val="0"/>
      <w:divBdr>
        <w:top w:val="none" w:sz="0" w:space="0" w:color="auto"/>
        <w:left w:val="none" w:sz="0" w:space="0" w:color="auto"/>
        <w:bottom w:val="none" w:sz="0" w:space="0" w:color="auto"/>
        <w:right w:val="none" w:sz="0" w:space="0" w:color="auto"/>
      </w:divBdr>
    </w:div>
    <w:div w:id="1584990946">
      <w:bodyDiv w:val="1"/>
      <w:marLeft w:val="0"/>
      <w:marRight w:val="0"/>
      <w:marTop w:val="0"/>
      <w:marBottom w:val="0"/>
      <w:divBdr>
        <w:top w:val="none" w:sz="0" w:space="0" w:color="auto"/>
        <w:left w:val="none" w:sz="0" w:space="0" w:color="auto"/>
        <w:bottom w:val="none" w:sz="0" w:space="0" w:color="auto"/>
        <w:right w:val="none" w:sz="0" w:space="0" w:color="auto"/>
      </w:divBdr>
    </w:div>
    <w:div w:id="1596014762">
      <w:bodyDiv w:val="1"/>
      <w:marLeft w:val="0"/>
      <w:marRight w:val="0"/>
      <w:marTop w:val="0"/>
      <w:marBottom w:val="0"/>
      <w:divBdr>
        <w:top w:val="none" w:sz="0" w:space="0" w:color="auto"/>
        <w:left w:val="none" w:sz="0" w:space="0" w:color="auto"/>
        <w:bottom w:val="none" w:sz="0" w:space="0" w:color="auto"/>
        <w:right w:val="none" w:sz="0" w:space="0" w:color="auto"/>
      </w:divBdr>
    </w:div>
    <w:div w:id="1606382179">
      <w:bodyDiv w:val="1"/>
      <w:marLeft w:val="0"/>
      <w:marRight w:val="0"/>
      <w:marTop w:val="0"/>
      <w:marBottom w:val="0"/>
      <w:divBdr>
        <w:top w:val="none" w:sz="0" w:space="0" w:color="auto"/>
        <w:left w:val="none" w:sz="0" w:space="0" w:color="auto"/>
        <w:bottom w:val="none" w:sz="0" w:space="0" w:color="auto"/>
        <w:right w:val="none" w:sz="0" w:space="0" w:color="auto"/>
      </w:divBdr>
    </w:div>
    <w:div w:id="1714112710">
      <w:bodyDiv w:val="1"/>
      <w:marLeft w:val="0"/>
      <w:marRight w:val="0"/>
      <w:marTop w:val="0"/>
      <w:marBottom w:val="0"/>
      <w:divBdr>
        <w:top w:val="none" w:sz="0" w:space="0" w:color="auto"/>
        <w:left w:val="none" w:sz="0" w:space="0" w:color="auto"/>
        <w:bottom w:val="none" w:sz="0" w:space="0" w:color="auto"/>
        <w:right w:val="none" w:sz="0" w:space="0" w:color="auto"/>
      </w:divBdr>
    </w:div>
    <w:div w:id="1755979559">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776293700">
      <w:bodyDiv w:val="1"/>
      <w:marLeft w:val="0"/>
      <w:marRight w:val="0"/>
      <w:marTop w:val="0"/>
      <w:marBottom w:val="0"/>
      <w:divBdr>
        <w:top w:val="none" w:sz="0" w:space="0" w:color="auto"/>
        <w:left w:val="none" w:sz="0" w:space="0" w:color="auto"/>
        <w:bottom w:val="none" w:sz="0" w:space="0" w:color="auto"/>
        <w:right w:val="none" w:sz="0" w:space="0" w:color="auto"/>
      </w:divBdr>
    </w:div>
    <w:div w:id="1803420512">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67674982">
      <w:bodyDiv w:val="1"/>
      <w:marLeft w:val="0"/>
      <w:marRight w:val="0"/>
      <w:marTop w:val="0"/>
      <w:marBottom w:val="0"/>
      <w:divBdr>
        <w:top w:val="none" w:sz="0" w:space="0" w:color="auto"/>
        <w:left w:val="none" w:sz="0" w:space="0" w:color="auto"/>
        <w:bottom w:val="none" w:sz="0" w:space="0" w:color="auto"/>
        <w:right w:val="none" w:sz="0" w:space="0" w:color="auto"/>
      </w:divBdr>
    </w:div>
    <w:div w:id="2070876751">
      <w:bodyDiv w:val="1"/>
      <w:marLeft w:val="0"/>
      <w:marRight w:val="0"/>
      <w:marTop w:val="0"/>
      <w:marBottom w:val="0"/>
      <w:divBdr>
        <w:top w:val="none" w:sz="0" w:space="0" w:color="auto"/>
        <w:left w:val="none" w:sz="0" w:space="0" w:color="auto"/>
        <w:bottom w:val="none" w:sz="0" w:space="0" w:color="auto"/>
        <w:right w:val="none" w:sz="0" w:space="0" w:color="auto"/>
      </w:divBdr>
    </w:div>
    <w:div w:id="2106001112">
      <w:bodyDiv w:val="1"/>
      <w:marLeft w:val="0"/>
      <w:marRight w:val="0"/>
      <w:marTop w:val="0"/>
      <w:marBottom w:val="0"/>
      <w:divBdr>
        <w:top w:val="none" w:sz="0" w:space="0" w:color="auto"/>
        <w:left w:val="none" w:sz="0" w:space="0" w:color="auto"/>
        <w:bottom w:val="none" w:sz="0" w:space="0" w:color="auto"/>
        <w:right w:val="none" w:sz="0" w:space="0" w:color="auto"/>
      </w:divBdr>
    </w:div>
    <w:div w:id="2108575307">
      <w:bodyDiv w:val="1"/>
      <w:marLeft w:val="0"/>
      <w:marRight w:val="0"/>
      <w:marTop w:val="0"/>
      <w:marBottom w:val="0"/>
      <w:divBdr>
        <w:top w:val="none" w:sz="0" w:space="0" w:color="auto"/>
        <w:left w:val="none" w:sz="0" w:space="0" w:color="auto"/>
        <w:bottom w:val="none" w:sz="0" w:space="0" w:color="auto"/>
        <w:right w:val="none" w:sz="0" w:space="0" w:color="auto"/>
      </w:divBdr>
    </w:div>
    <w:div w:id="2118867443">
      <w:bodyDiv w:val="1"/>
      <w:marLeft w:val="0"/>
      <w:marRight w:val="0"/>
      <w:marTop w:val="0"/>
      <w:marBottom w:val="0"/>
      <w:divBdr>
        <w:top w:val="none" w:sz="0" w:space="0" w:color="auto"/>
        <w:left w:val="none" w:sz="0" w:space="0" w:color="auto"/>
        <w:bottom w:val="none" w:sz="0" w:space="0" w:color="auto"/>
        <w:right w:val="none" w:sz="0" w:space="0" w:color="auto"/>
      </w:divBdr>
    </w:div>
    <w:div w:id="21422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3</FullName>
  </documentManagement>
</p:properties>
</file>

<file path=customXml/itemProps1.xml><?xml version="1.0" encoding="utf-8"?>
<ds:datastoreItem xmlns:ds="http://schemas.openxmlformats.org/officeDocument/2006/customXml" ds:itemID="{8A739786-C9CC-4970-9386-D14FA8DADD01}"/>
</file>

<file path=customXml/itemProps2.xml><?xml version="1.0" encoding="utf-8"?>
<ds:datastoreItem xmlns:ds="http://schemas.openxmlformats.org/officeDocument/2006/customXml" ds:itemID="{1685AB85-047F-4E7B-B2B8-FA4B3949823C}"/>
</file>

<file path=customXml/itemProps3.xml><?xml version="1.0" encoding="utf-8"?>
<ds:datastoreItem xmlns:ds="http://schemas.openxmlformats.org/officeDocument/2006/customXml" ds:itemID="{21CD4A1D-104F-47FC-B32E-01034AE04A49}"/>
</file>

<file path=customXml/itemProps4.xml><?xml version="1.0" encoding="utf-8"?>
<ds:datastoreItem xmlns:ds="http://schemas.openxmlformats.org/officeDocument/2006/customXml" ds:itemID="{BAC2BD87-CB35-4136-8DD4-8CF386E6C22D}"/>
</file>

<file path=docProps/app.xml><?xml version="1.0" encoding="utf-8"?>
<Properties xmlns="http://schemas.openxmlformats.org/officeDocument/2006/extended-properties" xmlns:vt="http://schemas.openxmlformats.org/officeDocument/2006/docPropsVTypes">
  <Template>Normal</Template>
  <TotalTime>245</TotalTime>
  <Pages>44</Pages>
  <Words>14758</Words>
  <Characters>84123</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98684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79</cp:revision>
  <cp:lastPrinted>2025-02-17T07:44:00Z</cp:lastPrinted>
  <dcterms:created xsi:type="dcterms:W3CDTF">2022-12-26T14:25:00Z</dcterms:created>
  <dcterms:modified xsi:type="dcterms:W3CDTF">2025-10-20T13:05:00Z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