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59" w:rsidRPr="00E616DB" w:rsidRDefault="00831859" w:rsidP="00E616DB">
      <w:pPr>
        <w:ind w:left="5670"/>
        <w:jc w:val="both"/>
        <w:rPr>
          <w:sz w:val="28"/>
        </w:rPr>
      </w:pPr>
      <w:r w:rsidRPr="00E616DB">
        <w:rPr>
          <w:sz w:val="28"/>
        </w:rPr>
        <w:t>Утверждено</w:t>
      </w:r>
    </w:p>
    <w:p w:rsidR="0072422C" w:rsidRPr="00E616DB" w:rsidRDefault="00831859" w:rsidP="00E616DB">
      <w:pPr>
        <w:pStyle w:val="ConsPlusTitle"/>
        <w:ind w:left="5670"/>
        <w:jc w:val="both"/>
        <w:rPr>
          <w:rFonts w:ascii="Times New Roman" w:hAnsi="Times New Roman" w:cs="Times New Roman"/>
          <w:b w:val="0"/>
          <w:sz w:val="28"/>
          <w:szCs w:val="28"/>
        </w:rPr>
      </w:pPr>
      <w:r w:rsidRPr="00E616DB">
        <w:rPr>
          <w:rFonts w:ascii="Times New Roman" w:hAnsi="Times New Roman" w:cs="Times New Roman"/>
          <w:b w:val="0"/>
          <w:sz w:val="28"/>
          <w:szCs w:val="28"/>
        </w:rPr>
        <w:t xml:space="preserve">решением </w:t>
      </w:r>
    </w:p>
    <w:p w:rsidR="00831859" w:rsidRPr="00E616DB" w:rsidRDefault="00831859" w:rsidP="00E616DB">
      <w:pPr>
        <w:pStyle w:val="ConsPlusTitle"/>
        <w:ind w:left="5670"/>
        <w:jc w:val="both"/>
        <w:rPr>
          <w:rFonts w:ascii="Times New Roman" w:hAnsi="Times New Roman" w:cs="Times New Roman"/>
          <w:b w:val="0"/>
          <w:sz w:val="28"/>
          <w:szCs w:val="28"/>
        </w:rPr>
      </w:pPr>
      <w:r w:rsidRPr="00E616DB">
        <w:rPr>
          <w:rFonts w:ascii="Times New Roman" w:hAnsi="Times New Roman" w:cs="Times New Roman"/>
          <w:b w:val="0"/>
          <w:sz w:val="28"/>
          <w:szCs w:val="28"/>
        </w:rPr>
        <w:t xml:space="preserve">Волгоградской городской Думы </w:t>
      </w:r>
    </w:p>
    <w:tbl>
      <w:tblPr>
        <w:tblW w:w="0" w:type="auto"/>
        <w:tblInd w:w="5637" w:type="dxa"/>
        <w:tblLayout w:type="fixed"/>
        <w:tblLook w:val="04A0" w:firstRow="1" w:lastRow="0" w:firstColumn="1" w:lastColumn="0" w:noHBand="0" w:noVBand="1"/>
      </w:tblPr>
      <w:tblGrid>
        <w:gridCol w:w="486"/>
        <w:gridCol w:w="1465"/>
        <w:gridCol w:w="434"/>
        <w:gridCol w:w="1125"/>
      </w:tblGrid>
      <w:tr w:rsidR="00831859" w:rsidRPr="00E616DB" w:rsidTr="0072422C">
        <w:tc>
          <w:tcPr>
            <w:tcW w:w="486" w:type="dxa"/>
            <w:vAlign w:val="bottom"/>
            <w:hideMark/>
          </w:tcPr>
          <w:p w:rsidR="00831859" w:rsidRPr="00E616DB" w:rsidRDefault="00831859" w:rsidP="00E616DB">
            <w:pPr>
              <w:pStyle w:val="aa"/>
              <w:jc w:val="center"/>
            </w:pPr>
            <w:bookmarkStart w:id="0" w:name="Par35"/>
            <w:bookmarkEnd w:id="0"/>
            <w:r w:rsidRPr="00E616DB">
              <w:t>от</w:t>
            </w:r>
          </w:p>
        </w:tc>
        <w:tc>
          <w:tcPr>
            <w:tcW w:w="1465" w:type="dxa"/>
            <w:tcBorders>
              <w:top w:val="nil"/>
              <w:left w:val="nil"/>
              <w:bottom w:val="single" w:sz="4" w:space="0" w:color="auto"/>
              <w:right w:val="nil"/>
            </w:tcBorders>
            <w:vAlign w:val="bottom"/>
          </w:tcPr>
          <w:p w:rsidR="00831859" w:rsidRPr="00E616DB" w:rsidRDefault="00213FCD" w:rsidP="00E616DB">
            <w:pPr>
              <w:pStyle w:val="aa"/>
              <w:jc w:val="center"/>
            </w:pPr>
            <w:r w:rsidRPr="00E616DB">
              <w:t>29.09.2021</w:t>
            </w:r>
          </w:p>
        </w:tc>
        <w:tc>
          <w:tcPr>
            <w:tcW w:w="434" w:type="dxa"/>
            <w:vAlign w:val="bottom"/>
            <w:hideMark/>
          </w:tcPr>
          <w:p w:rsidR="00831859" w:rsidRPr="00E616DB" w:rsidRDefault="00831859" w:rsidP="00E616DB">
            <w:pPr>
              <w:pStyle w:val="aa"/>
              <w:jc w:val="center"/>
            </w:pPr>
            <w:r w:rsidRPr="00E616DB">
              <w:t>№</w:t>
            </w:r>
          </w:p>
        </w:tc>
        <w:tc>
          <w:tcPr>
            <w:tcW w:w="1125" w:type="dxa"/>
            <w:tcBorders>
              <w:top w:val="nil"/>
              <w:left w:val="nil"/>
              <w:bottom w:val="single" w:sz="4" w:space="0" w:color="auto"/>
              <w:right w:val="nil"/>
            </w:tcBorders>
            <w:vAlign w:val="bottom"/>
          </w:tcPr>
          <w:p w:rsidR="00831859" w:rsidRPr="00E616DB" w:rsidRDefault="00213FCD" w:rsidP="00E616DB">
            <w:pPr>
              <w:pStyle w:val="aa"/>
              <w:jc w:val="center"/>
            </w:pPr>
            <w:r w:rsidRPr="00E616DB">
              <w:t>51/805</w:t>
            </w:r>
          </w:p>
        </w:tc>
      </w:tr>
    </w:tbl>
    <w:p w:rsidR="00831859" w:rsidRPr="00E616DB" w:rsidRDefault="00831859" w:rsidP="00E616DB">
      <w:pPr>
        <w:pStyle w:val="ConsPlusTitle"/>
        <w:jc w:val="center"/>
        <w:rPr>
          <w:rFonts w:ascii="Times New Roman" w:hAnsi="Times New Roman" w:cs="Times New Roman"/>
          <w:b w:val="0"/>
          <w:sz w:val="28"/>
        </w:rPr>
      </w:pPr>
    </w:p>
    <w:p w:rsidR="00831859" w:rsidRPr="00E616DB" w:rsidRDefault="00831859" w:rsidP="00E616DB">
      <w:pPr>
        <w:pStyle w:val="ConsPlusTitle"/>
        <w:jc w:val="center"/>
        <w:rPr>
          <w:rFonts w:ascii="Times New Roman" w:hAnsi="Times New Roman" w:cs="Times New Roman"/>
          <w:b w:val="0"/>
          <w:sz w:val="28"/>
        </w:rPr>
      </w:pPr>
    </w:p>
    <w:p w:rsidR="00831859" w:rsidRPr="00E616DB" w:rsidRDefault="00831859" w:rsidP="00E616DB">
      <w:pPr>
        <w:pStyle w:val="ConsPlusTitle"/>
        <w:jc w:val="center"/>
        <w:rPr>
          <w:rFonts w:ascii="Times New Roman" w:hAnsi="Times New Roman" w:cs="Times New Roman"/>
          <w:b w:val="0"/>
          <w:sz w:val="28"/>
        </w:rPr>
      </w:pPr>
    </w:p>
    <w:p w:rsidR="00831859" w:rsidRPr="00E616DB" w:rsidRDefault="00831859" w:rsidP="00E616DB">
      <w:pPr>
        <w:pStyle w:val="ConsPlusTitle"/>
        <w:jc w:val="center"/>
        <w:rPr>
          <w:rFonts w:ascii="Times New Roman" w:hAnsi="Times New Roman" w:cs="Times New Roman"/>
          <w:b w:val="0"/>
          <w:sz w:val="28"/>
        </w:rPr>
      </w:pPr>
      <w:r w:rsidRPr="00E616DB">
        <w:rPr>
          <w:rFonts w:ascii="Times New Roman" w:hAnsi="Times New Roman" w:cs="Times New Roman"/>
          <w:b w:val="0"/>
          <w:sz w:val="28"/>
        </w:rPr>
        <w:t>Положение</w:t>
      </w:r>
    </w:p>
    <w:p w:rsidR="0072422C" w:rsidRPr="00E616DB" w:rsidRDefault="00831859" w:rsidP="00E616DB">
      <w:pPr>
        <w:pStyle w:val="ConsPlusTitle"/>
        <w:jc w:val="center"/>
        <w:rPr>
          <w:rFonts w:ascii="Times New Roman" w:hAnsi="Times New Roman" w:cs="Times New Roman"/>
          <w:b w:val="0"/>
          <w:sz w:val="28"/>
          <w:szCs w:val="28"/>
        </w:rPr>
      </w:pPr>
      <w:bookmarkStart w:id="1" w:name="_Hlk73456502"/>
      <w:r w:rsidRPr="00E616DB">
        <w:rPr>
          <w:rFonts w:ascii="Times New Roman" w:hAnsi="Times New Roman" w:cs="Times New Roman"/>
          <w:b w:val="0"/>
          <w:sz w:val="28"/>
        </w:rPr>
        <w:t xml:space="preserve">о муниципальном лесном контроле </w:t>
      </w:r>
      <w:bookmarkEnd w:id="1"/>
      <w:r w:rsidRPr="00E616DB">
        <w:rPr>
          <w:rFonts w:ascii="Times New Roman" w:hAnsi="Times New Roman" w:cs="Times New Roman"/>
          <w:b w:val="0"/>
          <w:sz w:val="28"/>
          <w:szCs w:val="28"/>
        </w:rPr>
        <w:t xml:space="preserve">на территории </w:t>
      </w:r>
      <w:proofErr w:type="gramStart"/>
      <w:r w:rsidRPr="00E616DB">
        <w:rPr>
          <w:rFonts w:ascii="Times New Roman" w:hAnsi="Times New Roman" w:cs="Times New Roman"/>
          <w:b w:val="0"/>
          <w:sz w:val="28"/>
          <w:szCs w:val="28"/>
        </w:rPr>
        <w:t>муниципального</w:t>
      </w:r>
      <w:proofErr w:type="gramEnd"/>
      <w:r w:rsidRPr="00E616DB">
        <w:rPr>
          <w:rFonts w:ascii="Times New Roman" w:hAnsi="Times New Roman" w:cs="Times New Roman"/>
          <w:b w:val="0"/>
          <w:sz w:val="28"/>
          <w:szCs w:val="28"/>
        </w:rPr>
        <w:t xml:space="preserve"> </w:t>
      </w:r>
    </w:p>
    <w:p w:rsidR="00831859" w:rsidRPr="00E616DB" w:rsidRDefault="00831859" w:rsidP="00E616DB">
      <w:pPr>
        <w:pStyle w:val="ConsPlusTitle"/>
        <w:jc w:val="center"/>
        <w:rPr>
          <w:rFonts w:ascii="Times New Roman" w:hAnsi="Times New Roman" w:cs="Times New Roman"/>
          <w:b w:val="0"/>
          <w:i/>
          <w:szCs w:val="24"/>
          <w:u w:val="single"/>
        </w:rPr>
      </w:pPr>
      <w:r w:rsidRPr="00E616DB">
        <w:rPr>
          <w:rFonts w:ascii="Times New Roman" w:hAnsi="Times New Roman" w:cs="Times New Roman"/>
          <w:b w:val="0"/>
          <w:sz w:val="28"/>
          <w:szCs w:val="28"/>
        </w:rPr>
        <w:t>образования городской округ город-герой Волгоград</w:t>
      </w:r>
    </w:p>
    <w:p w:rsidR="00831859" w:rsidRPr="00E616DB" w:rsidRDefault="00831859" w:rsidP="00E616DB">
      <w:pPr>
        <w:pStyle w:val="ConsPlusTitle"/>
        <w:jc w:val="center"/>
        <w:rPr>
          <w:rFonts w:ascii="Times New Roman" w:hAnsi="Times New Roman" w:cs="Times New Roman"/>
          <w:b w:val="0"/>
          <w:sz w:val="28"/>
        </w:rPr>
      </w:pPr>
    </w:p>
    <w:p w:rsidR="00831859" w:rsidRPr="00E616DB" w:rsidRDefault="00831859" w:rsidP="00E616DB">
      <w:pPr>
        <w:pStyle w:val="ConsPlusNormal"/>
        <w:jc w:val="center"/>
      </w:pPr>
      <w:r w:rsidRPr="00E616DB">
        <w:t>1. Общие положения</w:t>
      </w:r>
    </w:p>
    <w:p w:rsidR="00831859" w:rsidRPr="00E616DB" w:rsidRDefault="00831859" w:rsidP="00E616DB">
      <w:pPr>
        <w:pStyle w:val="ConsPlusNormal"/>
        <w:ind w:firstLine="567"/>
      </w:pP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b/>
          <w:i/>
          <w:sz w:val="28"/>
          <w:u w:val="single"/>
        </w:rPr>
      </w:pPr>
      <w:r w:rsidRPr="00E616DB">
        <w:rPr>
          <w:rFonts w:ascii="Times New Roman" w:hAnsi="Times New Roman"/>
          <w:sz w:val="28"/>
        </w:rPr>
        <w:t xml:space="preserve">1.1. Настоящее Положение о муниципальном лесном контроле </w:t>
      </w:r>
      <w:r w:rsidRPr="00E616DB">
        <w:rPr>
          <w:rFonts w:ascii="Times New Roman" w:hAnsi="Times New Roman"/>
          <w:sz w:val="28"/>
          <w:szCs w:val="28"/>
        </w:rPr>
        <w:t>на территории муниципального образования городской округ город-герой Волгоград</w:t>
      </w:r>
      <w:r w:rsidRPr="00E616DB">
        <w:rPr>
          <w:rFonts w:ascii="Times New Roman" w:hAnsi="Times New Roman"/>
          <w:sz w:val="28"/>
        </w:rPr>
        <w:t xml:space="preserve"> устанавливает порядок организации и осуществления муниципального лесного контроля </w:t>
      </w:r>
      <w:r w:rsidRPr="00E616DB">
        <w:rPr>
          <w:rFonts w:ascii="Times New Roman" w:hAnsi="Times New Roman"/>
          <w:sz w:val="28"/>
          <w:szCs w:val="28"/>
        </w:rPr>
        <w:t>на территории муниципального образования городской округ город-герой Волгоград</w:t>
      </w:r>
      <w:r w:rsidRPr="00E616DB">
        <w:rPr>
          <w:rFonts w:ascii="Times New Roman" w:hAnsi="Times New Roman"/>
          <w:i/>
          <w:sz w:val="24"/>
        </w:rPr>
        <w:t xml:space="preserve"> </w:t>
      </w:r>
      <w:r w:rsidRPr="00E616DB">
        <w:rPr>
          <w:rFonts w:ascii="Times New Roman" w:hAnsi="Times New Roman"/>
          <w:sz w:val="28"/>
        </w:rPr>
        <w:t>(далее – муниципальный контроль).</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1.2. Предметом муниципального контроля является:</w:t>
      </w:r>
    </w:p>
    <w:p w:rsidR="00831859" w:rsidRPr="00E616DB" w:rsidRDefault="00831859" w:rsidP="00E616DB">
      <w:pPr>
        <w:pStyle w:val="ConsPlusNormal"/>
        <w:tabs>
          <w:tab w:val="left" w:pos="1134"/>
        </w:tabs>
        <w:ind w:firstLine="709"/>
        <w:jc w:val="both"/>
      </w:pPr>
      <w:proofErr w:type="gramStart"/>
      <w:r w:rsidRPr="00E616DB">
        <w:t>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муниципального образования городского округа город-герой Волгоград,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в области использования, охраны, защиты</w:t>
      </w:r>
      <w:proofErr w:type="gramEnd"/>
      <w:r w:rsidRPr="00E616DB">
        <w:t xml:space="preserve">, воспроизводства лесов и лесоразведения, в том числе в области семеноводства в отношении семян лесных растений </w:t>
      </w:r>
      <w:r w:rsidRPr="00E616DB">
        <w:br/>
        <w:t>(далее – обязательные требования);</w:t>
      </w:r>
    </w:p>
    <w:p w:rsidR="00AD7529" w:rsidRPr="00E616DB" w:rsidRDefault="00AD7529" w:rsidP="00E616DB">
      <w:pPr>
        <w:pStyle w:val="ConsPlusNormal"/>
        <w:tabs>
          <w:tab w:val="left" w:pos="1134"/>
        </w:tabs>
        <w:ind w:firstLine="709"/>
        <w:jc w:val="both"/>
      </w:pPr>
      <w:r w:rsidRPr="00E616DB">
        <w:t>исполнение решений, принимаемых по результатам контрольных мероприятий.</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В предмет муниципального контроля не входят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1.3. Объектами муниципального контроля (далее – объект контроля) являются:</w:t>
      </w:r>
    </w:p>
    <w:p w:rsidR="00831859" w:rsidRPr="00E616DB" w:rsidRDefault="00831859" w:rsidP="00E616DB">
      <w:pPr>
        <w:pStyle w:val="consplusnormal0"/>
        <w:tabs>
          <w:tab w:val="left" w:pos="1134"/>
        </w:tabs>
        <w:spacing w:before="0" w:beforeAutospacing="0" w:after="0" w:afterAutospacing="0"/>
        <w:ind w:firstLine="709"/>
        <w:jc w:val="both"/>
        <w:rPr>
          <w:sz w:val="28"/>
          <w:szCs w:val="28"/>
        </w:rPr>
      </w:pPr>
      <w:r w:rsidRPr="00E616DB">
        <w:rPr>
          <w:sz w:val="28"/>
          <w:szCs w:val="28"/>
        </w:rPr>
        <w:t>1) деятельность контролируемых лиц в сфере лесного хозяйства;</w:t>
      </w:r>
    </w:p>
    <w:p w:rsidR="00831859" w:rsidRPr="00E616DB" w:rsidRDefault="00831859" w:rsidP="00E616DB">
      <w:pPr>
        <w:pStyle w:val="consplusnormal0"/>
        <w:tabs>
          <w:tab w:val="left" w:pos="1134"/>
        </w:tabs>
        <w:spacing w:before="0" w:beforeAutospacing="0" w:after="0" w:afterAutospacing="0"/>
        <w:ind w:firstLine="709"/>
        <w:jc w:val="both"/>
        <w:rPr>
          <w:sz w:val="28"/>
          <w:szCs w:val="28"/>
        </w:rPr>
      </w:pPr>
      <w:proofErr w:type="gramStart"/>
      <w:r w:rsidRPr="00E616DB">
        <w:rPr>
          <w:sz w:val="28"/>
          <w:szCs w:val="28"/>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r w:rsidR="00257C4D">
        <w:rPr>
          <w:sz w:val="28"/>
          <w:szCs w:val="28"/>
        </w:rPr>
        <w:t>,</w:t>
      </w:r>
      <w:r w:rsidRPr="00E616DB">
        <w:rPr>
          <w:sz w:val="28"/>
          <w:szCs w:val="28"/>
        </w:rPr>
        <w:t xml:space="preserve"> (далее – производственные объекты).</w:t>
      </w:r>
      <w:proofErr w:type="gramEnd"/>
    </w:p>
    <w:p w:rsidR="00831859" w:rsidRPr="00E616DB" w:rsidRDefault="00831859" w:rsidP="00E616DB">
      <w:pPr>
        <w:pStyle w:val="consplusnormal0"/>
        <w:tabs>
          <w:tab w:val="left" w:pos="1134"/>
        </w:tabs>
        <w:spacing w:before="0" w:beforeAutospacing="0" w:after="0" w:afterAutospacing="0"/>
        <w:ind w:firstLine="709"/>
        <w:jc w:val="both"/>
        <w:rPr>
          <w:sz w:val="28"/>
          <w:szCs w:val="28"/>
        </w:rPr>
      </w:pPr>
      <w:r w:rsidRPr="00E616DB">
        <w:rPr>
          <w:sz w:val="28"/>
          <w:szCs w:val="28"/>
        </w:rPr>
        <w:t>К видам объектов муниципального контроля – деятельность контролируемых лиц в сфере лесного хозяйства относятся:</w:t>
      </w:r>
    </w:p>
    <w:p w:rsidR="00831859" w:rsidRPr="00E616DB" w:rsidRDefault="00652870" w:rsidP="00E616DB">
      <w:pPr>
        <w:pStyle w:val="consplusnormal0"/>
        <w:tabs>
          <w:tab w:val="left" w:pos="1134"/>
        </w:tabs>
        <w:spacing w:before="0" w:beforeAutospacing="0" w:after="0" w:afterAutospacing="0"/>
        <w:ind w:firstLine="709"/>
        <w:jc w:val="both"/>
        <w:rPr>
          <w:sz w:val="28"/>
          <w:szCs w:val="28"/>
        </w:rPr>
      </w:pPr>
      <w:r>
        <w:rPr>
          <w:sz w:val="28"/>
          <w:szCs w:val="28"/>
        </w:rPr>
        <w:lastRenderedPageBreak/>
        <w:t xml:space="preserve">1) </w:t>
      </w:r>
      <w:r w:rsidR="00831859" w:rsidRPr="00E616DB">
        <w:rPr>
          <w:sz w:val="28"/>
          <w:szCs w:val="28"/>
        </w:rPr>
        <w:t>использование лесов;</w:t>
      </w:r>
    </w:p>
    <w:p w:rsidR="00831859" w:rsidRPr="00E616DB" w:rsidRDefault="00652870" w:rsidP="00E616DB">
      <w:pPr>
        <w:pStyle w:val="consplusnormal0"/>
        <w:tabs>
          <w:tab w:val="left" w:pos="1134"/>
        </w:tabs>
        <w:spacing w:before="0" w:beforeAutospacing="0" w:after="0" w:afterAutospacing="0"/>
        <w:ind w:firstLine="709"/>
        <w:jc w:val="both"/>
        <w:rPr>
          <w:sz w:val="28"/>
          <w:szCs w:val="28"/>
        </w:rPr>
      </w:pPr>
      <w:r>
        <w:rPr>
          <w:sz w:val="28"/>
          <w:szCs w:val="28"/>
        </w:rPr>
        <w:t xml:space="preserve">2) </w:t>
      </w:r>
      <w:r w:rsidR="00831859" w:rsidRPr="00E616DB">
        <w:rPr>
          <w:sz w:val="28"/>
          <w:szCs w:val="28"/>
        </w:rPr>
        <w:t>охрана лесов;</w:t>
      </w:r>
    </w:p>
    <w:p w:rsidR="00831859" w:rsidRPr="00E616DB" w:rsidRDefault="00652870" w:rsidP="00E616DB">
      <w:pPr>
        <w:pStyle w:val="consplusnormal0"/>
        <w:tabs>
          <w:tab w:val="left" w:pos="1134"/>
        </w:tabs>
        <w:spacing w:before="0" w:beforeAutospacing="0" w:after="0" w:afterAutospacing="0"/>
        <w:ind w:firstLine="709"/>
        <w:jc w:val="both"/>
        <w:rPr>
          <w:sz w:val="28"/>
          <w:szCs w:val="28"/>
        </w:rPr>
      </w:pPr>
      <w:r>
        <w:rPr>
          <w:sz w:val="28"/>
          <w:szCs w:val="28"/>
        </w:rPr>
        <w:t xml:space="preserve">3) </w:t>
      </w:r>
      <w:r w:rsidR="00831859" w:rsidRPr="00E616DB">
        <w:rPr>
          <w:sz w:val="28"/>
          <w:szCs w:val="28"/>
        </w:rPr>
        <w:t>защита лесов;</w:t>
      </w:r>
    </w:p>
    <w:p w:rsidR="00831859" w:rsidRPr="00E616DB" w:rsidRDefault="00652870" w:rsidP="00E616DB">
      <w:pPr>
        <w:pStyle w:val="consplusnormal0"/>
        <w:tabs>
          <w:tab w:val="left" w:pos="1134"/>
        </w:tabs>
        <w:spacing w:before="0" w:beforeAutospacing="0" w:after="0" w:afterAutospacing="0"/>
        <w:ind w:firstLine="709"/>
        <w:jc w:val="both"/>
        <w:rPr>
          <w:sz w:val="28"/>
          <w:szCs w:val="28"/>
        </w:rPr>
      </w:pPr>
      <w:r>
        <w:rPr>
          <w:sz w:val="28"/>
          <w:szCs w:val="28"/>
        </w:rPr>
        <w:t xml:space="preserve">4) </w:t>
      </w:r>
      <w:r w:rsidR="00831859" w:rsidRPr="00E616DB">
        <w:rPr>
          <w:sz w:val="28"/>
          <w:szCs w:val="28"/>
        </w:rPr>
        <w:t>воспроизводство лесов и лесоразведение.</w:t>
      </w:r>
    </w:p>
    <w:p w:rsidR="00831859" w:rsidRPr="00E616DB" w:rsidRDefault="00831859" w:rsidP="00E616DB">
      <w:pPr>
        <w:pStyle w:val="consplusnormal0"/>
        <w:tabs>
          <w:tab w:val="left" w:pos="1134"/>
        </w:tabs>
        <w:spacing w:before="0" w:beforeAutospacing="0" w:after="0" w:afterAutospacing="0"/>
        <w:ind w:firstLine="709"/>
        <w:jc w:val="both"/>
        <w:rPr>
          <w:sz w:val="28"/>
          <w:szCs w:val="28"/>
        </w:rPr>
      </w:pPr>
      <w:r w:rsidRPr="00E616DB">
        <w:rPr>
          <w:sz w:val="28"/>
          <w:szCs w:val="28"/>
        </w:rPr>
        <w:t>К видам объектов муниципального контроля – производственные объекты относятся:</w:t>
      </w:r>
    </w:p>
    <w:p w:rsidR="00831859" w:rsidRPr="00E616DB" w:rsidRDefault="00213FCD" w:rsidP="00E616DB">
      <w:pPr>
        <w:pStyle w:val="consplusnormal0"/>
        <w:tabs>
          <w:tab w:val="left" w:pos="1134"/>
        </w:tabs>
        <w:spacing w:before="0" w:beforeAutospacing="0" w:after="0" w:afterAutospacing="0"/>
        <w:ind w:firstLine="709"/>
        <w:jc w:val="both"/>
        <w:rPr>
          <w:sz w:val="28"/>
          <w:szCs w:val="28"/>
        </w:rPr>
      </w:pPr>
      <w:r w:rsidRPr="00E616DB">
        <w:rPr>
          <w:sz w:val="28"/>
          <w:szCs w:val="28"/>
        </w:rPr>
        <w:t xml:space="preserve">1) </w:t>
      </w:r>
      <w:r w:rsidR="00831859" w:rsidRPr="00E616DB">
        <w:rPr>
          <w:sz w:val="28"/>
          <w:szCs w:val="28"/>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831859" w:rsidRPr="00E616DB" w:rsidRDefault="00213FCD" w:rsidP="00E616DB">
      <w:pPr>
        <w:pStyle w:val="consplusnormal0"/>
        <w:tabs>
          <w:tab w:val="left" w:pos="1134"/>
        </w:tabs>
        <w:spacing w:before="0" w:beforeAutospacing="0" w:after="0" w:afterAutospacing="0"/>
        <w:ind w:firstLine="709"/>
        <w:jc w:val="both"/>
        <w:rPr>
          <w:sz w:val="28"/>
          <w:szCs w:val="28"/>
        </w:rPr>
      </w:pPr>
      <w:r w:rsidRPr="00E616DB">
        <w:rPr>
          <w:sz w:val="28"/>
          <w:szCs w:val="28"/>
        </w:rPr>
        <w:t xml:space="preserve">2) </w:t>
      </w:r>
      <w:r w:rsidR="00831859" w:rsidRPr="00E616DB">
        <w:rPr>
          <w:sz w:val="28"/>
          <w:szCs w:val="28"/>
        </w:rPr>
        <w:t>средства предупреждения и тушения лесных пожаров;</w:t>
      </w:r>
    </w:p>
    <w:p w:rsidR="00831859" w:rsidRPr="00E616DB" w:rsidRDefault="00213FCD" w:rsidP="00E616DB">
      <w:pPr>
        <w:pStyle w:val="consplusnormal0"/>
        <w:tabs>
          <w:tab w:val="left" w:pos="1134"/>
        </w:tabs>
        <w:spacing w:before="0" w:beforeAutospacing="0" w:after="0" w:afterAutospacing="0"/>
        <w:ind w:firstLine="709"/>
        <w:jc w:val="both"/>
        <w:rPr>
          <w:sz w:val="28"/>
          <w:szCs w:val="28"/>
        </w:rPr>
      </w:pPr>
      <w:proofErr w:type="gramStart"/>
      <w:r w:rsidRPr="00E616DB">
        <w:rPr>
          <w:sz w:val="28"/>
          <w:szCs w:val="28"/>
        </w:rPr>
        <w:t xml:space="preserve">3) </w:t>
      </w:r>
      <w:r w:rsidR="00831859" w:rsidRPr="00E616DB">
        <w:rPr>
          <w:sz w:val="28"/>
          <w:szCs w:val="28"/>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roofErr w:type="gramEnd"/>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1.4. Учет объектов контроля осуществляется посредством создания:</w:t>
      </w:r>
    </w:p>
    <w:p w:rsidR="00831859" w:rsidRPr="00E616DB" w:rsidRDefault="00213FCD" w:rsidP="00E616DB">
      <w:pPr>
        <w:tabs>
          <w:tab w:val="left" w:pos="1134"/>
        </w:tabs>
        <w:ind w:firstLine="709"/>
        <w:jc w:val="both"/>
        <w:rPr>
          <w:sz w:val="28"/>
        </w:rPr>
      </w:pPr>
      <w:r w:rsidRPr="00E616DB">
        <w:rPr>
          <w:sz w:val="28"/>
        </w:rPr>
        <w:t xml:space="preserve">1) </w:t>
      </w:r>
      <w:r w:rsidR="00831859" w:rsidRPr="00E616DB">
        <w:rPr>
          <w:sz w:val="28"/>
        </w:rPr>
        <w:t xml:space="preserve">единого реестра контрольных мероприятий; </w:t>
      </w:r>
    </w:p>
    <w:p w:rsidR="00831859" w:rsidRPr="00E616DB" w:rsidRDefault="00213FCD" w:rsidP="00E616DB">
      <w:pPr>
        <w:pStyle w:val="HTML"/>
        <w:tabs>
          <w:tab w:val="left" w:pos="1134"/>
        </w:tabs>
        <w:ind w:firstLine="709"/>
        <w:jc w:val="both"/>
        <w:rPr>
          <w:rFonts w:ascii="Times New Roman" w:hAnsi="Times New Roman"/>
          <w:sz w:val="28"/>
        </w:rPr>
      </w:pPr>
      <w:r w:rsidRPr="00E616DB">
        <w:rPr>
          <w:rFonts w:ascii="Times New Roman" w:hAnsi="Times New Roman"/>
          <w:sz w:val="28"/>
          <w:lang w:val="ru-RU"/>
        </w:rPr>
        <w:t xml:space="preserve">2) </w:t>
      </w:r>
      <w:r w:rsidR="00831859" w:rsidRPr="00E616DB">
        <w:rPr>
          <w:rFonts w:ascii="Times New Roman" w:hAnsi="Times New Roman"/>
          <w:sz w:val="28"/>
        </w:rPr>
        <w:t xml:space="preserve">информационной системы </w:t>
      </w:r>
      <w:r w:rsidR="00831859" w:rsidRPr="00E616DB">
        <w:rPr>
          <w:rFonts w:ascii="Times New Roman" w:hAnsi="Times New Roman"/>
          <w:sz w:val="28"/>
          <w:szCs w:val="28"/>
        </w:rPr>
        <w:t>(подсистемы государственной информационной системы)</w:t>
      </w:r>
      <w:r w:rsidR="00831859" w:rsidRPr="00E616DB">
        <w:rPr>
          <w:rFonts w:ascii="Times New Roman" w:hAnsi="Times New Roman"/>
          <w:sz w:val="28"/>
        </w:rPr>
        <w:t xml:space="preserve"> досудебного обжалования;</w:t>
      </w:r>
    </w:p>
    <w:p w:rsidR="00831859" w:rsidRPr="00E616DB" w:rsidRDefault="00213FCD" w:rsidP="00E616DB">
      <w:pPr>
        <w:pStyle w:val="ConsPlusNormal"/>
        <w:tabs>
          <w:tab w:val="left" w:pos="1134"/>
        </w:tabs>
        <w:ind w:firstLine="709"/>
        <w:jc w:val="both"/>
      </w:pPr>
      <w:r w:rsidRPr="00E616DB">
        <w:t xml:space="preserve">3) </w:t>
      </w:r>
      <w:r w:rsidR="00831859" w:rsidRPr="00E616DB">
        <w:t>иных государственных и муниципальных информационных систем путем межведомственного информационного взаимодействия.</w:t>
      </w:r>
    </w:p>
    <w:p w:rsidR="00831859" w:rsidRPr="00E616DB" w:rsidRDefault="00831859" w:rsidP="00E616DB">
      <w:pPr>
        <w:pStyle w:val="ConsPlusNormal"/>
        <w:tabs>
          <w:tab w:val="left" w:pos="1134"/>
        </w:tabs>
        <w:ind w:firstLine="709"/>
        <w:jc w:val="both"/>
      </w:pPr>
      <w:r w:rsidRPr="00E616DB">
        <w:t>Контрольным органом в соответствии с частью 2 статьи 16 и частью 5 статьи 17 Федерального закона от 31</w:t>
      </w:r>
      <w:r w:rsidR="00F846E0" w:rsidRPr="00E616DB">
        <w:rPr>
          <w:color w:val="FF0000"/>
        </w:rPr>
        <w:t xml:space="preserve"> </w:t>
      </w:r>
      <w:r w:rsidR="00F846E0" w:rsidRPr="00E616DB">
        <w:t>июля 2020 г.</w:t>
      </w:r>
      <w:r w:rsidRPr="00E616DB">
        <w:t xml:space="preserve">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szCs w:val="28"/>
        </w:rPr>
      </w:pPr>
      <w:r w:rsidRPr="00E616DB">
        <w:rPr>
          <w:rFonts w:ascii="Times New Roman" w:hAnsi="Times New Roman"/>
          <w:sz w:val="28"/>
        </w:rPr>
        <w:t xml:space="preserve">1.5. </w:t>
      </w:r>
      <w:r w:rsidRPr="00E616DB">
        <w:rPr>
          <w:rFonts w:ascii="Times New Roman" w:hAnsi="Times New Roman"/>
          <w:sz w:val="28"/>
          <w:szCs w:val="28"/>
        </w:rPr>
        <w:t>Муниципальный контроль осуществляется администрацией Волгограда в лице департамента городского хозяйства администрации Волгограда (далее – Контрольный орган).</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szCs w:val="28"/>
        </w:rPr>
      </w:pPr>
      <w:r w:rsidRPr="00E616DB">
        <w:rPr>
          <w:rFonts w:ascii="Times New Roman" w:hAnsi="Times New Roman"/>
          <w:sz w:val="28"/>
        </w:rPr>
        <w:t xml:space="preserve">1.6. </w:t>
      </w:r>
      <w:r w:rsidRPr="00E616DB">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831859" w:rsidRPr="00E616DB" w:rsidRDefault="00831859" w:rsidP="00E616DB">
      <w:pPr>
        <w:tabs>
          <w:tab w:val="left" w:pos="1134"/>
        </w:tabs>
        <w:ind w:firstLine="709"/>
        <w:jc w:val="both"/>
        <w:rPr>
          <w:sz w:val="28"/>
          <w:szCs w:val="28"/>
        </w:rPr>
      </w:pPr>
      <w:r w:rsidRPr="00E616DB">
        <w:rPr>
          <w:sz w:val="28"/>
          <w:szCs w:val="28"/>
        </w:rPr>
        <w:t>1) руководитель (заместитель руководителя) Контрольного органа;</w:t>
      </w:r>
    </w:p>
    <w:p w:rsidR="00831859" w:rsidRPr="00E616DB" w:rsidRDefault="00831859" w:rsidP="00E616DB">
      <w:pPr>
        <w:tabs>
          <w:tab w:val="left" w:pos="1134"/>
        </w:tabs>
        <w:ind w:firstLine="709"/>
        <w:jc w:val="both"/>
        <w:rPr>
          <w:sz w:val="28"/>
          <w:szCs w:val="28"/>
        </w:rPr>
      </w:pPr>
      <w:r w:rsidRPr="00E616DB">
        <w:rPr>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r w:rsidR="0083114F">
        <w:rPr>
          <w:sz w:val="28"/>
          <w:szCs w:val="28"/>
        </w:rPr>
        <w:t>,</w:t>
      </w:r>
      <w:r w:rsidRPr="00E616DB">
        <w:rPr>
          <w:sz w:val="28"/>
          <w:szCs w:val="28"/>
        </w:rPr>
        <w:t xml:space="preserve"> (далее – инспектор).</w:t>
      </w:r>
    </w:p>
    <w:p w:rsidR="00831859" w:rsidRPr="00E616DB" w:rsidRDefault="00831859" w:rsidP="00E616DB">
      <w:pPr>
        <w:tabs>
          <w:tab w:val="left" w:pos="1134"/>
        </w:tabs>
        <w:ind w:firstLine="709"/>
        <w:jc w:val="both"/>
        <w:rPr>
          <w:sz w:val="28"/>
        </w:rPr>
      </w:pPr>
      <w:r w:rsidRPr="00E616DB">
        <w:rPr>
          <w:sz w:val="28"/>
        </w:rPr>
        <w:t>Перечень должностных лиц Контрольного органа, уполномоченных на осуществление муниципального контроля, установлен приложени</w:t>
      </w:r>
      <w:bookmarkStart w:id="2" w:name="_GoBack"/>
      <w:r w:rsidRPr="0083114F">
        <w:rPr>
          <w:sz w:val="28"/>
        </w:rPr>
        <w:t>е</w:t>
      </w:r>
      <w:bookmarkEnd w:id="2"/>
      <w:r w:rsidRPr="00E616DB">
        <w:rPr>
          <w:sz w:val="28"/>
        </w:rPr>
        <w:t xml:space="preserve">м 1 к настоящему Положению. </w:t>
      </w:r>
    </w:p>
    <w:p w:rsidR="00831859" w:rsidRPr="00E616DB" w:rsidRDefault="00831859" w:rsidP="00E616DB">
      <w:pPr>
        <w:tabs>
          <w:tab w:val="left" w:pos="1134"/>
        </w:tabs>
        <w:ind w:firstLine="709"/>
        <w:jc w:val="both"/>
        <w:rPr>
          <w:sz w:val="28"/>
          <w:szCs w:val="28"/>
        </w:rPr>
      </w:pPr>
      <w:r w:rsidRPr="00E616DB">
        <w:rPr>
          <w:sz w:val="28"/>
          <w:szCs w:val="28"/>
        </w:rPr>
        <w:t>Должностными лицами</w:t>
      </w:r>
      <w:r w:rsidRPr="00E616DB">
        <w:rPr>
          <w:i/>
          <w:sz w:val="28"/>
          <w:szCs w:val="28"/>
        </w:rPr>
        <w:t xml:space="preserve"> </w:t>
      </w:r>
      <w:r w:rsidRPr="00E616DB">
        <w:rPr>
          <w:sz w:val="28"/>
          <w:szCs w:val="28"/>
        </w:rPr>
        <w:t xml:space="preserve">Контрольного органа, уполномоченными </w:t>
      </w:r>
      <w:r w:rsidRPr="00E616DB">
        <w:rPr>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E616DB">
        <w:rPr>
          <w:sz w:val="28"/>
        </w:rPr>
        <w:t>(далее – уполномоченные должностные лица Контрольного органа)</w:t>
      </w:r>
      <w:r w:rsidRPr="00E616DB">
        <w:rPr>
          <w:sz w:val="28"/>
          <w:szCs w:val="28"/>
        </w:rPr>
        <w:t xml:space="preserve">. </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color w:val="FF0000"/>
          <w:sz w:val="28"/>
        </w:rPr>
      </w:pPr>
      <w:r w:rsidRPr="00E616DB">
        <w:rPr>
          <w:rFonts w:ascii="Times New Roman" w:hAnsi="Times New Roman"/>
          <w:sz w:val="28"/>
        </w:rPr>
        <w:t>1.7. Права</w:t>
      </w:r>
      <w:r w:rsidRPr="00E616DB">
        <w:rPr>
          <w:rFonts w:ascii="Times New Roman" w:hAnsi="Times New Roman"/>
          <w:color w:val="FF0000"/>
          <w:sz w:val="28"/>
        </w:rPr>
        <w:t xml:space="preserve"> </w:t>
      </w:r>
      <w:r w:rsidRPr="00E616DB">
        <w:rPr>
          <w:rFonts w:ascii="Times New Roman" w:hAnsi="Times New Roman"/>
          <w:sz w:val="28"/>
        </w:rPr>
        <w:t>и обязанности инспектора</w:t>
      </w:r>
      <w:r w:rsidR="00F846E0" w:rsidRPr="00E616DB">
        <w:rPr>
          <w:rFonts w:ascii="Times New Roman" w:hAnsi="Times New Roman"/>
          <w:sz w:val="28"/>
        </w:rPr>
        <w:t>:</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1.7.1. Инспектор обязан:</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lastRenderedPageBreak/>
        <w:t>1) соблюдать законодательство Российской Федерации, права и законные интересы контролируемых лиц;</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proofErr w:type="gramStart"/>
      <w:r w:rsidRPr="00E616DB">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E616DB">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w:t>
      </w:r>
      <w:r w:rsidR="00026C8D" w:rsidRPr="00E616DB">
        <w:rPr>
          <w:rFonts w:ascii="Times New Roman" w:hAnsi="Times New Roman"/>
          <w:sz w:val="28"/>
          <w:szCs w:val="28"/>
        </w:rPr>
        <w:t xml:space="preserve"> об устранении выявленных на</w:t>
      </w:r>
      <w:r w:rsidR="00B63F9F" w:rsidRPr="00E616DB">
        <w:rPr>
          <w:rFonts w:ascii="Times New Roman" w:hAnsi="Times New Roman"/>
          <w:sz w:val="28"/>
          <w:szCs w:val="28"/>
        </w:rPr>
        <w:t>рушений обязательных требований</w:t>
      </w:r>
      <w:r w:rsidR="00026C8D" w:rsidRPr="00E616DB">
        <w:rPr>
          <w:rFonts w:ascii="Times New Roman" w:hAnsi="Times New Roman"/>
          <w:sz w:val="28"/>
          <w:szCs w:val="28"/>
        </w:rPr>
        <w:t xml:space="preserve"> (далее – предписание)</w:t>
      </w:r>
      <w:r w:rsidRPr="00E616DB">
        <w:rPr>
          <w:rFonts w:ascii="Times New Roman" w:hAnsi="Times New Roman"/>
          <w:sz w:val="28"/>
          <w:szCs w:val="28"/>
        </w:rPr>
        <w:t>, если такая мера предусмотрена законодательством</w:t>
      </w:r>
      <w:r w:rsidRPr="00E616DB">
        <w:rPr>
          <w:rFonts w:ascii="Times New Roman" w:hAnsi="Times New Roman"/>
          <w:sz w:val="28"/>
        </w:rPr>
        <w:t>;</w:t>
      </w:r>
      <w:proofErr w:type="gramEnd"/>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proofErr w:type="gramStart"/>
      <w:r w:rsidRPr="00E616DB">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4) не допускать при проведении контрольных мероприятий проявлени</w:t>
      </w:r>
      <w:r w:rsidR="00241E2C" w:rsidRPr="00E616DB">
        <w:rPr>
          <w:rFonts w:ascii="Times New Roman" w:hAnsi="Times New Roman"/>
          <w:sz w:val="28"/>
        </w:rPr>
        <w:t>я</w:t>
      </w:r>
      <w:r w:rsidRPr="00E616DB">
        <w:rPr>
          <w:rFonts w:ascii="Times New Roman" w:hAnsi="Times New Roman"/>
          <w:sz w:val="28"/>
        </w:rPr>
        <w:t xml:space="preserve">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proofErr w:type="gramStart"/>
      <w:r w:rsidRPr="00E616DB">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616DB">
        <w:rPr>
          <w:rFonts w:ascii="Times New Roman" w:hAnsi="Times New Roman"/>
          <w:sz w:val="28"/>
        </w:rPr>
        <w:t xml:space="preserve"> Федеральным законом № 248-ФЗ и </w:t>
      </w:r>
      <w:r w:rsidR="00241E2C" w:rsidRPr="00E616DB">
        <w:rPr>
          <w:rFonts w:ascii="Times New Roman" w:hAnsi="Times New Roman"/>
          <w:sz w:val="28"/>
        </w:rPr>
        <w:t xml:space="preserve">подразделом </w:t>
      </w:r>
      <w:r w:rsidRPr="00E616DB">
        <w:rPr>
          <w:rFonts w:ascii="Times New Roman" w:hAnsi="Times New Roman"/>
          <w:sz w:val="28"/>
        </w:rPr>
        <w:t>3.3 настоящего Положения, осуществлять консультирование;</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1.7.2. Инспектор при проведении контрольного мероприятия в пределах своих полномочий и в объеме проводимых контрольных действий имеет право:</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1) беспрепятственно по предъявлении служебного удостоверения и в соответствии с полномочиями, установленными решением </w:t>
      </w:r>
      <w:r w:rsidR="00A546BB" w:rsidRPr="00E616DB">
        <w:rPr>
          <w:rFonts w:ascii="Times New Roman" w:hAnsi="Times New Roman"/>
          <w:sz w:val="28"/>
        </w:rPr>
        <w:t>К</w:t>
      </w:r>
      <w:r w:rsidRPr="00E616DB">
        <w:rPr>
          <w:rFonts w:ascii="Times New Roman" w:hAnsi="Times New Roman"/>
          <w:sz w:val="28"/>
        </w:rPr>
        <w:t>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2) знакомиться со всеми документами, касающимися соблюдения обязательных требований, в то</w:t>
      </w:r>
      <w:r w:rsidR="00A546BB" w:rsidRPr="00E616DB">
        <w:rPr>
          <w:rFonts w:ascii="Times New Roman" w:hAnsi="Times New Roman"/>
          <w:sz w:val="28"/>
        </w:rPr>
        <w:t xml:space="preserve">м числе в установленном порядке </w:t>
      </w:r>
      <w:r w:rsidRPr="00E616DB">
        <w:rPr>
          <w:rFonts w:ascii="Times New Roman" w:hAnsi="Times New Roman"/>
          <w:sz w:val="28"/>
        </w:rPr>
        <w:t>с документами, содержащими государственную, служебную, коммерческую или иную охраняемую законом тайну;</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lastRenderedPageBreak/>
        <w:t xml:space="preserve">7) обращаться в соответствии с Федеральным законом </w:t>
      </w:r>
      <w:r w:rsidR="00B03EA2" w:rsidRPr="00E616DB">
        <w:rPr>
          <w:rFonts w:ascii="Times New Roman" w:hAnsi="Times New Roman"/>
          <w:sz w:val="28"/>
        </w:rPr>
        <w:br/>
      </w:r>
      <w:r w:rsidRPr="00E616DB">
        <w:rPr>
          <w:rFonts w:ascii="Times New Roman" w:hAnsi="Times New Roman"/>
          <w:sz w:val="28"/>
        </w:rPr>
        <w:t>от 07</w:t>
      </w:r>
      <w:r w:rsidR="00B03EA2" w:rsidRPr="00E616DB">
        <w:rPr>
          <w:rFonts w:ascii="Times New Roman" w:hAnsi="Times New Roman"/>
          <w:sz w:val="28"/>
        </w:rPr>
        <w:t xml:space="preserve"> февраля</w:t>
      </w:r>
      <w:r w:rsidR="00B03EA2" w:rsidRPr="00E616DB">
        <w:rPr>
          <w:rFonts w:ascii="Times New Roman" w:hAnsi="Times New Roman"/>
          <w:color w:val="FF0000"/>
          <w:sz w:val="28"/>
        </w:rPr>
        <w:t xml:space="preserve"> </w:t>
      </w:r>
      <w:r w:rsidRPr="00E616DB">
        <w:rPr>
          <w:rFonts w:ascii="Times New Roman" w:hAnsi="Times New Roman"/>
          <w:sz w:val="28"/>
        </w:rPr>
        <w:t>2011</w:t>
      </w:r>
      <w:r w:rsidR="00B03EA2" w:rsidRPr="00E616DB">
        <w:rPr>
          <w:rFonts w:ascii="Times New Roman" w:hAnsi="Times New Roman"/>
          <w:sz w:val="28"/>
        </w:rPr>
        <w:t xml:space="preserve"> г.</w:t>
      </w:r>
      <w:r w:rsidRPr="00E616DB">
        <w:rPr>
          <w:rFonts w:ascii="Times New Roman" w:hAnsi="Times New Roman"/>
          <w:sz w:val="28"/>
        </w:rPr>
        <w:t xml:space="preserve"> № 3-ФЗ «О полиции» за содействием к органам полиции в случаях, если инспектору оказывается противодействие или угрожает опасность;</w:t>
      </w:r>
    </w:p>
    <w:p w:rsidR="00831859" w:rsidRPr="00E616DB" w:rsidRDefault="00831859" w:rsidP="00E616DB">
      <w:pPr>
        <w:tabs>
          <w:tab w:val="left" w:pos="1134"/>
        </w:tabs>
        <w:autoSpaceDE w:val="0"/>
        <w:autoSpaceDN w:val="0"/>
        <w:adjustRightInd w:val="0"/>
        <w:ind w:firstLine="709"/>
        <w:jc w:val="both"/>
        <w:rPr>
          <w:sz w:val="28"/>
          <w:szCs w:val="28"/>
        </w:rPr>
      </w:pPr>
      <w:proofErr w:type="gramStart"/>
      <w:r w:rsidRPr="00E616DB">
        <w:rPr>
          <w:sz w:val="28"/>
        </w:rPr>
        <w:t xml:space="preserve">8) </w:t>
      </w:r>
      <w:r w:rsidRPr="00E616DB">
        <w:rPr>
          <w:sz w:val="28"/>
          <w:szCs w:val="28"/>
        </w:rPr>
        <w:t>привлекать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w:t>
      </w:r>
      <w:r w:rsidR="00B03EA2" w:rsidRPr="00E616DB">
        <w:rPr>
          <w:color w:val="FF0000"/>
          <w:sz w:val="28"/>
          <w:szCs w:val="28"/>
        </w:rPr>
        <w:t xml:space="preserve"> </w:t>
      </w:r>
      <w:r w:rsidRPr="00E616DB">
        <w:rPr>
          <w:sz w:val="28"/>
          <w:szCs w:val="28"/>
        </w:rPr>
        <w:t>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Волгограда,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w:t>
      </w:r>
      <w:proofErr w:type="gramEnd"/>
      <w:r w:rsidRPr="00E616DB">
        <w:rPr>
          <w:sz w:val="28"/>
          <w:szCs w:val="28"/>
        </w:rPr>
        <w:t xml:space="preserve"> необходимой отчетности о них;</w:t>
      </w:r>
    </w:p>
    <w:p w:rsidR="00831859" w:rsidRPr="00E616DB" w:rsidRDefault="00831859" w:rsidP="00E616DB">
      <w:pPr>
        <w:tabs>
          <w:tab w:val="left" w:pos="1134"/>
        </w:tabs>
        <w:autoSpaceDE w:val="0"/>
        <w:autoSpaceDN w:val="0"/>
        <w:adjustRightInd w:val="0"/>
        <w:ind w:firstLine="709"/>
        <w:jc w:val="both"/>
        <w:rPr>
          <w:sz w:val="28"/>
          <w:szCs w:val="28"/>
        </w:rPr>
      </w:pPr>
      <w:r w:rsidRPr="00E616DB">
        <w:rPr>
          <w:sz w:val="28"/>
        </w:rPr>
        <w:t xml:space="preserve">9) </w:t>
      </w:r>
      <w:r w:rsidRPr="00E616DB">
        <w:rPr>
          <w:sz w:val="28"/>
          <w:szCs w:val="28"/>
        </w:rPr>
        <w:t>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лесных отношений, в соответствующие государственные органы для привлечения виновных лиц к административной ответственности.</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1.8. К отношениям, связанным с осуществлением муниципального контроля</w:t>
      </w:r>
      <w:r w:rsidR="00B63F9F" w:rsidRPr="00E616DB">
        <w:rPr>
          <w:rFonts w:ascii="Times New Roman" w:hAnsi="Times New Roman"/>
          <w:sz w:val="28"/>
        </w:rPr>
        <w:t>,</w:t>
      </w:r>
      <w:r w:rsidRPr="00E616DB">
        <w:rPr>
          <w:rFonts w:ascii="Times New Roman" w:hAnsi="Times New Roman"/>
          <w:sz w:val="28"/>
        </w:rPr>
        <w:t xml:space="preserve"> применяются положения Федерального закона № 248-ФЗ.</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1.</w:t>
      </w:r>
      <w:r w:rsidRPr="00E616DB">
        <w:rPr>
          <w:rFonts w:ascii="Times New Roman" w:hAnsi="Times New Roman"/>
          <w:sz w:val="28"/>
          <w:szCs w:val="28"/>
          <w:lang w:val="ru-RU"/>
        </w:rPr>
        <w:t>9</w:t>
      </w:r>
      <w:r w:rsidRPr="00E616DB">
        <w:rPr>
          <w:rFonts w:ascii="Times New Roman" w:hAnsi="Times New Roman"/>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E616DB">
        <w:rPr>
          <w:rFonts w:ascii="Times New Roman" w:hAnsi="Times New Roman"/>
          <w:sz w:val="24"/>
          <w:szCs w:val="24"/>
        </w:rPr>
        <w:t xml:space="preserve"> </w:t>
      </w:r>
      <w:r w:rsidRPr="00E616DB">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1F5255" w:rsidRPr="00E616DB" w:rsidRDefault="001F5255" w:rsidP="00E616DB">
      <w:pPr>
        <w:pStyle w:val="ConsPlusNormal"/>
        <w:tabs>
          <w:tab w:val="left" w:pos="1134"/>
        </w:tabs>
        <w:ind w:firstLine="709"/>
        <w:jc w:val="both"/>
      </w:pPr>
    </w:p>
    <w:p w:rsidR="00831859" w:rsidRPr="00E616DB" w:rsidRDefault="00831859" w:rsidP="00E616DB">
      <w:pPr>
        <w:pStyle w:val="ConsPlusTitle"/>
        <w:jc w:val="center"/>
        <w:outlineLvl w:val="1"/>
        <w:rPr>
          <w:rFonts w:ascii="Times New Roman" w:hAnsi="Times New Roman" w:cs="Times New Roman"/>
          <w:b w:val="0"/>
        </w:rPr>
      </w:pPr>
      <w:r w:rsidRPr="00E616DB">
        <w:rPr>
          <w:rFonts w:ascii="Times New Roman" w:hAnsi="Times New Roman" w:cs="Times New Roman"/>
          <w:b w:val="0"/>
          <w:sz w:val="28"/>
        </w:rPr>
        <w:t>2. Категории риска причинения вреда (ущерба)</w:t>
      </w:r>
    </w:p>
    <w:p w:rsidR="00831859" w:rsidRPr="00E616DB" w:rsidRDefault="00831859" w:rsidP="00E616DB">
      <w:pPr>
        <w:pStyle w:val="ConsPlusNormal"/>
        <w:tabs>
          <w:tab w:val="left" w:pos="1134"/>
        </w:tabs>
        <w:ind w:firstLine="709"/>
        <w:jc w:val="both"/>
      </w:pP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Система оценки и управления рисками при осуществлении муниципального контроля не применяется.</w:t>
      </w:r>
    </w:p>
    <w:p w:rsidR="00AD7529" w:rsidRPr="00E616DB" w:rsidRDefault="00AD7529" w:rsidP="00E616DB">
      <w:pPr>
        <w:pStyle w:val="ae"/>
        <w:tabs>
          <w:tab w:val="left" w:pos="1134"/>
        </w:tabs>
        <w:spacing w:after="0" w:line="240" w:lineRule="auto"/>
        <w:ind w:left="0" w:firstLine="709"/>
        <w:contextualSpacing w:val="0"/>
        <w:jc w:val="both"/>
        <w:rPr>
          <w:rFonts w:ascii="Times New Roman" w:hAnsi="Times New Roman"/>
          <w:sz w:val="28"/>
        </w:rPr>
      </w:pPr>
    </w:p>
    <w:p w:rsidR="00E616DB" w:rsidRPr="00E616DB" w:rsidRDefault="00831859" w:rsidP="00E616DB">
      <w:pPr>
        <w:ind w:firstLine="284"/>
        <w:jc w:val="center"/>
        <w:rPr>
          <w:sz w:val="28"/>
        </w:rPr>
      </w:pPr>
      <w:r w:rsidRPr="00E616DB">
        <w:rPr>
          <w:sz w:val="28"/>
        </w:rPr>
        <w:t xml:space="preserve">3. Виды профилактических мероприятий, которые проводятся </w:t>
      </w:r>
    </w:p>
    <w:p w:rsidR="00831859" w:rsidRPr="00E616DB" w:rsidRDefault="00831859" w:rsidP="00E616DB">
      <w:pPr>
        <w:ind w:firstLine="284"/>
        <w:jc w:val="center"/>
        <w:rPr>
          <w:sz w:val="28"/>
        </w:rPr>
      </w:pPr>
      <w:r w:rsidRPr="00E616DB">
        <w:rPr>
          <w:sz w:val="28"/>
        </w:rPr>
        <w:t xml:space="preserve">при осуществлении муниципального контроля </w:t>
      </w:r>
    </w:p>
    <w:p w:rsidR="00831859" w:rsidRPr="00E616DB" w:rsidRDefault="00831859" w:rsidP="00E616DB">
      <w:pPr>
        <w:tabs>
          <w:tab w:val="left" w:pos="1134"/>
        </w:tabs>
        <w:ind w:firstLine="709"/>
        <w:jc w:val="both"/>
        <w:rPr>
          <w:sz w:val="28"/>
        </w:rPr>
      </w:pP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831859" w:rsidRPr="00E616DB" w:rsidRDefault="00831859" w:rsidP="00E616DB">
      <w:pPr>
        <w:pStyle w:val="ConsPlusNormal"/>
        <w:tabs>
          <w:tab w:val="left" w:pos="1134"/>
        </w:tabs>
        <w:ind w:firstLine="709"/>
        <w:jc w:val="both"/>
      </w:pPr>
      <w:r w:rsidRPr="00E616DB">
        <w:lastRenderedPageBreak/>
        <w:t>1) информирование;</w:t>
      </w:r>
    </w:p>
    <w:p w:rsidR="00831859" w:rsidRPr="00E616DB" w:rsidRDefault="00831859" w:rsidP="00E616DB">
      <w:pPr>
        <w:pStyle w:val="ConsPlusNormal"/>
        <w:tabs>
          <w:tab w:val="left" w:pos="1134"/>
        </w:tabs>
        <w:ind w:firstLine="709"/>
        <w:jc w:val="both"/>
      </w:pPr>
      <w:r w:rsidRPr="00E616DB">
        <w:t>2) обобщение правоприменительной практики;</w:t>
      </w:r>
    </w:p>
    <w:p w:rsidR="00831859" w:rsidRPr="00E616DB" w:rsidRDefault="00831859" w:rsidP="00E616DB">
      <w:pPr>
        <w:pStyle w:val="ConsPlusNormal"/>
        <w:tabs>
          <w:tab w:val="left" w:pos="1134"/>
        </w:tabs>
        <w:ind w:firstLine="709"/>
        <w:jc w:val="both"/>
      </w:pPr>
      <w:r w:rsidRPr="00E616DB">
        <w:t>3) объявление предостережения;</w:t>
      </w:r>
    </w:p>
    <w:p w:rsidR="00831859" w:rsidRPr="00E616DB" w:rsidRDefault="00831859" w:rsidP="00E616DB">
      <w:pPr>
        <w:pStyle w:val="ConsPlusNormal"/>
        <w:tabs>
          <w:tab w:val="left" w:pos="1134"/>
        </w:tabs>
        <w:ind w:firstLine="709"/>
        <w:jc w:val="both"/>
      </w:pPr>
      <w:r w:rsidRPr="00E616DB">
        <w:t>4) консультирование;</w:t>
      </w:r>
    </w:p>
    <w:p w:rsidR="00831859" w:rsidRPr="00E616DB" w:rsidRDefault="00831859" w:rsidP="00E616DB">
      <w:pPr>
        <w:pStyle w:val="ConsPlusNormal"/>
        <w:tabs>
          <w:tab w:val="left" w:pos="1134"/>
        </w:tabs>
        <w:ind w:firstLine="709"/>
        <w:jc w:val="both"/>
      </w:pPr>
      <w:r w:rsidRPr="00E616DB">
        <w:t>5) профилактический визит.</w:t>
      </w:r>
    </w:p>
    <w:p w:rsidR="00535021" w:rsidRPr="00E616DB" w:rsidRDefault="00535021" w:rsidP="00E616DB">
      <w:pPr>
        <w:pStyle w:val="ConsPlusNormal"/>
        <w:ind w:firstLine="284"/>
        <w:jc w:val="center"/>
      </w:pPr>
    </w:p>
    <w:p w:rsidR="00E616DB" w:rsidRDefault="00831859" w:rsidP="00E616DB">
      <w:pPr>
        <w:pStyle w:val="ConsPlusNormal"/>
        <w:jc w:val="center"/>
      </w:pPr>
      <w:r w:rsidRPr="00E616DB">
        <w:t xml:space="preserve">3.1. Информирование контролируемых и иных заинтересованных лиц </w:t>
      </w:r>
    </w:p>
    <w:p w:rsidR="00E616DB" w:rsidRDefault="00831859" w:rsidP="00E616DB">
      <w:pPr>
        <w:pStyle w:val="ConsPlusNormal"/>
        <w:jc w:val="center"/>
      </w:pPr>
      <w:r w:rsidRPr="00E616DB">
        <w:t>по вопросам соблюдения обязательных требований и обобщение правоприменительной практики</w:t>
      </w:r>
      <w:r w:rsidR="00184A10" w:rsidRPr="00E616DB">
        <w:t xml:space="preserve"> организации и проведения </w:t>
      </w:r>
    </w:p>
    <w:p w:rsidR="00831859" w:rsidRPr="00E616DB" w:rsidRDefault="00184A10" w:rsidP="00E616DB">
      <w:pPr>
        <w:pStyle w:val="ConsPlusNormal"/>
        <w:jc w:val="center"/>
      </w:pPr>
      <w:r w:rsidRPr="00E616DB">
        <w:t>муниципального контроля</w:t>
      </w:r>
    </w:p>
    <w:p w:rsidR="00831859" w:rsidRPr="00E616DB" w:rsidRDefault="00831859" w:rsidP="00E616DB">
      <w:pPr>
        <w:pStyle w:val="ConsPlusNormal"/>
        <w:tabs>
          <w:tab w:val="left" w:pos="1134"/>
        </w:tabs>
        <w:ind w:firstLine="709"/>
        <w:jc w:val="center"/>
        <w:rPr>
          <w:b/>
        </w:rPr>
      </w:pP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3.1.1. </w:t>
      </w:r>
      <w:proofErr w:type="gramStart"/>
      <w:r w:rsidRPr="00E616DB">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3.1.2. Обобщение правоприменительной практики организации и проведения муниципального контроля </w:t>
      </w:r>
      <w:r w:rsidR="00B95563" w:rsidRPr="00E616DB">
        <w:rPr>
          <w:rFonts w:ascii="Times New Roman" w:hAnsi="Times New Roman"/>
          <w:sz w:val="28"/>
        </w:rPr>
        <w:t xml:space="preserve">(далее – правоприменительная практика) </w:t>
      </w:r>
      <w:r w:rsidRPr="00E616DB">
        <w:rPr>
          <w:rFonts w:ascii="Times New Roman" w:hAnsi="Times New Roman"/>
          <w:sz w:val="28"/>
        </w:rPr>
        <w:t>осуществляется ежегодно.</w:t>
      </w:r>
    </w:p>
    <w:p w:rsidR="00831859" w:rsidRPr="00E616DB" w:rsidRDefault="00831859" w:rsidP="00E616DB">
      <w:pPr>
        <w:tabs>
          <w:tab w:val="left" w:pos="1134"/>
        </w:tabs>
        <w:ind w:firstLine="709"/>
        <w:jc w:val="both"/>
        <w:rPr>
          <w:sz w:val="28"/>
        </w:rPr>
      </w:pPr>
      <w:r w:rsidRPr="00E616DB">
        <w:rPr>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831859" w:rsidRPr="00E616DB" w:rsidRDefault="00831859" w:rsidP="00E616DB">
      <w:pPr>
        <w:tabs>
          <w:tab w:val="left" w:pos="1134"/>
        </w:tabs>
        <w:ind w:firstLine="709"/>
        <w:jc w:val="both"/>
        <w:rPr>
          <w:color w:val="FF0000"/>
          <w:sz w:val="28"/>
        </w:rPr>
      </w:pPr>
      <w:r w:rsidRPr="00E616DB">
        <w:rPr>
          <w:sz w:val="28"/>
        </w:rPr>
        <w:t xml:space="preserve">Контрольный орган обеспечивает публичное обсуждение проекта доклада. </w:t>
      </w:r>
    </w:p>
    <w:p w:rsidR="00831859" w:rsidRPr="00E616DB" w:rsidRDefault="00831859" w:rsidP="00E616DB">
      <w:pPr>
        <w:pStyle w:val="HTML"/>
        <w:tabs>
          <w:tab w:val="left" w:pos="1134"/>
        </w:tabs>
        <w:ind w:firstLine="709"/>
        <w:jc w:val="both"/>
        <w:rPr>
          <w:rFonts w:ascii="Times New Roman" w:hAnsi="Times New Roman"/>
          <w:color w:val="FF0000"/>
          <w:sz w:val="28"/>
          <w:szCs w:val="28"/>
        </w:rPr>
      </w:pPr>
      <w:r w:rsidRPr="00E616DB">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84A10" w:rsidRPr="00E616DB" w:rsidRDefault="00184A10" w:rsidP="00E616DB">
      <w:pPr>
        <w:tabs>
          <w:tab w:val="left" w:pos="1134"/>
        </w:tabs>
        <w:ind w:firstLine="709"/>
        <w:jc w:val="both"/>
        <w:rPr>
          <w:sz w:val="28"/>
        </w:rPr>
      </w:pPr>
    </w:p>
    <w:p w:rsidR="00831859" w:rsidRPr="00E616DB" w:rsidRDefault="00831859" w:rsidP="00E616DB">
      <w:pPr>
        <w:jc w:val="center"/>
        <w:rPr>
          <w:sz w:val="28"/>
        </w:rPr>
      </w:pPr>
      <w:r w:rsidRPr="00E616DB">
        <w:rPr>
          <w:sz w:val="28"/>
        </w:rPr>
        <w:t xml:space="preserve">3.2. Предостережение о недопустимости нарушения </w:t>
      </w:r>
    </w:p>
    <w:p w:rsidR="00831859" w:rsidRPr="00E616DB" w:rsidRDefault="00831859" w:rsidP="00E616DB">
      <w:pPr>
        <w:jc w:val="center"/>
        <w:rPr>
          <w:sz w:val="28"/>
        </w:rPr>
      </w:pPr>
      <w:r w:rsidRPr="00E616DB">
        <w:rPr>
          <w:sz w:val="28"/>
        </w:rPr>
        <w:t>обязательных требований</w:t>
      </w:r>
    </w:p>
    <w:p w:rsidR="00831859" w:rsidRPr="00E616DB" w:rsidRDefault="00831859" w:rsidP="00E616DB">
      <w:pPr>
        <w:tabs>
          <w:tab w:val="left" w:pos="1134"/>
        </w:tabs>
        <w:ind w:firstLine="709"/>
        <w:jc w:val="center"/>
        <w:rPr>
          <w:b/>
          <w:sz w:val="28"/>
        </w:rPr>
      </w:pP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3.2.1. </w:t>
      </w:r>
      <w:proofErr w:type="gramStart"/>
      <w:r w:rsidRPr="00E616DB">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w:t>
      </w:r>
      <w:r w:rsidR="00682A31" w:rsidRPr="00E616DB">
        <w:rPr>
          <w:rFonts w:ascii="Times New Roman" w:hAnsi="Times New Roman"/>
          <w:sz w:val="28"/>
          <w:szCs w:val="28"/>
        </w:rPr>
        <w:t>н</w:t>
      </w:r>
      <w:r w:rsidRPr="00E616DB">
        <w:rPr>
          <w:rFonts w:ascii="Times New Roman" w:hAnsi="Times New Roman"/>
          <w:sz w:val="28"/>
          <w:szCs w:val="28"/>
        </w:rPr>
        <w:t>арушени</w:t>
      </w:r>
      <w:r w:rsidR="00B95563" w:rsidRPr="00E616DB">
        <w:rPr>
          <w:rFonts w:ascii="Times New Roman" w:hAnsi="Times New Roman"/>
          <w:sz w:val="28"/>
          <w:szCs w:val="28"/>
        </w:rPr>
        <w:t>й</w:t>
      </w:r>
      <w:r w:rsidRPr="00E616DB">
        <w:rPr>
          <w:rFonts w:ascii="Times New Roman" w:hAnsi="Times New Roman"/>
          <w:sz w:val="28"/>
          <w:szCs w:val="28"/>
        </w:rPr>
        <w:t xml:space="preserve">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616DB">
        <w:rPr>
          <w:rFonts w:ascii="Times New Roman" w:hAnsi="Times New Roman"/>
          <w:sz w:val="28"/>
          <w:szCs w:val="28"/>
        </w:rPr>
        <w:t xml:space="preserve"> соблюдения обязательных требований.</w:t>
      </w:r>
    </w:p>
    <w:p w:rsidR="00831859" w:rsidRPr="00E616DB" w:rsidRDefault="00831859" w:rsidP="00E616DB">
      <w:pPr>
        <w:pStyle w:val="ConsPlusNormal"/>
        <w:tabs>
          <w:tab w:val="left" w:pos="1134"/>
        </w:tabs>
        <w:ind w:firstLine="709"/>
        <w:jc w:val="both"/>
      </w:pPr>
      <w:r w:rsidRPr="00E616DB">
        <w:t xml:space="preserve">3.2.2. Предостережение составляется по форме, утвержденной приказом Министерства экономического развития Российской Федерации </w:t>
      </w:r>
      <w:r w:rsidR="00682A31" w:rsidRPr="00E616DB">
        <w:br/>
      </w:r>
      <w:r w:rsidRPr="00E616DB">
        <w:lastRenderedPageBreak/>
        <w:t>от 31</w:t>
      </w:r>
      <w:r w:rsidR="00682A31" w:rsidRPr="00E616DB">
        <w:rPr>
          <w:color w:val="FF0000"/>
        </w:rPr>
        <w:t xml:space="preserve"> </w:t>
      </w:r>
      <w:r w:rsidR="00682A31" w:rsidRPr="00E616DB">
        <w:t>марта</w:t>
      </w:r>
      <w:r w:rsidR="00682A31" w:rsidRPr="00E616DB">
        <w:rPr>
          <w:color w:val="FF0000"/>
        </w:rPr>
        <w:t xml:space="preserve"> </w:t>
      </w:r>
      <w:r w:rsidRPr="00E616DB">
        <w:t>2021</w:t>
      </w:r>
      <w:r w:rsidR="00682A31" w:rsidRPr="00E616DB">
        <w:t xml:space="preserve"> г.</w:t>
      </w:r>
      <w:r w:rsidRPr="00E616DB">
        <w:t xml:space="preserve"> № 151 «О типовых формах документов, используемых контрольным (надзорным) органом».</w:t>
      </w:r>
    </w:p>
    <w:p w:rsidR="00831859" w:rsidRPr="00E616DB" w:rsidRDefault="00831859" w:rsidP="00E616DB">
      <w:pPr>
        <w:pStyle w:val="ConsPlusNormal"/>
        <w:tabs>
          <w:tab w:val="left" w:pos="1134"/>
        </w:tabs>
        <w:ind w:firstLine="709"/>
        <w:jc w:val="both"/>
      </w:pPr>
      <w:r w:rsidRPr="00E616DB">
        <w:t xml:space="preserve">3.2.3. Контролируемое лицо в течение </w:t>
      </w:r>
      <w:r w:rsidR="000B1E38" w:rsidRPr="00E616DB">
        <w:t xml:space="preserve">10 </w:t>
      </w:r>
      <w:r w:rsidRPr="00E616DB">
        <w:t>рабочих дней со дня получения предостережения вправе подать в Контрольный орган возражение в отношении предостережения</w:t>
      </w:r>
      <w:r w:rsidR="00682A31" w:rsidRPr="00E616DB">
        <w:t xml:space="preserve"> (далее – возражение)</w:t>
      </w:r>
      <w:r w:rsidRPr="00E616DB">
        <w:t>.</w:t>
      </w:r>
    </w:p>
    <w:p w:rsidR="00831859" w:rsidRPr="00E616DB" w:rsidRDefault="00831859" w:rsidP="00E616DB">
      <w:pPr>
        <w:tabs>
          <w:tab w:val="left" w:pos="1134"/>
        </w:tabs>
        <w:ind w:firstLine="709"/>
        <w:jc w:val="both"/>
        <w:rPr>
          <w:sz w:val="28"/>
        </w:rPr>
      </w:pPr>
      <w:r w:rsidRPr="00E616DB">
        <w:rPr>
          <w:sz w:val="28"/>
        </w:rPr>
        <w:t>3.2.4. Возражение должно содержать:</w:t>
      </w:r>
    </w:p>
    <w:p w:rsidR="00831859" w:rsidRPr="00E616DB" w:rsidRDefault="00831859" w:rsidP="00E616DB">
      <w:pPr>
        <w:tabs>
          <w:tab w:val="left" w:pos="1134"/>
        </w:tabs>
        <w:ind w:firstLine="709"/>
        <w:jc w:val="both"/>
        <w:rPr>
          <w:sz w:val="28"/>
        </w:rPr>
      </w:pPr>
      <w:r w:rsidRPr="00E616DB">
        <w:rPr>
          <w:sz w:val="28"/>
        </w:rPr>
        <w:t>1) наименование Контрольного органа, в который направляется возражение;</w:t>
      </w:r>
    </w:p>
    <w:p w:rsidR="00831859" w:rsidRPr="00E616DB" w:rsidRDefault="00831859" w:rsidP="00E616DB">
      <w:pPr>
        <w:tabs>
          <w:tab w:val="left" w:pos="1134"/>
        </w:tabs>
        <w:ind w:firstLine="709"/>
        <w:jc w:val="both"/>
        <w:rPr>
          <w:sz w:val="28"/>
        </w:rPr>
      </w:pPr>
      <w:proofErr w:type="gramStart"/>
      <w:r w:rsidRPr="00E616DB">
        <w:rPr>
          <w:sz w:val="28"/>
        </w:rPr>
        <w:t xml:space="preserve">2) наименование юридического лица, фамилию, имя и отчество </w:t>
      </w:r>
      <w:r w:rsidR="000B1E38" w:rsidRPr="00E616DB">
        <w:rPr>
          <w:sz w:val="28"/>
        </w:rPr>
        <w:t>(</w:t>
      </w:r>
      <w:r w:rsidRPr="00E616DB">
        <w:rPr>
          <w:sz w:val="28"/>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31859" w:rsidRPr="00E616DB" w:rsidRDefault="00831859" w:rsidP="00E616DB">
      <w:pPr>
        <w:tabs>
          <w:tab w:val="left" w:pos="1134"/>
        </w:tabs>
        <w:ind w:firstLine="709"/>
        <w:jc w:val="both"/>
        <w:rPr>
          <w:sz w:val="28"/>
        </w:rPr>
      </w:pPr>
      <w:r w:rsidRPr="00E616DB">
        <w:rPr>
          <w:sz w:val="28"/>
        </w:rPr>
        <w:t>3) дату и номер предостережения;</w:t>
      </w:r>
    </w:p>
    <w:p w:rsidR="00831859" w:rsidRPr="00E616DB" w:rsidRDefault="00831859" w:rsidP="00E616DB">
      <w:pPr>
        <w:tabs>
          <w:tab w:val="left" w:pos="1134"/>
        </w:tabs>
        <w:ind w:firstLine="709"/>
        <w:jc w:val="both"/>
        <w:rPr>
          <w:sz w:val="28"/>
        </w:rPr>
      </w:pPr>
      <w:r w:rsidRPr="00E616DB">
        <w:rPr>
          <w:sz w:val="28"/>
        </w:rPr>
        <w:t xml:space="preserve">4) доводы, на основании которых контролируемое лицо </w:t>
      </w:r>
      <w:proofErr w:type="gramStart"/>
      <w:r w:rsidRPr="00E616DB">
        <w:rPr>
          <w:sz w:val="28"/>
        </w:rPr>
        <w:t>не согласно</w:t>
      </w:r>
      <w:proofErr w:type="gramEnd"/>
      <w:r w:rsidRPr="00E616DB">
        <w:rPr>
          <w:sz w:val="28"/>
        </w:rPr>
        <w:t xml:space="preserve"> с объявленным предостережением;</w:t>
      </w:r>
    </w:p>
    <w:p w:rsidR="00831859" w:rsidRPr="00E616DB" w:rsidRDefault="00831859" w:rsidP="00E616DB">
      <w:pPr>
        <w:tabs>
          <w:tab w:val="left" w:pos="1134"/>
        </w:tabs>
        <w:ind w:firstLine="709"/>
        <w:jc w:val="both"/>
        <w:rPr>
          <w:sz w:val="28"/>
        </w:rPr>
      </w:pPr>
      <w:r w:rsidRPr="00E616DB">
        <w:rPr>
          <w:sz w:val="28"/>
        </w:rPr>
        <w:t>5) дату получения предостережения контролируемым лицом;</w:t>
      </w:r>
    </w:p>
    <w:p w:rsidR="00831859" w:rsidRPr="00E616DB" w:rsidRDefault="00831859" w:rsidP="00E616DB">
      <w:pPr>
        <w:tabs>
          <w:tab w:val="left" w:pos="1134"/>
        </w:tabs>
        <w:ind w:firstLine="709"/>
        <w:jc w:val="both"/>
        <w:rPr>
          <w:sz w:val="28"/>
        </w:rPr>
      </w:pPr>
      <w:r w:rsidRPr="00E616DB">
        <w:rPr>
          <w:sz w:val="28"/>
        </w:rPr>
        <w:t>6) личную подпись и дату.</w:t>
      </w:r>
    </w:p>
    <w:p w:rsidR="00831859" w:rsidRPr="00E616DB" w:rsidRDefault="00831859" w:rsidP="00E616DB">
      <w:pPr>
        <w:tabs>
          <w:tab w:val="left" w:pos="1134"/>
        </w:tabs>
        <w:ind w:firstLine="709"/>
        <w:jc w:val="both"/>
        <w:rPr>
          <w:sz w:val="28"/>
        </w:rPr>
      </w:pPr>
      <w:r w:rsidRPr="00E616DB">
        <w:rPr>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31859" w:rsidRPr="00E616DB" w:rsidRDefault="00831859" w:rsidP="00E616DB">
      <w:pPr>
        <w:pStyle w:val="ConsPlusNormal"/>
        <w:tabs>
          <w:tab w:val="left" w:pos="1134"/>
        </w:tabs>
        <w:ind w:firstLine="709"/>
        <w:jc w:val="both"/>
      </w:pPr>
      <w:r w:rsidRPr="00E616DB">
        <w:t xml:space="preserve">3.2.6. Контрольный орган рассматривает возражение в течение </w:t>
      </w:r>
      <w:r w:rsidR="00E616DB">
        <w:t xml:space="preserve">                 </w:t>
      </w:r>
      <w:r w:rsidR="00682A31" w:rsidRPr="00E616DB">
        <w:t>15</w:t>
      </w:r>
      <w:r w:rsidR="00682A31" w:rsidRPr="00E616DB">
        <w:rPr>
          <w:color w:val="FF0000"/>
        </w:rPr>
        <w:t xml:space="preserve"> </w:t>
      </w:r>
      <w:r w:rsidRPr="00E616DB">
        <w:t>рабочих дней со дня его получения.</w:t>
      </w:r>
    </w:p>
    <w:p w:rsidR="00831859" w:rsidRPr="00E616DB" w:rsidRDefault="00831859" w:rsidP="00E616DB">
      <w:pPr>
        <w:tabs>
          <w:tab w:val="left" w:pos="1134"/>
        </w:tabs>
        <w:ind w:firstLine="709"/>
        <w:jc w:val="both"/>
        <w:rPr>
          <w:sz w:val="28"/>
        </w:rPr>
      </w:pPr>
      <w:r w:rsidRPr="00E616DB">
        <w:rPr>
          <w:sz w:val="28"/>
        </w:rPr>
        <w:t>3.2.7. По результатам рассмотрения возражения Контрольный орган принимает одно из следующих решений:</w:t>
      </w:r>
    </w:p>
    <w:p w:rsidR="00831859" w:rsidRPr="00E616DB" w:rsidRDefault="00831859" w:rsidP="00E616DB">
      <w:pPr>
        <w:tabs>
          <w:tab w:val="left" w:pos="1134"/>
        </w:tabs>
        <w:ind w:firstLine="709"/>
        <w:jc w:val="both"/>
        <w:rPr>
          <w:sz w:val="28"/>
        </w:rPr>
      </w:pPr>
      <w:r w:rsidRPr="00E616DB">
        <w:rPr>
          <w:sz w:val="28"/>
        </w:rPr>
        <w:t>1) удовлетворяет возражение в форме отмены предостережения;</w:t>
      </w:r>
    </w:p>
    <w:p w:rsidR="00831859" w:rsidRPr="00E616DB" w:rsidRDefault="00831859" w:rsidP="00E616DB">
      <w:pPr>
        <w:tabs>
          <w:tab w:val="left" w:pos="1134"/>
        </w:tabs>
        <w:ind w:firstLine="709"/>
        <w:jc w:val="both"/>
        <w:rPr>
          <w:sz w:val="28"/>
        </w:rPr>
      </w:pPr>
      <w:r w:rsidRPr="00E616DB">
        <w:rPr>
          <w:sz w:val="28"/>
        </w:rPr>
        <w:t>2) отказывает в удовлетворении возражения с указанием причины отказа.</w:t>
      </w:r>
    </w:p>
    <w:p w:rsidR="00831859" w:rsidRPr="00E616DB" w:rsidRDefault="00831859" w:rsidP="00E616DB">
      <w:pPr>
        <w:pStyle w:val="ConsPlusNormal"/>
        <w:tabs>
          <w:tab w:val="left" w:pos="1134"/>
        </w:tabs>
        <w:ind w:firstLine="709"/>
        <w:jc w:val="both"/>
      </w:pPr>
      <w:r w:rsidRPr="00E616DB">
        <w:t xml:space="preserve">3.2.8. Контрольный орган информирует контролируемое лицо о результатах рассмотрения возражения не позднее </w:t>
      </w:r>
      <w:r w:rsidR="00682A31" w:rsidRPr="00E616DB">
        <w:t>5</w:t>
      </w:r>
      <w:r w:rsidR="00682A31" w:rsidRPr="00E616DB">
        <w:rPr>
          <w:color w:val="FF0000"/>
        </w:rPr>
        <w:t xml:space="preserve"> </w:t>
      </w:r>
      <w:r w:rsidRPr="00E616DB">
        <w:t>рабочих дней</w:t>
      </w:r>
      <w:r w:rsidR="000B1E38" w:rsidRPr="00E616DB">
        <w:t xml:space="preserve"> со дня рассмотрения возражения.</w:t>
      </w:r>
    </w:p>
    <w:p w:rsidR="00831859" w:rsidRPr="00E616DB" w:rsidRDefault="00831859" w:rsidP="00E616DB">
      <w:pPr>
        <w:tabs>
          <w:tab w:val="left" w:pos="1134"/>
        </w:tabs>
        <w:ind w:firstLine="709"/>
        <w:jc w:val="both"/>
        <w:rPr>
          <w:sz w:val="28"/>
        </w:rPr>
      </w:pPr>
      <w:r w:rsidRPr="00E616DB">
        <w:rPr>
          <w:sz w:val="28"/>
        </w:rPr>
        <w:t>3.2.9. Повторное направление возражения по тем же основаниям не допускается.</w:t>
      </w:r>
    </w:p>
    <w:p w:rsidR="00831859" w:rsidRPr="00E616DB" w:rsidRDefault="00831859" w:rsidP="00E616DB">
      <w:pPr>
        <w:tabs>
          <w:tab w:val="left" w:pos="1134"/>
        </w:tabs>
        <w:ind w:firstLine="709"/>
        <w:jc w:val="both"/>
        <w:rPr>
          <w:sz w:val="28"/>
        </w:rPr>
      </w:pPr>
      <w:r w:rsidRPr="00E616DB">
        <w:rPr>
          <w:sz w:val="28"/>
        </w:rPr>
        <w:t>3.2.10. 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B95563" w:rsidRPr="00E616DB" w:rsidRDefault="00B95563" w:rsidP="00E616DB">
      <w:pPr>
        <w:tabs>
          <w:tab w:val="left" w:pos="1134"/>
        </w:tabs>
        <w:ind w:firstLine="709"/>
        <w:jc w:val="center"/>
        <w:rPr>
          <w:sz w:val="28"/>
        </w:rPr>
      </w:pPr>
    </w:p>
    <w:p w:rsidR="00831859" w:rsidRPr="00E616DB" w:rsidRDefault="00831859" w:rsidP="00E616DB">
      <w:pPr>
        <w:jc w:val="center"/>
        <w:rPr>
          <w:sz w:val="28"/>
        </w:rPr>
      </w:pPr>
      <w:r w:rsidRPr="00E616DB">
        <w:rPr>
          <w:sz w:val="28"/>
        </w:rPr>
        <w:t>3.3. Консультирование</w:t>
      </w:r>
    </w:p>
    <w:p w:rsidR="00831859" w:rsidRPr="00E616DB" w:rsidRDefault="00831859" w:rsidP="00E616DB">
      <w:pPr>
        <w:tabs>
          <w:tab w:val="left" w:pos="1134"/>
        </w:tabs>
        <w:ind w:firstLine="709"/>
        <w:jc w:val="center"/>
        <w:rPr>
          <w:b/>
          <w:sz w:val="28"/>
        </w:rPr>
      </w:pPr>
    </w:p>
    <w:p w:rsidR="00831859" w:rsidRPr="00E616DB" w:rsidRDefault="00831859" w:rsidP="00E616DB">
      <w:pPr>
        <w:pStyle w:val="ConsPlusNormal"/>
        <w:tabs>
          <w:tab w:val="left" w:pos="1134"/>
        </w:tabs>
        <w:ind w:firstLine="709"/>
        <w:jc w:val="both"/>
      </w:pPr>
      <w:r w:rsidRPr="00E616DB">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31859" w:rsidRPr="00E616DB" w:rsidRDefault="00831859" w:rsidP="00E616DB">
      <w:pPr>
        <w:pStyle w:val="ConsPlusNormal"/>
        <w:tabs>
          <w:tab w:val="left" w:pos="1134"/>
        </w:tabs>
        <w:ind w:left="709"/>
        <w:jc w:val="both"/>
      </w:pPr>
      <w:r w:rsidRPr="00E616DB">
        <w:t>1) порядка проведения контрольных мероприятий;</w:t>
      </w:r>
    </w:p>
    <w:p w:rsidR="00831859" w:rsidRPr="00E616DB" w:rsidRDefault="00831859" w:rsidP="00E616DB">
      <w:pPr>
        <w:pStyle w:val="ConsPlusNormal"/>
        <w:tabs>
          <w:tab w:val="left" w:pos="1134"/>
        </w:tabs>
        <w:ind w:left="709"/>
        <w:jc w:val="both"/>
      </w:pPr>
      <w:r w:rsidRPr="00E616DB">
        <w:t>2) периодичности проведения контрольных мероприятий;</w:t>
      </w:r>
    </w:p>
    <w:p w:rsidR="00831859" w:rsidRPr="00E616DB" w:rsidRDefault="00831859" w:rsidP="00E616DB">
      <w:pPr>
        <w:pStyle w:val="ConsPlusNormal"/>
        <w:tabs>
          <w:tab w:val="left" w:pos="1134"/>
        </w:tabs>
        <w:ind w:left="709"/>
        <w:jc w:val="both"/>
      </w:pPr>
      <w:r w:rsidRPr="00E616DB">
        <w:t>3) порядка принятия решений по итогам контрольных мероприятий;</w:t>
      </w:r>
    </w:p>
    <w:p w:rsidR="00831859" w:rsidRPr="00E616DB" w:rsidRDefault="00831859" w:rsidP="00E616DB">
      <w:pPr>
        <w:pStyle w:val="ConsPlusNormal"/>
        <w:tabs>
          <w:tab w:val="left" w:pos="1134"/>
        </w:tabs>
        <w:ind w:left="709"/>
        <w:jc w:val="both"/>
      </w:pPr>
      <w:r w:rsidRPr="00E616DB">
        <w:t>4) порядка обжалования решений Контрольного органа.</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lastRenderedPageBreak/>
        <w:t>3.3.2. Инспекторы осуществляют консультирование контролируемых лиц и их представителей:</w:t>
      </w:r>
    </w:p>
    <w:p w:rsidR="00831859" w:rsidRPr="00E616DB" w:rsidRDefault="00831859" w:rsidP="00E616DB">
      <w:pPr>
        <w:pStyle w:val="ConsPlusNormal"/>
        <w:tabs>
          <w:tab w:val="left" w:pos="1134"/>
        </w:tabs>
        <w:ind w:firstLine="709"/>
        <w:jc w:val="both"/>
      </w:pPr>
      <w:r w:rsidRPr="00E616DB">
        <w:t>1) в виде устных разъяснений по телефону, посредством видео</w:t>
      </w:r>
      <w:r w:rsidR="006C6E58" w:rsidRPr="00E616DB">
        <w:t>-</w:t>
      </w:r>
      <w:r w:rsidRPr="00E616DB">
        <w:t>конференц-связи, на личном приеме либо в ходе проведения профилактического мероприятия, контрольного мероприятия;</w:t>
      </w:r>
    </w:p>
    <w:p w:rsidR="00831859" w:rsidRPr="00E616DB" w:rsidRDefault="00831859" w:rsidP="00E616DB">
      <w:pPr>
        <w:pStyle w:val="ConsPlusNormal"/>
        <w:tabs>
          <w:tab w:val="left" w:pos="1134"/>
        </w:tabs>
        <w:ind w:firstLine="709"/>
        <w:jc w:val="both"/>
      </w:pPr>
      <w:r w:rsidRPr="00E616DB">
        <w:t xml:space="preserve">2) посредством размещения на официальном сайте письменного разъяснения по однотипным обращениям (более </w:t>
      </w:r>
      <w:r w:rsidR="00910AFC" w:rsidRPr="00E616DB">
        <w:t>10</w:t>
      </w:r>
      <w:r w:rsidR="00910AFC" w:rsidRPr="00E616DB">
        <w:rPr>
          <w:color w:val="FF0000"/>
        </w:rPr>
        <w:t xml:space="preserve"> </w:t>
      </w:r>
      <w:r w:rsidRPr="00E616DB">
        <w:t>однотипных обращений) контролируемых лиц и их представителей, подписанного уполномоченным должностным лицом Контрольного органа.</w:t>
      </w:r>
    </w:p>
    <w:p w:rsidR="00831859" w:rsidRPr="00E616DB" w:rsidRDefault="00831859" w:rsidP="00E616DB">
      <w:pPr>
        <w:tabs>
          <w:tab w:val="left" w:pos="1134"/>
        </w:tabs>
        <w:ind w:firstLine="709"/>
        <w:jc w:val="both"/>
        <w:rPr>
          <w:sz w:val="28"/>
        </w:rPr>
      </w:pPr>
      <w:r w:rsidRPr="00E616DB">
        <w:rPr>
          <w:sz w:val="28"/>
        </w:rPr>
        <w:t>3.3.3. Индивидуальное консультирование на личном приеме каждого заявителя инспекторами не может превышать 10 минут.</w:t>
      </w:r>
    </w:p>
    <w:p w:rsidR="00831859" w:rsidRPr="00E616DB" w:rsidRDefault="00831859" w:rsidP="00E616DB">
      <w:pPr>
        <w:tabs>
          <w:tab w:val="left" w:pos="1134"/>
        </w:tabs>
        <w:ind w:firstLine="709"/>
        <w:jc w:val="both"/>
        <w:rPr>
          <w:sz w:val="28"/>
        </w:rPr>
      </w:pPr>
      <w:r w:rsidRPr="00E616DB">
        <w:rPr>
          <w:sz w:val="28"/>
        </w:rPr>
        <w:t>Время разговора по телефону не должно превышать 10 минут.</w:t>
      </w:r>
    </w:p>
    <w:p w:rsidR="00831859" w:rsidRPr="00E616DB" w:rsidRDefault="00831859" w:rsidP="00E616DB">
      <w:pPr>
        <w:pStyle w:val="ConsPlusNormal"/>
        <w:tabs>
          <w:tab w:val="left" w:pos="1134"/>
        </w:tabs>
        <w:ind w:firstLine="709"/>
        <w:jc w:val="both"/>
      </w:pPr>
      <w:r w:rsidRPr="00E616DB">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31859" w:rsidRPr="00E616DB" w:rsidRDefault="00831859" w:rsidP="00E616DB">
      <w:pPr>
        <w:pStyle w:val="ConsPlusNormal"/>
        <w:tabs>
          <w:tab w:val="left" w:pos="1134"/>
        </w:tabs>
        <w:ind w:firstLine="709"/>
        <w:jc w:val="both"/>
      </w:pPr>
      <w:r w:rsidRPr="00E616DB">
        <w:t>3.3.5. Письменное консультирование контролируемых лиц и их представителей осуществляется по вопросу, связанному с порядком обжалования решений Контрольного органа.</w:t>
      </w:r>
    </w:p>
    <w:p w:rsidR="00831859" w:rsidRPr="00E616DB" w:rsidRDefault="00831859" w:rsidP="00E616DB">
      <w:pPr>
        <w:pStyle w:val="ConsPlusNormal"/>
        <w:tabs>
          <w:tab w:val="left" w:pos="1134"/>
        </w:tabs>
        <w:ind w:firstLine="709"/>
        <w:jc w:val="both"/>
      </w:pPr>
      <w:r w:rsidRPr="00E616DB">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E616DB">
          <w:t>законом</w:t>
        </w:r>
      </w:hyperlink>
      <w:r w:rsidRPr="00E616DB">
        <w:t xml:space="preserve"> </w:t>
      </w:r>
      <w:r w:rsidR="00910AFC" w:rsidRPr="00E616DB">
        <w:br/>
      </w:r>
      <w:r w:rsidRPr="00E616DB">
        <w:t>от 02</w:t>
      </w:r>
      <w:r w:rsidR="00910AFC" w:rsidRPr="00E616DB">
        <w:t xml:space="preserve"> мая</w:t>
      </w:r>
      <w:r w:rsidR="00910AFC" w:rsidRPr="00E616DB">
        <w:rPr>
          <w:color w:val="FF0000"/>
        </w:rPr>
        <w:t xml:space="preserve"> </w:t>
      </w:r>
      <w:r w:rsidRPr="00E616DB">
        <w:t xml:space="preserve">2006 </w:t>
      </w:r>
      <w:r w:rsidR="00910AFC" w:rsidRPr="00E616DB">
        <w:t>г.</w:t>
      </w:r>
      <w:r w:rsidR="00910AFC" w:rsidRPr="00E616DB">
        <w:rPr>
          <w:color w:val="FF0000"/>
        </w:rPr>
        <w:t xml:space="preserve"> </w:t>
      </w:r>
      <w:r w:rsidRPr="00E616DB">
        <w:t>№ 59-ФЗ «О порядке рассмотрения обращений граждан Российской Федерации».</w:t>
      </w:r>
    </w:p>
    <w:p w:rsidR="00831859" w:rsidRPr="00E616DB" w:rsidRDefault="00831859" w:rsidP="00E616DB">
      <w:pPr>
        <w:pStyle w:val="ConsPlusNormal"/>
        <w:tabs>
          <w:tab w:val="left" w:pos="1134"/>
        </w:tabs>
        <w:ind w:firstLine="709"/>
        <w:jc w:val="both"/>
      </w:pPr>
      <w:r w:rsidRPr="00E616DB">
        <w:t>3.3.7. Контрольный орган осуществляет учет проведенных консультирований.</w:t>
      </w:r>
    </w:p>
    <w:p w:rsidR="00910AFC" w:rsidRPr="00E616DB" w:rsidRDefault="00910AFC" w:rsidP="00E616DB">
      <w:pPr>
        <w:pStyle w:val="ConsPlusNormal"/>
        <w:ind w:firstLine="284"/>
        <w:jc w:val="both"/>
      </w:pPr>
    </w:p>
    <w:p w:rsidR="00831859" w:rsidRPr="00E616DB" w:rsidRDefault="00831859" w:rsidP="00E616DB">
      <w:pPr>
        <w:pStyle w:val="ConsPlusNormal"/>
        <w:jc w:val="center"/>
      </w:pPr>
      <w:r w:rsidRPr="00E616DB">
        <w:t>3.4. Профилактический визит</w:t>
      </w:r>
    </w:p>
    <w:p w:rsidR="00831859" w:rsidRPr="00E616DB" w:rsidRDefault="00831859" w:rsidP="00E616DB">
      <w:pPr>
        <w:pStyle w:val="ConsPlusNormal"/>
        <w:tabs>
          <w:tab w:val="left" w:pos="1134"/>
        </w:tabs>
        <w:ind w:firstLine="709"/>
        <w:jc w:val="both"/>
        <w:rPr>
          <w:b/>
        </w:rPr>
      </w:pPr>
    </w:p>
    <w:p w:rsidR="00831859" w:rsidRPr="00E616DB" w:rsidRDefault="00831859" w:rsidP="00E616DB">
      <w:pPr>
        <w:tabs>
          <w:tab w:val="left" w:pos="1134"/>
        </w:tabs>
        <w:ind w:firstLine="709"/>
        <w:jc w:val="both"/>
        <w:rPr>
          <w:sz w:val="28"/>
        </w:rPr>
      </w:pPr>
      <w:r w:rsidRPr="00E616DB">
        <w:rPr>
          <w:sz w:val="28"/>
        </w:rPr>
        <w:t xml:space="preserve">3.4.1. Профилактический визит проводится </w:t>
      </w:r>
      <w:r w:rsidRPr="00E616DB">
        <w:rPr>
          <w:sz w:val="28"/>
          <w:szCs w:val="28"/>
        </w:rPr>
        <w:t xml:space="preserve">инспектором </w:t>
      </w:r>
      <w:r w:rsidRPr="00E616DB">
        <w:rPr>
          <w:sz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Продолжительность профилактического визита составляет не более </w:t>
      </w:r>
      <w:r w:rsidR="000B1E38" w:rsidRPr="00E616DB">
        <w:rPr>
          <w:rFonts w:ascii="Times New Roman" w:hAnsi="Times New Roman"/>
          <w:sz w:val="28"/>
        </w:rPr>
        <w:br/>
      </w:r>
      <w:r w:rsidR="00153CA2" w:rsidRPr="00E616DB">
        <w:rPr>
          <w:rFonts w:ascii="Times New Roman" w:hAnsi="Times New Roman"/>
          <w:sz w:val="28"/>
        </w:rPr>
        <w:t>2</w:t>
      </w:r>
      <w:r w:rsidR="00153CA2" w:rsidRPr="00E616DB">
        <w:rPr>
          <w:rFonts w:ascii="Times New Roman" w:hAnsi="Times New Roman"/>
          <w:color w:val="FF0000"/>
          <w:sz w:val="28"/>
        </w:rPr>
        <w:t xml:space="preserve"> </w:t>
      </w:r>
      <w:r w:rsidRPr="00E616DB">
        <w:rPr>
          <w:rFonts w:ascii="Times New Roman" w:hAnsi="Times New Roman"/>
          <w:sz w:val="28"/>
        </w:rPr>
        <w:t>часов в течение рабочего дня.</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3.4.2. Инспектор проводит обязательный профилактический визит в отношении:</w:t>
      </w:r>
    </w:p>
    <w:p w:rsidR="00831859" w:rsidRPr="00E616DB" w:rsidRDefault="00831859" w:rsidP="00E616DB">
      <w:pPr>
        <w:tabs>
          <w:tab w:val="left" w:pos="1134"/>
        </w:tabs>
        <w:ind w:firstLine="709"/>
        <w:jc w:val="both"/>
        <w:rPr>
          <w:sz w:val="28"/>
        </w:rPr>
      </w:pPr>
      <w:r w:rsidRPr="00E616DB">
        <w:rPr>
          <w:sz w:val="28"/>
        </w:rPr>
        <w:t xml:space="preserve">1) контролируемых лиц, приступающих к осуществлению деятельности, </w:t>
      </w:r>
      <w:r w:rsidR="00535021" w:rsidRPr="00E616DB">
        <w:rPr>
          <w:sz w:val="28"/>
        </w:rPr>
        <w:t xml:space="preserve">не позднее чем </w:t>
      </w:r>
      <w:r w:rsidRPr="00E616DB">
        <w:rPr>
          <w:sz w:val="28"/>
        </w:rPr>
        <w:t xml:space="preserve">в течение </w:t>
      </w:r>
      <w:r w:rsidR="00153CA2" w:rsidRPr="00E616DB">
        <w:rPr>
          <w:sz w:val="28"/>
        </w:rPr>
        <w:t>1</w:t>
      </w:r>
      <w:r w:rsidR="00153CA2" w:rsidRPr="00E616DB">
        <w:rPr>
          <w:color w:val="FF0000"/>
          <w:sz w:val="28"/>
        </w:rPr>
        <w:t xml:space="preserve"> </w:t>
      </w:r>
      <w:r w:rsidRPr="00E616DB">
        <w:rPr>
          <w:sz w:val="28"/>
        </w:rPr>
        <w:t>года с момента начала такой деятельности (при наличии сведений о начале деятельности);</w:t>
      </w:r>
    </w:p>
    <w:p w:rsidR="00831859" w:rsidRPr="00E616DB" w:rsidRDefault="00831859" w:rsidP="00E616DB">
      <w:pPr>
        <w:tabs>
          <w:tab w:val="left" w:pos="1134"/>
        </w:tabs>
        <w:ind w:firstLine="709"/>
        <w:jc w:val="both"/>
        <w:rPr>
          <w:sz w:val="28"/>
          <w:shd w:val="clear" w:color="auto" w:fill="F1C100"/>
        </w:rPr>
      </w:pPr>
      <w:r w:rsidRPr="00E616DB">
        <w:rPr>
          <w:sz w:val="28"/>
        </w:rPr>
        <w:t xml:space="preserve">2) объектов контроля, отнесенных к категориям значительного риска, не позднее </w:t>
      </w:r>
      <w:r w:rsidR="00153CA2" w:rsidRPr="00E616DB">
        <w:rPr>
          <w:sz w:val="28"/>
        </w:rPr>
        <w:t>1</w:t>
      </w:r>
      <w:r w:rsidR="00153CA2" w:rsidRPr="00E616DB">
        <w:rPr>
          <w:color w:val="FF0000"/>
          <w:sz w:val="28"/>
        </w:rPr>
        <w:t xml:space="preserve"> </w:t>
      </w:r>
      <w:r w:rsidRPr="00E616DB">
        <w:rPr>
          <w:sz w:val="28"/>
        </w:rPr>
        <w:t>года со дня принятия решения об отнесении объекта контроля к указанной категории.</w:t>
      </w:r>
    </w:p>
    <w:p w:rsidR="00831859" w:rsidRPr="00E616DB" w:rsidRDefault="00831859" w:rsidP="00E616DB">
      <w:pPr>
        <w:tabs>
          <w:tab w:val="left" w:pos="1134"/>
        </w:tabs>
        <w:ind w:firstLine="709"/>
        <w:jc w:val="both"/>
        <w:rPr>
          <w:sz w:val="28"/>
        </w:rPr>
      </w:pPr>
      <w:r w:rsidRPr="00E616DB">
        <w:rPr>
          <w:sz w:val="28"/>
        </w:rPr>
        <w:t>3.4.3. Профилактические визиты проводятся по согласованию с контролируемыми лицами.</w:t>
      </w:r>
    </w:p>
    <w:p w:rsidR="00831859" w:rsidRPr="00E616DB" w:rsidRDefault="00831859" w:rsidP="00E616DB">
      <w:pPr>
        <w:pStyle w:val="ConsPlusNormal"/>
        <w:tabs>
          <w:tab w:val="left" w:pos="1134"/>
        </w:tabs>
        <w:ind w:firstLine="709"/>
        <w:jc w:val="both"/>
      </w:pPr>
      <w:r w:rsidRPr="00E616DB">
        <w:t xml:space="preserve">3.4.4. Контрольный орган направляет контролируемому лицу уведомление о проведении профилактического визита не </w:t>
      </w:r>
      <w:proofErr w:type="gramStart"/>
      <w:r w:rsidRPr="00E616DB">
        <w:t>позднее</w:t>
      </w:r>
      <w:proofErr w:type="gramEnd"/>
      <w:r w:rsidRPr="00E616DB">
        <w:t xml:space="preserve"> чем </w:t>
      </w:r>
      <w:r w:rsidR="00E616DB">
        <w:t xml:space="preserve">                </w:t>
      </w:r>
      <w:r w:rsidRPr="00E616DB">
        <w:t xml:space="preserve">за </w:t>
      </w:r>
      <w:r w:rsidR="00153CA2" w:rsidRPr="00E616DB">
        <w:t>5</w:t>
      </w:r>
      <w:r w:rsidR="00153CA2" w:rsidRPr="00E616DB">
        <w:rPr>
          <w:color w:val="FF0000"/>
        </w:rPr>
        <w:t xml:space="preserve"> </w:t>
      </w:r>
      <w:r w:rsidRPr="00E616DB">
        <w:t>рабочих дней до даты его проведения.</w:t>
      </w:r>
    </w:p>
    <w:p w:rsidR="00831859" w:rsidRPr="00E616DB" w:rsidRDefault="00831859" w:rsidP="00E616DB">
      <w:pPr>
        <w:pStyle w:val="ConsPlusNormal"/>
        <w:tabs>
          <w:tab w:val="left" w:pos="1134"/>
        </w:tabs>
        <w:ind w:firstLine="709"/>
        <w:jc w:val="both"/>
      </w:pPr>
      <w:r w:rsidRPr="00E616DB">
        <w:lastRenderedPageBreak/>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w:t>
      </w:r>
      <w:proofErr w:type="gramStart"/>
      <w:r w:rsidRPr="00E616DB">
        <w:t>позднее</w:t>
      </w:r>
      <w:proofErr w:type="gramEnd"/>
      <w:r w:rsidRPr="00E616DB">
        <w:t xml:space="preserve"> чем за </w:t>
      </w:r>
      <w:r w:rsidR="00153CA2" w:rsidRPr="00E616DB">
        <w:t>3</w:t>
      </w:r>
      <w:r w:rsidR="00153CA2" w:rsidRPr="00E616DB">
        <w:rPr>
          <w:color w:val="FF0000"/>
        </w:rPr>
        <w:t xml:space="preserve"> </w:t>
      </w:r>
      <w:r w:rsidRPr="00E616DB">
        <w:t>рабочих дня до даты его проведения.</w:t>
      </w:r>
    </w:p>
    <w:p w:rsidR="00831859" w:rsidRPr="00E616DB" w:rsidRDefault="00831859" w:rsidP="00E616DB">
      <w:pPr>
        <w:tabs>
          <w:tab w:val="left" w:pos="1134"/>
        </w:tabs>
        <w:ind w:firstLine="709"/>
        <w:jc w:val="both"/>
        <w:rPr>
          <w:sz w:val="28"/>
        </w:rPr>
      </w:pPr>
      <w:r w:rsidRPr="00E616DB">
        <w:rPr>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831859" w:rsidRPr="00E616DB" w:rsidRDefault="00831859" w:rsidP="00E616DB">
      <w:pPr>
        <w:pStyle w:val="ConsPlusNormal"/>
        <w:tabs>
          <w:tab w:val="left" w:pos="1134"/>
        </w:tabs>
        <w:ind w:firstLine="709"/>
        <w:jc w:val="both"/>
      </w:pPr>
      <w:r w:rsidRPr="00E616DB">
        <w:t>3.4.6. Контрольный орган осуществляет учет проведенных профилактических визитов.</w:t>
      </w:r>
    </w:p>
    <w:p w:rsidR="00831859" w:rsidRPr="00E616DB" w:rsidRDefault="00831859" w:rsidP="00E616DB">
      <w:pPr>
        <w:pStyle w:val="ae"/>
        <w:tabs>
          <w:tab w:val="left" w:pos="1134"/>
        </w:tabs>
        <w:spacing w:after="0" w:line="240" w:lineRule="auto"/>
        <w:ind w:left="0" w:firstLine="709"/>
        <w:contextualSpacing w:val="0"/>
        <w:jc w:val="center"/>
        <w:rPr>
          <w:rFonts w:ascii="Times New Roman" w:hAnsi="Times New Roman"/>
          <w:b/>
          <w:sz w:val="28"/>
        </w:rPr>
      </w:pPr>
    </w:p>
    <w:p w:rsidR="00831859" w:rsidRPr="00E616DB" w:rsidRDefault="00831859" w:rsidP="00E616DB">
      <w:pPr>
        <w:pStyle w:val="ae"/>
        <w:spacing w:after="0" w:line="240" w:lineRule="auto"/>
        <w:ind w:left="0"/>
        <w:contextualSpacing w:val="0"/>
        <w:jc w:val="center"/>
        <w:rPr>
          <w:rFonts w:ascii="Times New Roman" w:hAnsi="Times New Roman"/>
          <w:sz w:val="28"/>
        </w:rPr>
      </w:pPr>
      <w:r w:rsidRPr="00E616DB">
        <w:rPr>
          <w:rFonts w:ascii="Times New Roman" w:hAnsi="Times New Roman"/>
          <w:sz w:val="28"/>
        </w:rPr>
        <w:t xml:space="preserve">4. Контрольные мероприятия, проводимые в рамках </w:t>
      </w:r>
    </w:p>
    <w:p w:rsidR="00831859" w:rsidRPr="00E616DB" w:rsidRDefault="00831859" w:rsidP="00E616DB">
      <w:pPr>
        <w:pStyle w:val="ae"/>
        <w:spacing w:after="0" w:line="240" w:lineRule="auto"/>
        <w:ind w:left="0"/>
        <w:contextualSpacing w:val="0"/>
        <w:jc w:val="center"/>
        <w:rPr>
          <w:rFonts w:ascii="Times New Roman" w:hAnsi="Times New Roman"/>
          <w:sz w:val="28"/>
        </w:rPr>
      </w:pPr>
      <w:r w:rsidRPr="00E616DB">
        <w:rPr>
          <w:rFonts w:ascii="Times New Roman" w:hAnsi="Times New Roman"/>
          <w:sz w:val="28"/>
        </w:rPr>
        <w:t xml:space="preserve">муниципального контроля </w:t>
      </w:r>
    </w:p>
    <w:p w:rsidR="00831859" w:rsidRPr="00E616DB" w:rsidRDefault="00831859" w:rsidP="00E616DB">
      <w:pPr>
        <w:pStyle w:val="ae"/>
        <w:tabs>
          <w:tab w:val="left" w:pos="1134"/>
        </w:tabs>
        <w:spacing w:after="0" w:line="240" w:lineRule="auto"/>
        <w:ind w:left="709" w:firstLine="709"/>
        <w:contextualSpacing w:val="0"/>
        <w:jc w:val="both"/>
        <w:rPr>
          <w:rFonts w:ascii="Times New Roman" w:hAnsi="Times New Roman"/>
          <w:sz w:val="28"/>
        </w:rPr>
      </w:pPr>
    </w:p>
    <w:p w:rsidR="00831859" w:rsidRPr="00E616DB" w:rsidRDefault="00831859" w:rsidP="00E616DB">
      <w:pPr>
        <w:jc w:val="center"/>
        <w:rPr>
          <w:sz w:val="28"/>
        </w:rPr>
      </w:pPr>
      <w:r w:rsidRPr="00E616DB">
        <w:rPr>
          <w:sz w:val="28"/>
        </w:rPr>
        <w:t>4.1. Контрольные мероприятия. Общие вопросы</w:t>
      </w:r>
    </w:p>
    <w:p w:rsidR="003A074F" w:rsidRPr="00E616DB" w:rsidRDefault="003A074F" w:rsidP="00E616DB">
      <w:pPr>
        <w:ind w:firstLine="709"/>
        <w:rPr>
          <w:sz w:val="28"/>
        </w:rPr>
      </w:pP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831859" w:rsidRPr="00E616DB" w:rsidRDefault="003A074F" w:rsidP="00E616DB">
      <w:pPr>
        <w:pStyle w:val="ConsPlusNormal"/>
        <w:tabs>
          <w:tab w:val="left" w:pos="1134"/>
        </w:tabs>
        <w:ind w:firstLine="709"/>
        <w:jc w:val="both"/>
      </w:pPr>
      <w:r w:rsidRPr="00E616DB">
        <w:t xml:space="preserve">1) </w:t>
      </w:r>
      <w:r w:rsidR="00831859" w:rsidRPr="00E616DB">
        <w:t>инспекционный визит, рейдовый осмотр, документарная проверка, выездная проверка – при взаимодействии с контролируемыми лицами;</w:t>
      </w:r>
    </w:p>
    <w:p w:rsidR="00831859" w:rsidRPr="00E616DB" w:rsidRDefault="003A074F" w:rsidP="00E616DB">
      <w:pPr>
        <w:pStyle w:val="ConsPlusNormal"/>
        <w:tabs>
          <w:tab w:val="left" w:pos="1134"/>
        </w:tabs>
        <w:ind w:firstLine="709"/>
        <w:jc w:val="both"/>
      </w:pPr>
      <w:r w:rsidRPr="00E616DB">
        <w:t xml:space="preserve">2) </w:t>
      </w:r>
      <w:r w:rsidR="00831859" w:rsidRPr="00E616DB">
        <w:t>наблюдение за соблюдением обязательных требований</w:t>
      </w:r>
      <w:r w:rsidRPr="00E616DB">
        <w:t xml:space="preserve"> (мониторинг безопасности)</w:t>
      </w:r>
      <w:r w:rsidR="00831859" w:rsidRPr="00E616DB">
        <w:t>, выездное обследование – без взаимодействия с контролируемыми лицами.</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4.1.2. При осуществлении муниципального контроля взаимодействием с контролируемыми лицами являются: </w:t>
      </w:r>
    </w:p>
    <w:p w:rsidR="00831859" w:rsidRPr="00E616DB" w:rsidRDefault="003A074F"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1) </w:t>
      </w:r>
      <w:r w:rsidR="00831859" w:rsidRPr="00E616DB">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831859" w:rsidRPr="00E616DB" w:rsidRDefault="003A074F"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2) </w:t>
      </w:r>
      <w:r w:rsidR="00831859" w:rsidRPr="00E616DB">
        <w:rPr>
          <w:rFonts w:ascii="Times New Roman" w:hAnsi="Times New Roman"/>
          <w:sz w:val="28"/>
        </w:rPr>
        <w:t xml:space="preserve">запрос документов, иных материалов; </w:t>
      </w:r>
    </w:p>
    <w:p w:rsidR="00831859" w:rsidRPr="00E616DB" w:rsidRDefault="003A074F"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3) </w:t>
      </w:r>
      <w:r w:rsidR="00831859" w:rsidRPr="00E616DB">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31859" w:rsidRPr="00E616DB" w:rsidRDefault="00831859" w:rsidP="00E616DB">
      <w:pPr>
        <w:tabs>
          <w:tab w:val="left" w:pos="1134"/>
        </w:tabs>
        <w:ind w:firstLine="709"/>
        <w:jc w:val="both"/>
        <w:rPr>
          <w:sz w:val="28"/>
        </w:rPr>
      </w:pPr>
      <w:r w:rsidRPr="00E616DB">
        <w:rPr>
          <w:sz w:val="28"/>
        </w:rPr>
        <w:t xml:space="preserve">4.1.3. Контрольные мероприятия, </w:t>
      </w:r>
      <w:r w:rsidRPr="00E616DB">
        <w:rPr>
          <w:sz w:val="28"/>
          <w:szCs w:val="28"/>
        </w:rPr>
        <w:t xml:space="preserve">осуществляемые при взаимодействии с контролируемым лицом, </w:t>
      </w:r>
      <w:r w:rsidRPr="00E616DB">
        <w:rPr>
          <w:sz w:val="28"/>
        </w:rPr>
        <w:t>проводятся Контрольным органом по следующим основаниям:</w:t>
      </w:r>
    </w:p>
    <w:p w:rsidR="00831859" w:rsidRPr="00E616DB" w:rsidRDefault="00831859" w:rsidP="00E616DB">
      <w:pPr>
        <w:tabs>
          <w:tab w:val="left" w:pos="1134"/>
        </w:tabs>
        <w:ind w:firstLine="709"/>
        <w:jc w:val="both"/>
        <w:rPr>
          <w:sz w:val="28"/>
        </w:rPr>
      </w:pPr>
      <w:r w:rsidRPr="00E616DB">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31859" w:rsidRPr="00E616DB" w:rsidRDefault="00831859" w:rsidP="00E616DB">
      <w:pPr>
        <w:tabs>
          <w:tab w:val="left" w:pos="1134"/>
        </w:tabs>
        <w:ind w:firstLine="709"/>
        <w:jc w:val="both"/>
        <w:rPr>
          <w:sz w:val="28"/>
        </w:rPr>
      </w:pPr>
      <w:r w:rsidRPr="00E616DB">
        <w:rPr>
          <w:sz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31859" w:rsidRPr="00E616DB" w:rsidRDefault="00831859" w:rsidP="00E616DB">
      <w:pPr>
        <w:tabs>
          <w:tab w:val="left" w:pos="1134"/>
        </w:tabs>
        <w:ind w:firstLine="709"/>
        <w:jc w:val="both"/>
        <w:rPr>
          <w:sz w:val="28"/>
        </w:rPr>
      </w:pPr>
      <w:r w:rsidRPr="00E616DB">
        <w:rPr>
          <w:sz w:val="28"/>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31859" w:rsidRPr="00E616DB" w:rsidRDefault="00831859" w:rsidP="00E616DB">
      <w:pPr>
        <w:tabs>
          <w:tab w:val="left" w:pos="1134"/>
        </w:tabs>
        <w:ind w:firstLine="709"/>
        <w:jc w:val="both"/>
        <w:rPr>
          <w:sz w:val="28"/>
        </w:rPr>
      </w:pPr>
      <w:r w:rsidRPr="00E616DB">
        <w:rPr>
          <w:sz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E616DB">
          <w:rPr>
            <w:sz w:val="28"/>
          </w:rPr>
          <w:t>частью 1 статьи 95</w:t>
        </w:r>
      </w:hyperlink>
      <w:r w:rsidRPr="00E616DB">
        <w:rPr>
          <w:sz w:val="28"/>
        </w:rPr>
        <w:t xml:space="preserve"> Федерального закона № 248-ФЗ.</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Контрольные мероприятия без взаимодействия </w:t>
      </w:r>
      <w:r w:rsidR="00921230" w:rsidRPr="00E616DB">
        <w:rPr>
          <w:rFonts w:ascii="Times New Roman" w:hAnsi="Times New Roman"/>
          <w:sz w:val="28"/>
        </w:rPr>
        <w:t>с контролируемыми лицами</w:t>
      </w:r>
      <w:r w:rsidR="00921230" w:rsidRPr="00E616DB">
        <w:rPr>
          <w:rFonts w:ascii="Times New Roman" w:hAnsi="Times New Roman"/>
          <w:color w:val="FF0000"/>
          <w:sz w:val="28"/>
        </w:rPr>
        <w:t xml:space="preserve"> </w:t>
      </w:r>
      <w:r w:rsidRPr="00E616DB">
        <w:rPr>
          <w:rFonts w:ascii="Times New Roman" w:hAnsi="Times New Roman"/>
          <w:sz w:val="28"/>
        </w:rPr>
        <w:t>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831859" w:rsidRPr="00E616DB" w:rsidRDefault="00831859" w:rsidP="00E616DB">
      <w:pPr>
        <w:tabs>
          <w:tab w:val="left" w:pos="1134"/>
        </w:tabs>
        <w:ind w:firstLine="709"/>
        <w:jc w:val="both"/>
        <w:rPr>
          <w:sz w:val="28"/>
        </w:rPr>
      </w:pPr>
      <w:r w:rsidRPr="00E616DB">
        <w:rPr>
          <w:sz w:val="28"/>
        </w:rPr>
        <w:t>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831859" w:rsidRPr="00E616DB" w:rsidRDefault="00921230" w:rsidP="00E616DB">
      <w:pPr>
        <w:tabs>
          <w:tab w:val="left" w:pos="1134"/>
        </w:tabs>
        <w:ind w:firstLine="709"/>
        <w:jc w:val="both"/>
        <w:rPr>
          <w:sz w:val="28"/>
        </w:rPr>
      </w:pPr>
      <w:r w:rsidRPr="00E616DB">
        <w:rPr>
          <w:sz w:val="28"/>
        </w:rPr>
        <w:t xml:space="preserve">1) </w:t>
      </w:r>
      <w:r w:rsidR="00831859" w:rsidRPr="00E616DB">
        <w:rPr>
          <w:sz w:val="28"/>
        </w:rPr>
        <w:t>осмотр;</w:t>
      </w:r>
    </w:p>
    <w:p w:rsidR="00831859" w:rsidRPr="00E616DB" w:rsidRDefault="00921230" w:rsidP="00E616DB">
      <w:pPr>
        <w:tabs>
          <w:tab w:val="left" w:pos="1134"/>
        </w:tabs>
        <w:ind w:firstLine="709"/>
        <w:jc w:val="both"/>
        <w:rPr>
          <w:sz w:val="28"/>
        </w:rPr>
      </w:pPr>
      <w:r w:rsidRPr="00E616DB">
        <w:rPr>
          <w:sz w:val="28"/>
        </w:rPr>
        <w:t>2)</w:t>
      </w:r>
      <w:r w:rsidRPr="00E616DB">
        <w:rPr>
          <w:color w:val="FF0000"/>
          <w:sz w:val="28"/>
        </w:rPr>
        <w:t xml:space="preserve"> </w:t>
      </w:r>
      <w:r w:rsidR="00831859" w:rsidRPr="00E616DB">
        <w:rPr>
          <w:sz w:val="28"/>
        </w:rPr>
        <w:t>опрос;</w:t>
      </w:r>
    </w:p>
    <w:p w:rsidR="00831859" w:rsidRPr="00E616DB" w:rsidRDefault="00921230" w:rsidP="00E616DB">
      <w:pPr>
        <w:tabs>
          <w:tab w:val="left" w:pos="1134"/>
        </w:tabs>
        <w:ind w:firstLine="709"/>
        <w:jc w:val="both"/>
        <w:rPr>
          <w:sz w:val="28"/>
        </w:rPr>
      </w:pPr>
      <w:r w:rsidRPr="00E616DB">
        <w:rPr>
          <w:sz w:val="28"/>
        </w:rPr>
        <w:t>3)</w:t>
      </w:r>
      <w:r w:rsidRPr="00E616DB">
        <w:rPr>
          <w:color w:val="FF0000"/>
          <w:sz w:val="28"/>
        </w:rPr>
        <w:t xml:space="preserve"> </w:t>
      </w:r>
      <w:r w:rsidR="00831859" w:rsidRPr="00E616DB">
        <w:rPr>
          <w:sz w:val="28"/>
        </w:rPr>
        <w:t>получение письменных объяснений;</w:t>
      </w:r>
    </w:p>
    <w:p w:rsidR="00831859" w:rsidRPr="00E616DB" w:rsidRDefault="00921230" w:rsidP="00E616DB">
      <w:pPr>
        <w:tabs>
          <w:tab w:val="left" w:pos="1134"/>
        </w:tabs>
        <w:ind w:firstLine="709"/>
        <w:jc w:val="both"/>
        <w:rPr>
          <w:sz w:val="28"/>
        </w:rPr>
      </w:pPr>
      <w:r w:rsidRPr="00E616DB">
        <w:rPr>
          <w:sz w:val="28"/>
        </w:rPr>
        <w:t xml:space="preserve">4) </w:t>
      </w:r>
      <w:r w:rsidR="00831859" w:rsidRPr="00E616DB">
        <w:rPr>
          <w:sz w:val="28"/>
        </w:rPr>
        <w:t>истребование документов;</w:t>
      </w:r>
    </w:p>
    <w:p w:rsidR="00831859" w:rsidRPr="00E616DB" w:rsidRDefault="00921230" w:rsidP="00E616DB">
      <w:pPr>
        <w:tabs>
          <w:tab w:val="left" w:pos="1134"/>
        </w:tabs>
        <w:ind w:firstLine="709"/>
        <w:jc w:val="both"/>
        <w:rPr>
          <w:sz w:val="28"/>
        </w:rPr>
      </w:pPr>
      <w:r w:rsidRPr="00E616DB">
        <w:rPr>
          <w:sz w:val="28"/>
        </w:rPr>
        <w:t xml:space="preserve">5) </w:t>
      </w:r>
      <w:r w:rsidR="00831859" w:rsidRPr="00E616DB">
        <w:rPr>
          <w:sz w:val="28"/>
        </w:rPr>
        <w:t>экспертиза.</w:t>
      </w:r>
    </w:p>
    <w:p w:rsidR="00831859" w:rsidRPr="00E616DB" w:rsidRDefault="00831859" w:rsidP="00E616DB">
      <w:pPr>
        <w:tabs>
          <w:tab w:val="left" w:pos="1134"/>
        </w:tabs>
        <w:ind w:firstLine="709"/>
        <w:jc w:val="both"/>
        <w:rPr>
          <w:sz w:val="28"/>
        </w:rPr>
      </w:pPr>
      <w:r w:rsidRPr="00E616DB">
        <w:rPr>
          <w:sz w:val="28"/>
        </w:rPr>
        <w:t xml:space="preserve">4.1.5. </w:t>
      </w:r>
      <w:proofErr w:type="gramStart"/>
      <w:r w:rsidRPr="00E616DB">
        <w:rPr>
          <w:sz w:val="28"/>
        </w:rPr>
        <w:t>Для проведения контрольного мероприятия</w:t>
      </w:r>
      <w:r w:rsidRPr="00E616DB">
        <w:rPr>
          <w:sz w:val="28"/>
          <w:szCs w:val="28"/>
        </w:rPr>
        <w:t>, предусматривающего взаимодействие с контролируемым лицом, а также документарной проверки</w:t>
      </w:r>
      <w:r w:rsidRPr="00E616DB">
        <w:rPr>
          <w:strike/>
          <w:color w:val="FF0000"/>
          <w:sz w:val="28"/>
        </w:rPr>
        <w:t xml:space="preserve"> </w:t>
      </w:r>
      <w:r w:rsidRPr="00E616DB">
        <w:rPr>
          <w:sz w:val="28"/>
        </w:rPr>
        <w:t xml:space="preserve">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 </w:t>
      </w:r>
      <w:proofErr w:type="gramEnd"/>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В отношении проведения наблюдения за соблюдением обязательных требований</w:t>
      </w:r>
      <w:r w:rsidR="00921230" w:rsidRPr="00E616DB">
        <w:rPr>
          <w:rFonts w:ascii="Times New Roman" w:hAnsi="Times New Roman"/>
          <w:sz w:val="28"/>
          <w:szCs w:val="28"/>
          <w:lang w:val="ru-RU"/>
        </w:rPr>
        <w:t xml:space="preserve"> (мониторинга безопасности)</w:t>
      </w:r>
      <w:r w:rsidRPr="00E616DB">
        <w:rPr>
          <w:rFonts w:ascii="Times New Roman" w:hAnsi="Times New Roman"/>
          <w:sz w:val="28"/>
          <w:szCs w:val="28"/>
        </w:rPr>
        <w:t>,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w:t>
      </w:r>
    </w:p>
    <w:p w:rsidR="00831859" w:rsidRPr="00E616DB" w:rsidRDefault="00831859" w:rsidP="00E616DB">
      <w:pPr>
        <w:tabs>
          <w:tab w:val="left" w:pos="1134"/>
        </w:tabs>
        <w:ind w:firstLine="709"/>
        <w:jc w:val="both"/>
        <w:rPr>
          <w:sz w:val="28"/>
        </w:rPr>
      </w:pPr>
      <w:r w:rsidRPr="00E616DB">
        <w:rPr>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w:t>
      </w:r>
      <w:r w:rsidR="00921230" w:rsidRPr="00E616DB">
        <w:rPr>
          <w:rFonts w:ascii="Times New Roman" w:hAnsi="Times New Roman"/>
          <w:sz w:val="28"/>
        </w:rPr>
        <w:t>е</w:t>
      </w:r>
      <w:r w:rsidRPr="00E616DB">
        <w:rPr>
          <w:rFonts w:ascii="Times New Roman" w:hAnsi="Times New Roman"/>
          <w:sz w:val="28"/>
        </w:rPr>
        <w:t xml:space="preserve"> в реестр экспертов, экспертных организаций, привлекаемых к проведению контрольных мероприятий.</w:t>
      </w:r>
    </w:p>
    <w:p w:rsidR="00831859" w:rsidRPr="00E616DB" w:rsidRDefault="00831859" w:rsidP="00E616DB">
      <w:pPr>
        <w:pStyle w:val="HTML"/>
        <w:tabs>
          <w:tab w:val="left" w:pos="1134"/>
        </w:tabs>
        <w:ind w:firstLine="709"/>
        <w:jc w:val="both"/>
        <w:rPr>
          <w:rFonts w:ascii="Times New Roman" w:hAnsi="Times New Roman"/>
          <w:sz w:val="28"/>
        </w:rPr>
      </w:pPr>
      <w:r w:rsidRPr="00E616DB">
        <w:rPr>
          <w:rFonts w:ascii="Times New Roman" w:hAnsi="Times New Roman"/>
          <w:sz w:val="28"/>
        </w:rPr>
        <w:t>4.1.7. По окончании проведения контрольного мероприятия</w:t>
      </w:r>
      <w:r w:rsidRPr="00E616DB">
        <w:rPr>
          <w:rFonts w:ascii="Times New Roman" w:hAnsi="Times New Roman"/>
          <w:sz w:val="28"/>
          <w:szCs w:val="28"/>
        </w:rPr>
        <w:t>, предусматривающего взаимодействие с контролируемым лицом,</w:t>
      </w:r>
      <w:r w:rsidRPr="00E616DB">
        <w:rPr>
          <w:rFonts w:ascii="Times New Roman" w:hAnsi="Times New Roman"/>
          <w:sz w:val="24"/>
          <w:szCs w:val="24"/>
        </w:rPr>
        <w:t xml:space="preserve"> </w:t>
      </w:r>
      <w:r w:rsidRPr="00E616DB">
        <w:rPr>
          <w:rFonts w:ascii="Times New Roman" w:hAnsi="Times New Roman"/>
          <w:sz w:val="28"/>
        </w:rPr>
        <w:t xml:space="preserve">инспектор составляет акт контрольного мероприятия </w:t>
      </w:r>
      <w:r w:rsidRPr="00E616DB">
        <w:rPr>
          <w:rFonts w:ascii="Times New Roman" w:hAnsi="Times New Roman"/>
          <w:sz w:val="28"/>
          <w:szCs w:val="28"/>
        </w:rPr>
        <w:t xml:space="preserve">(далее – акт) по форме, утвержденной </w:t>
      </w:r>
      <w:r w:rsidR="00921230" w:rsidRPr="00E616DB">
        <w:rPr>
          <w:rFonts w:ascii="Times New Roman" w:hAnsi="Times New Roman"/>
          <w:sz w:val="28"/>
          <w:szCs w:val="28"/>
          <w:lang w:val="ru-RU"/>
        </w:rPr>
        <w:t>п</w:t>
      </w:r>
      <w:proofErr w:type="spellStart"/>
      <w:r w:rsidRPr="00E616DB">
        <w:rPr>
          <w:rFonts w:ascii="Times New Roman" w:hAnsi="Times New Roman"/>
          <w:sz w:val="28"/>
          <w:szCs w:val="28"/>
        </w:rPr>
        <w:t>риказом</w:t>
      </w:r>
      <w:proofErr w:type="spellEnd"/>
      <w:r w:rsidRPr="00E616DB">
        <w:rPr>
          <w:rFonts w:ascii="Times New Roman" w:hAnsi="Times New Roman"/>
          <w:sz w:val="28"/>
          <w:szCs w:val="28"/>
        </w:rPr>
        <w:t xml:space="preserve"> Министерства экономического развития Российской Федерации от 31</w:t>
      </w:r>
      <w:r w:rsidR="00921230" w:rsidRPr="00E616DB">
        <w:rPr>
          <w:rFonts w:ascii="Times New Roman" w:hAnsi="Times New Roman"/>
          <w:color w:val="FF0000"/>
          <w:sz w:val="28"/>
          <w:szCs w:val="28"/>
          <w:lang w:val="ru-RU"/>
        </w:rPr>
        <w:t xml:space="preserve"> </w:t>
      </w:r>
      <w:r w:rsidR="00921230" w:rsidRPr="00E616DB">
        <w:rPr>
          <w:rFonts w:ascii="Times New Roman" w:hAnsi="Times New Roman"/>
          <w:sz w:val="28"/>
          <w:szCs w:val="28"/>
          <w:lang w:val="ru-RU"/>
        </w:rPr>
        <w:t>марта</w:t>
      </w:r>
      <w:r w:rsidR="00921230" w:rsidRPr="00E616DB">
        <w:rPr>
          <w:rFonts w:ascii="Times New Roman" w:hAnsi="Times New Roman"/>
          <w:color w:val="FF0000"/>
          <w:sz w:val="28"/>
          <w:szCs w:val="28"/>
          <w:lang w:val="ru-RU"/>
        </w:rPr>
        <w:t xml:space="preserve"> </w:t>
      </w:r>
      <w:r w:rsidRPr="00E616DB">
        <w:rPr>
          <w:rFonts w:ascii="Times New Roman" w:hAnsi="Times New Roman"/>
          <w:sz w:val="28"/>
          <w:szCs w:val="28"/>
        </w:rPr>
        <w:t>2021</w:t>
      </w:r>
      <w:r w:rsidR="00921230" w:rsidRPr="00E616DB">
        <w:rPr>
          <w:rFonts w:ascii="Times New Roman" w:hAnsi="Times New Roman"/>
          <w:sz w:val="28"/>
          <w:szCs w:val="28"/>
          <w:lang w:val="ru-RU"/>
        </w:rPr>
        <w:t xml:space="preserve"> г.</w:t>
      </w:r>
      <w:r w:rsidRPr="00E616DB">
        <w:rPr>
          <w:rFonts w:ascii="Times New Roman" w:hAnsi="Times New Roman"/>
          <w:sz w:val="28"/>
          <w:szCs w:val="28"/>
        </w:rPr>
        <w:t xml:space="preserve"> № 151 </w:t>
      </w:r>
      <w:r w:rsidRPr="00E616DB">
        <w:rPr>
          <w:rFonts w:ascii="Times New Roman" w:hAnsi="Times New Roman"/>
          <w:sz w:val="28"/>
          <w:szCs w:val="28"/>
          <w:lang w:val="ru-RU"/>
        </w:rPr>
        <w:t>«</w:t>
      </w:r>
      <w:r w:rsidRPr="00E616DB">
        <w:rPr>
          <w:rFonts w:ascii="Times New Roman" w:hAnsi="Times New Roman"/>
          <w:sz w:val="28"/>
          <w:szCs w:val="28"/>
        </w:rPr>
        <w:t>О типовых формах документов, используемых контрольным (надзорным) органом</w:t>
      </w:r>
      <w:r w:rsidRPr="00E616DB">
        <w:rPr>
          <w:rFonts w:ascii="Times New Roman" w:hAnsi="Times New Roman"/>
          <w:sz w:val="28"/>
          <w:szCs w:val="28"/>
          <w:lang w:val="ru-RU"/>
        </w:rPr>
        <w:t xml:space="preserve">». </w:t>
      </w:r>
      <w:r w:rsidRPr="00E616DB">
        <w:rPr>
          <w:rFonts w:ascii="Times New Roman" w:hAnsi="Times New Roman"/>
          <w:sz w:val="28"/>
        </w:rPr>
        <w:t xml:space="preserve"> </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E616DB">
        <w:rPr>
          <w:rFonts w:ascii="Times New Roman" w:hAnsi="Times New Roman"/>
          <w:sz w:val="28"/>
        </w:rPr>
        <w:lastRenderedPageBreak/>
        <w:t xml:space="preserve">обязательное требование нарушено, каким нормативным правовым актом и его структурной единицей оно установлено. </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В случае устранения выявленного нарушения до окончания проведения контрольного мероприятия</w:t>
      </w:r>
      <w:r w:rsidRPr="00E616DB">
        <w:rPr>
          <w:rFonts w:ascii="Times New Roman" w:hAnsi="Times New Roman"/>
          <w:sz w:val="28"/>
          <w:szCs w:val="28"/>
        </w:rPr>
        <w:t>, предусматривающего взаимодействие с контролируемым лицом,</w:t>
      </w:r>
      <w:r w:rsidRPr="00E616DB">
        <w:rPr>
          <w:rFonts w:ascii="Times New Roman" w:hAnsi="Times New Roman"/>
          <w:sz w:val="28"/>
        </w:rPr>
        <w:t xml:space="preserve"> в акте указывается факт его устранения.</w:t>
      </w:r>
    </w:p>
    <w:p w:rsidR="00831859" w:rsidRPr="00E616DB" w:rsidRDefault="00831859" w:rsidP="00E616DB">
      <w:pPr>
        <w:pStyle w:val="ConsPlusNormal"/>
        <w:tabs>
          <w:tab w:val="left" w:pos="1134"/>
        </w:tabs>
        <w:ind w:firstLine="709"/>
        <w:jc w:val="both"/>
      </w:pPr>
      <w:r w:rsidRPr="00E616DB">
        <w:t>4.1.8. Документы, иные материалы, являющиеся доказательствами нарушения обязательных требований, приобщаются к акту.</w:t>
      </w:r>
    </w:p>
    <w:p w:rsidR="00831859" w:rsidRPr="00E616DB" w:rsidRDefault="00831859" w:rsidP="00E616DB">
      <w:pPr>
        <w:pStyle w:val="ConsPlusNormal"/>
        <w:tabs>
          <w:tab w:val="left" w:pos="1134"/>
        </w:tabs>
        <w:ind w:firstLine="709"/>
        <w:jc w:val="both"/>
      </w:pPr>
      <w:r w:rsidRPr="00E616DB">
        <w:t xml:space="preserve">Заполненные при проведении контрольного мероприятия проверочные листы должны быть приобщены к акту. </w:t>
      </w:r>
    </w:p>
    <w:p w:rsidR="00831859" w:rsidRPr="00E616DB" w:rsidRDefault="00831859" w:rsidP="00E616DB">
      <w:pPr>
        <w:pStyle w:val="ConsPlusNormal"/>
        <w:tabs>
          <w:tab w:val="left" w:pos="1134"/>
        </w:tabs>
        <w:ind w:firstLine="709"/>
        <w:jc w:val="both"/>
      </w:pPr>
      <w:r w:rsidRPr="00E616DB">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831859" w:rsidRPr="00E616DB" w:rsidRDefault="00831859" w:rsidP="00E616DB">
      <w:pPr>
        <w:pStyle w:val="ConsPlusNormal"/>
        <w:tabs>
          <w:tab w:val="left" w:pos="1134"/>
        </w:tabs>
        <w:ind w:firstLine="709"/>
        <w:jc w:val="both"/>
      </w:pPr>
      <w:r w:rsidRPr="00E616DB">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4.1.11. В случае несогласия с фактами и выводами, изложенными в акте, контролируемое лицо вправе направить жалобу в порядке, предусмотренном разделом 5 настоящего Положения.</w:t>
      </w:r>
    </w:p>
    <w:p w:rsidR="00921230" w:rsidRPr="00E616DB" w:rsidRDefault="00921230" w:rsidP="00E616DB">
      <w:pPr>
        <w:pStyle w:val="ae"/>
        <w:tabs>
          <w:tab w:val="left" w:pos="1134"/>
        </w:tabs>
        <w:spacing w:after="0" w:line="240" w:lineRule="auto"/>
        <w:ind w:left="0" w:firstLine="709"/>
        <w:contextualSpacing w:val="0"/>
        <w:jc w:val="both"/>
        <w:rPr>
          <w:rFonts w:ascii="Times New Roman" w:hAnsi="Times New Roman"/>
          <w:sz w:val="28"/>
        </w:rPr>
      </w:pPr>
    </w:p>
    <w:p w:rsidR="00E616DB" w:rsidRDefault="00831859" w:rsidP="00E616DB">
      <w:pPr>
        <w:pStyle w:val="ConsPlusNormal"/>
        <w:jc w:val="center"/>
      </w:pPr>
      <w:r w:rsidRPr="00E616DB">
        <w:t xml:space="preserve">4.2. Меры, принимаемые Контрольным органом по результатам </w:t>
      </w:r>
    </w:p>
    <w:p w:rsidR="00831859" w:rsidRPr="00E616DB" w:rsidRDefault="00831859" w:rsidP="00E616DB">
      <w:pPr>
        <w:pStyle w:val="ConsPlusNormal"/>
        <w:jc w:val="center"/>
      </w:pPr>
      <w:r w:rsidRPr="00E616DB">
        <w:t>контрольных мероприятий</w:t>
      </w:r>
    </w:p>
    <w:p w:rsidR="00831859" w:rsidRPr="00E616DB" w:rsidRDefault="00831859" w:rsidP="00E616DB">
      <w:pPr>
        <w:pStyle w:val="ConsPlusNormal"/>
        <w:tabs>
          <w:tab w:val="left" w:pos="1134"/>
        </w:tabs>
        <w:ind w:firstLine="709"/>
        <w:jc w:val="center"/>
        <w:rPr>
          <w:b/>
          <w:color w:val="000000"/>
          <w:highlight w:val="yellow"/>
        </w:rPr>
      </w:pPr>
    </w:p>
    <w:p w:rsidR="00831859" w:rsidRPr="00E616DB" w:rsidRDefault="00831859" w:rsidP="00E616DB">
      <w:pPr>
        <w:tabs>
          <w:tab w:val="left" w:pos="1134"/>
        </w:tabs>
        <w:autoSpaceDE w:val="0"/>
        <w:autoSpaceDN w:val="0"/>
        <w:adjustRightInd w:val="0"/>
        <w:ind w:firstLine="709"/>
        <w:jc w:val="both"/>
        <w:rPr>
          <w:b/>
          <w:bCs/>
          <w:color w:val="FF0000"/>
          <w:sz w:val="28"/>
          <w:szCs w:val="28"/>
        </w:rPr>
      </w:pPr>
      <w:r w:rsidRPr="00E616DB">
        <w:rPr>
          <w:sz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E616DB">
        <w:rPr>
          <w:sz w:val="28"/>
          <w:szCs w:val="28"/>
        </w:rPr>
        <w:t xml:space="preserve">в пределах полномочий, предусмотренных законодательством Российской Федерации, обязан: </w:t>
      </w:r>
    </w:p>
    <w:p w:rsidR="00831859" w:rsidRPr="00E616DB" w:rsidRDefault="00831859" w:rsidP="00E616DB">
      <w:pPr>
        <w:pStyle w:val="ConsPlusNormal"/>
        <w:tabs>
          <w:tab w:val="left" w:pos="1134"/>
        </w:tabs>
        <w:ind w:firstLine="709"/>
        <w:jc w:val="both"/>
        <w:rPr>
          <w:color w:val="000000"/>
        </w:rPr>
      </w:pPr>
      <w:proofErr w:type="gramStart"/>
      <w:r w:rsidRPr="00E616DB">
        <w:rPr>
          <w:color w:val="000000"/>
        </w:rPr>
        <w:t xml:space="preserve">1) выдать после оформления акта контролируемому лицу предписание с указанием разумных сроков их устранения, но не более </w:t>
      </w:r>
      <w:r w:rsidR="00921230" w:rsidRPr="00E616DB">
        <w:t>6</w:t>
      </w:r>
      <w:r w:rsidR="00921230" w:rsidRPr="00E616DB">
        <w:rPr>
          <w:color w:val="FF0000"/>
        </w:rPr>
        <w:t xml:space="preserve"> </w:t>
      </w:r>
      <w:r w:rsidRPr="00E616DB">
        <w:rPr>
          <w:color w:val="000000"/>
        </w:rPr>
        <w:t xml:space="preserve">месяцев (при проведении документарной проверки предписание направляется контролируемому лицу не позднее </w:t>
      </w:r>
      <w:r w:rsidR="00921230" w:rsidRPr="00E616DB">
        <w:t>5</w:t>
      </w:r>
      <w:r w:rsidR="00921230" w:rsidRPr="00E616DB">
        <w:rPr>
          <w:color w:val="FF0000"/>
        </w:rPr>
        <w:t xml:space="preserve"> </w:t>
      </w:r>
      <w:r w:rsidRPr="00E616DB">
        <w:rPr>
          <w:color w:val="000000"/>
        </w:rPr>
        <w:t>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roofErr w:type="gramEnd"/>
    </w:p>
    <w:p w:rsidR="00831859" w:rsidRPr="00E616DB" w:rsidRDefault="00831859" w:rsidP="00E616DB">
      <w:pPr>
        <w:tabs>
          <w:tab w:val="left" w:pos="1134"/>
        </w:tabs>
        <w:ind w:firstLine="709"/>
        <w:jc w:val="both"/>
        <w:rPr>
          <w:sz w:val="28"/>
        </w:rPr>
      </w:pPr>
      <w:proofErr w:type="gramStart"/>
      <w:r w:rsidRPr="00E616DB">
        <w:rPr>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E616DB">
        <w:rPr>
          <w:sz w:val="28"/>
        </w:rPr>
        <w:t xml:space="preserve"> </w:t>
      </w:r>
      <w:proofErr w:type="gramStart"/>
      <w:r w:rsidRPr="00E616DB">
        <w:rPr>
          <w:sz w:val="28"/>
        </w:rPr>
        <w:t xml:space="preserve">законом ценностям и способах ее предотвращения в случае, если при проведении контрольного мероприятия </w:t>
      </w:r>
      <w:r w:rsidRPr="00E616DB">
        <w:rPr>
          <w:sz w:val="28"/>
        </w:rPr>
        <w:lastRenderedPageBreak/>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E616DB">
        <w:rPr>
          <w:sz w:val="28"/>
        </w:rPr>
        <w:t xml:space="preserve"> (ущерб) причинен;</w:t>
      </w:r>
    </w:p>
    <w:p w:rsidR="00831859" w:rsidRPr="00E616DB" w:rsidRDefault="00831859" w:rsidP="00E616DB">
      <w:pPr>
        <w:pStyle w:val="ConsPlusNormal"/>
        <w:tabs>
          <w:tab w:val="left" w:pos="1134"/>
        </w:tabs>
        <w:ind w:firstLine="709"/>
        <w:jc w:val="both"/>
      </w:pPr>
      <w:r w:rsidRPr="00E616DB">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31859" w:rsidRPr="00E616DB" w:rsidRDefault="00831859" w:rsidP="00E616DB">
      <w:pPr>
        <w:pStyle w:val="ConsPlusNormal"/>
        <w:tabs>
          <w:tab w:val="left" w:pos="1134"/>
        </w:tabs>
        <w:ind w:firstLine="709"/>
        <w:jc w:val="both"/>
      </w:pPr>
      <w:proofErr w:type="gramStart"/>
      <w:r w:rsidRPr="00E616DB">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31859" w:rsidRPr="00E616DB" w:rsidRDefault="00831859" w:rsidP="00E616DB">
      <w:pPr>
        <w:pStyle w:val="ConsPlusNormal"/>
        <w:tabs>
          <w:tab w:val="left" w:pos="1134"/>
        </w:tabs>
        <w:ind w:firstLine="709"/>
        <w:jc w:val="both"/>
      </w:pPr>
      <w:r w:rsidRPr="00E616DB">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31859" w:rsidRPr="00E616DB" w:rsidRDefault="00831859" w:rsidP="00E616DB">
      <w:pPr>
        <w:pStyle w:val="ConsPlusNormal"/>
        <w:tabs>
          <w:tab w:val="left" w:pos="1134"/>
        </w:tabs>
        <w:ind w:firstLine="709"/>
        <w:jc w:val="both"/>
      </w:pPr>
      <w:r w:rsidRPr="00E616DB">
        <w:t xml:space="preserve">4.2.2. Предписание оформляется по форме согласно приложению </w:t>
      </w:r>
      <w:r w:rsidR="00057D83" w:rsidRPr="00E616DB">
        <w:t>2</w:t>
      </w:r>
      <w:r w:rsidRPr="00E616DB">
        <w:t xml:space="preserve"> к настоящему Положению.</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rPr>
        <w:t>4.2.4.</w:t>
      </w:r>
      <w:r w:rsidRPr="00E616DB">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w:t>
      </w:r>
      <w:r w:rsidR="001E1D0F" w:rsidRPr="00E616DB">
        <w:rPr>
          <w:rFonts w:ascii="Times New Roman" w:hAnsi="Times New Roman"/>
          <w:sz w:val="28"/>
          <w:szCs w:val="28"/>
          <w:lang w:val="ru-RU"/>
        </w:rPr>
        <w:t>подраздела</w:t>
      </w:r>
      <w:r w:rsidR="001E1D0F" w:rsidRPr="00E616DB">
        <w:rPr>
          <w:rFonts w:ascii="Times New Roman" w:hAnsi="Times New Roman"/>
          <w:color w:val="FF0000"/>
          <w:sz w:val="28"/>
          <w:szCs w:val="28"/>
          <w:lang w:val="ru-RU"/>
        </w:rPr>
        <w:t xml:space="preserve"> </w:t>
      </w:r>
      <w:r w:rsidRPr="00E616DB">
        <w:rPr>
          <w:rFonts w:ascii="Times New Roman" w:hAnsi="Times New Roman"/>
          <w:sz w:val="28"/>
          <w:szCs w:val="28"/>
        </w:rPr>
        <w:t xml:space="preserve">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w:t>
      </w:r>
      <w:r w:rsidRPr="00E616DB">
        <w:rPr>
          <w:rFonts w:ascii="Times New Roman" w:hAnsi="Times New Roman"/>
          <w:sz w:val="28"/>
          <w:szCs w:val="28"/>
          <w:lang w:val="ru-RU"/>
        </w:rPr>
        <w:t>К</w:t>
      </w:r>
      <w:proofErr w:type="spellStart"/>
      <w:r w:rsidRPr="00E616DB">
        <w:rPr>
          <w:rFonts w:ascii="Times New Roman" w:hAnsi="Times New Roman"/>
          <w:sz w:val="28"/>
          <w:szCs w:val="28"/>
        </w:rPr>
        <w:t>онтрольный</w:t>
      </w:r>
      <w:proofErr w:type="spellEnd"/>
      <w:r w:rsidRPr="00E616DB">
        <w:rPr>
          <w:rFonts w:ascii="Times New Roman" w:hAnsi="Times New Roman"/>
          <w:sz w:val="28"/>
          <w:szCs w:val="28"/>
          <w:lang w:val="ru-RU"/>
        </w:rPr>
        <w:t xml:space="preserve"> </w:t>
      </w:r>
      <w:r w:rsidRPr="00E616DB">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831859" w:rsidRPr="00E616DB" w:rsidRDefault="00831859" w:rsidP="00E616DB">
      <w:pPr>
        <w:pStyle w:val="ConsPlusNormal"/>
        <w:tabs>
          <w:tab w:val="left" w:pos="1134"/>
        </w:tabs>
        <w:ind w:firstLine="709"/>
        <w:jc w:val="both"/>
      </w:pPr>
      <w:r w:rsidRPr="00E616DB">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lang w:val="ru-RU"/>
        </w:rPr>
        <w:t xml:space="preserve">4.2.6. </w:t>
      </w:r>
      <w:r w:rsidRPr="00E616DB">
        <w:rPr>
          <w:rFonts w:ascii="Times New Roman" w:hAnsi="Times New Roman"/>
          <w:sz w:val="28"/>
          <w:szCs w:val="28"/>
        </w:rPr>
        <w:t xml:space="preserve">В случае если по итогам проведения контрольного мероприятия, предусмотренного пунктом </w:t>
      </w:r>
      <w:r w:rsidRPr="00E616DB">
        <w:rPr>
          <w:rFonts w:ascii="Times New Roman" w:hAnsi="Times New Roman"/>
          <w:sz w:val="28"/>
          <w:szCs w:val="28"/>
          <w:lang w:val="ru-RU"/>
        </w:rPr>
        <w:t xml:space="preserve">4.2.5 </w:t>
      </w:r>
      <w:r w:rsidRPr="00E616DB">
        <w:rPr>
          <w:rFonts w:ascii="Times New Roman" w:hAnsi="Times New Roman"/>
          <w:sz w:val="28"/>
          <w:szCs w:val="28"/>
        </w:rPr>
        <w:t>настоящего</w:t>
      </w:r>
      <w:r w:rsidR="001E1D0F" w:rsidRPr="00E616DB">
        <w:rPr>
          <w:rFonts w:ascii="Times New Roman" w:hAnsi="Times New Roman"/>
          <w:sz w:val="28"/>
          <w:szCs w:val="28"/>
          <w:lang w:val="ru-RU"/>
        </w:rPr>
        <w:t xml:space="preserve"> подраздела</w:t>
      </w:r>
      <w:r w:rsidRPr="00E616DB">
        <w:rPr>
          <w:rFonts w:ascii="Times New Roman" w:hAnsi="Times New Roman"/>
          <w:sz w:val="28"/>
          <w:szCs w:val="28"/>
        </w:rPr>
        <w:t xml:space="preserve">,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w:t>
      </w:r>
      <w:r w:rsidR="001E1D0F" w:rsidRPr="00E616DB">
        <w:rPr>
          <w:rFonts w:ascii="Times New Roman" w:hAnsi="Times New Roman"/>
          <w:sz w:val="28"/>
          <w:szCs w:val="28"/>
          <w:lang w:val="ru-RU"/>
        </w:rPr>
        <w:t>подраздела</w:t>
      </w:r>
      <w:r w:rsidRPr="00E616DB">
        <w:rPr>
          <w:rFonts w:ascii="Times New Roman" w:hAnsi="Times New Roman"/>
          <w:sz w:val="28"/>
          <w:szCs w:val="28"/>
        </w:rPr>
        <w:t xml:space="preserve">, с указанием новых сроков его исполнения. </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E1D0F" w:rsidRPr="00E616DB" w:rsidRDefault="001E1D0F" w:rsidP="00E616DB">
      <w:pPr>
        <w:pStyle w:val="HTML"/>
        <w:tabs>
          <w:tab w:val="left" w:pos="1134"/>
        </w:tabs>
        <w:ind w:firstLine="709"/>
        <w:jc w:val="both"/>
        <w:rPr>
          <w:rFonts w:ascii="Times New Roman" w:hAnsi="Times New Roman"/>
          <w:sz w:val="28"/>
          <w:szCs w:val="28"/>
          <w:lang w:val="ru-RU"/>
        </w:rPr>
      </w:pPr>
    </w:p>
    <w:p w:rsidR="00831859" w:rsidRPr="00E616DB" w:rsidRDefault="00831859" w:rsidP="00E616DB">
      <w:pPr>
        <w:pStyle w:val="ae"/>
        <w:spacing w:after="0" w:line="240" w:lineRule="auto"/>
        <w:ind w:left="0"/>
        <w:contextualSpacing w:val="0"/>
        <w:jc w:val="center"/>
        <w:rPr>
          <w:rFonts w:ascii="Times New Roman" w:hAnsi="Times New Roman"/>
          <w:sz w:val="28"/>
        </w:rPr>
      </w:pPr>
      <w:r w:rsidRPr="00E616DB">
        <w:rPr>
          <w:rFonts w:ascii="Times New Roman" w:hAnsi="Times New Roman"/>
          <w:sz w:val="28"/>
        </w:rPr>
        <w:t>4.3. Плановые контрольные мероприятия</w:t>
      </w:r>
    </w:p>
    <w:p w:rsidR="00831859" w:rsidRPr="00E616DB" w:rsidRDefault="00831859" w:rsidP="00E616DB">
      <w:pPr>
        <w:pStyle w:val="ae"/>
        <w:tabs>
          <w:tab w:val="left" w:pos="1134"/>
        </w:tabs>
        <w:spacing w:after="0" w:line="240" w:lineRule="auto"/>
        <w:ind w:left="709" w:firstLine="709"/>
        <w:contextualSpacing w:val="0"/>
        <w:jc w:val="center"/>
        <w:rPr>
          <w:rFonts w:ascii="Times New Roman" w:hAnsi="Times New Roman"/>
          <w:b/>
          <w:sz w:val="28"/>
        </w:rPr>
      </w:pPr>
    </w:p>
    <w:p w:rsidR="00831859" w:rsidRPr="00E616DB" w:rsidRDefault="001E1D0F" w:rsidP="00E616DB">
      <w:pPr>
        <w:pStyle w:val="ae"/>
        <w:tabs>
          <w:tab w:val="left" w:pos="1134"/>
        </w:tabs>
        <w:spacing w:after="0" w:line="240" w:lineRule="auto"/>
        <w:ind w:left="0" w:firstLine="709"/>
        <w:contextualSpacing w:val="0"/>
        <w:jc w:val="both"/>
        <w:rPr>
          <w:rFonts w:ascii="Times New Roman" w:hAnsi="Times New Roman"/>
          <w:sz w:val="28"/>
          <w:szCs w:val="28"/>
        </w:rPr>
      </w:pPr>
      <w:r w:rsidRPr="00E616DB">
        <w:rPr>
          <w:rFonts w:ascii="Times New Roman" w:hAnsi="Times New Roman"/>
          <w:sz w:val="28"/>
        </w:rPr>
        <w:t>Муниципальный к</w:t>
      </w:r>
      <w:r w:rsidR="00831859" w:rsidRPr="00E616DB">
        <w:rPr>
          <w:rFonts w:ascii="Times New Roman" w:hAnsi="Times New Roman"/>
          <w:sz w:val="28"/>
        </w:rPr>
        <w:t>онтроль осуществляется без проведения плановых мероприятий.</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szCs w:val="28"/>
        </w:rPr>
      </w:pPr>
    </w:p>
    <w:p w:rsidR="00831859" w:rsidRPr="00E616DB" w:rsidRDefault="00831859" w:rsidP="00E616DB">
      <w:pPr>
        <w:pStyle w:val="ae"/>
        <w:spacing w:after="0" w:line="240" w:lineRule="auto"/>
        <w:ind w:left="0"/>
        <w:contextualSpacing w:val="0"/>
        <w:jc w:val="center"/>
        <w:rPr>
          <w:rFonts w:ascii="Times New Roman" w:hAnsi="Times New Roman"/>
          <w:sz w:val="28"/>
        </w:rPr>
      </w:pPr>
      <w:r w:rsidRPr="00E616DB">
        <w:rPr>
          <w:rFonts w:ascii="Times New Roman" w:hAnsi="Times New Roman"/>
          <w:sz w:val="28"/>
        </w:rPr>
        <w:t>4.4. Внеплановые контрольные мероприятия</w:t>
      </w:r>
    </w:p>
    <w:p w:rsidR="00831859" w:rsidRPr="00E616DB" w:rsidRDefault="00831859" w:rsidP="00E616DB">
      <w:pPr>
        <w:pStyle w:val="ae"/>
        <w:tabs>
          <w:tab w:val="left" w:pos="1134"/>
        </w:tabs>
        <w:spacing w:after="0" w:line="240" w:lineRule="auto"/>
        <w:ind w:left="709" w:firstLine="709"/>
        <w:contextualSpacing w:val="0"/>
        <w:jc w:val="center"/>
        <w:rPr>
          <w:rFonts w:ascii="Times New Roman" w:hAnsi="Times New Roman"/>
          <w:b/>
          <w:sz w:val="28"/>
        </w:rPr>
      </w:pPr>
    </w:p>
    <w:p w:rsidR="00831859" w:rsidRPr="00E616DB" w:rsidRDefault="00831859" w:rsidP="00E616DB">
      <w:pPr>
        <w:pStyle w:val="ConsPlusNormal"/>
        <w:tabs>
          <w:tab w:val="left" w:pos="1134"/>
        </w:tabs>
        <w:ind w:firstLine="709"/>
        <w:jc w:val="both"/>
        <w:rPr>
          <w:szCs w:val="22"/>
          <w:lang w:eastAsia="en-US"/>
        </w:rPr>
      </w:pPr>
      <w:r w:rsidRPr="00E616DB">
        <w:rPr>
          <w:szCs w:val="22"/>
          <w:lang w:eastAsia="en-US"/>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w:t>
      </w:r>
      <w:r w:rsidR="00057D83" w:rsidRPr="00E616DB">
        <w:rPr>
          <w:szCs w:val="22"/>
          <w:lang w:eastAsia="en-US"/>
        </w:rPr>
        <w:t xml:space="preserve"> (мониторинга безопасности)</w:t>
      </w:r>
      <w:r w:rsidRPr="00E616DB">
        <w:rPr>
          <w:szCs w:val="22"/>
          <w:lang w:eastAsia="en-US"/>
        </w:rPr>
        <w:t>, выездного обследования.</w:t>
      </w:r>
    </w:p>
    <w:p w:rsidR="00831859" w:rsidRPr="00E616DB" w:rsidRDefault="00831859" w:rsidP="00E616DB">
      <w:pPr>
        <w:pStyle w:val="ConsPlusNormal"/>
        <w:tabs>
          <w:tab w:val="left" w:pos="1134"/>
        </w:tabs>
        <w:ind w:firstLine="709"/>
        <w:jc w:val="both"/>
        <w:rPr>
          <w:szCs w:val="22"/>
          <w:lang w:eastAsia="en-US"/>
        </w:rPr>
      </w:pPr>
      <w:r w:rsidRPr="00E616DB">
        <w:rPr>
          <w:szCs w:val="22"/>
          <w:lang w:eastAsia="en-US"/>
        </w:rPr>
        <w:t>4.4.2. Внеплановые контрольные мероприятия, за исключением внеплановых контрольных мероприятий без взаимодействия</w:t>
      </w:r>
      <w:r w:rsidR="00CB4C46" w:rsidRPr="00E616DB">
        <w:rPr>
          <w:szCs w:val="22"/>
          <w:lang w:eastAsia="en-US"/>
        </w:rPr>
        <w:t xml:space="preserve"> с контролируемым лицом</w:t>
      </w:r>
      <w:r w:rsidRPr="00E616DB">
        <w:rPr>
          <w:szCs w:val="22"/>
          <w:lang w:eastAsia="en-US"/>
        </w:rPr>
        <w:t>, проводятся по основаниям, предусмотренным пунктами 1, 3</w:t>
      </w:r>
      <w:r w:rsidR="00CB4C46" w:rsidRPr="00E616DB">
        <w:rPr>
          <w:szCs w:val="22"/>
          <w:lang w:eastAsia="en-US"/>
        </w:rPr>
        <w:t xml:space="preserve"> – </w:t>
      </w:r>
      <w:r w:rsidRPr="00E616DB">
        <w:rPr>
          <w:szCs w:val="22"/>
          <w:lang w:eastAsia="en-US"/>
        </w:rPr>
        <w:t>5 части 1 статьи 57 Федерального закона № 248-ФЗ.</w:t>
      </w:r>
    </w:p>
    <w:p w:rsidR="00831859" w:rsidRPr="00E616DB" w:rsidRDefault="00831859" w:rsidP="00E616DB">
      <w:pPr>
        <w:pStyle w:val="ConsPlusNormal"/>
        <w:tabs>
          <w:tab w:val="left" w:pos="1134"/>
        </w:tabs>
        <w:ind w:firstLine="709"/>
        <w:jc w:val="both"/>
        <w:rPr>
          <w:szCs w:val="22"/>
          <w:lang w:eastAsia="en-US"/>
        </w:rPr>
      </w:pPr>
      <w:r w:rsidRPr="00E616DB">
        <w:rPr>
          <w:szCs w:val="22"/>
          <w:lang w:eastAsia="en-US"/>
        </w:rPr>
        <w:t xml:space="preserve">4.4.3. Внеплановые контрольные мероприятия проводятся только после согласования с органами прокуратуры, за исключением случаев, предусмотренных </w:t>
      </w:r>
      <w:r w:rsidR="00B95563" w:rsidRPr="00E616DB">
        <w:rPr>
          <w:szCs w:val="22"/>
          <w:lang w:eastAsia="en-US"/>
        </w:rPr>
        <w:t>законодательством</w:t>
      </w:r>
      <w:r w:rsidRPr="00E616DB">
        <w:rPr>
          <w:szCs w:val="22"/>
          <w:lang w:eastAsia="en-US"/>
        </w:rPr>
        <w:t>.</w:t>
      </w:r>
    </w:p>
    <w:p w:rsidR="00831859" w:rsidRPr="00E616DB" w:rsidRDefault="00831859" w:rsidP="00E616DB">
      <w:pPr>
        <w:pStyle w:val="ConsPlusNormal"/>
        <w:tabs>
          <w:tab w:val="left" w:pos="1134"/>
        </w:tabs>
        <w:ind w:firstLine="709"/>
        <w:jc w:val="both"/>
      </w:pPr>
    </w:p>
    <w:p w:rsidR="00831859" w:rsidRPr="00E616DB" w:rsidRDefault="00831859" w:rsidP="00E616DB">
      <w:pPr>
        <w:jc w:val="center"/>
        <w:rPr>
          <w:sz w:val="28"/>
        </w:rPr>
      </w:pPr>
      <w:r w:rsidRPr="00E616DB">
        <w:rPr>
          <w:sz w:val="28"/>
        </w:rPr>
        <w:t>4.5. Документарная проверка</w:t>
      </w:r>
    </w:p>
    <w:p w:rsidR="00831859" w:rsidRPr="00E616DB" w:rsidRDefault="00831859" w:rsidP="00E616DB">
      <w:pPr>
        <w:pStyle w:val="ae"/>
        <w:tabs>
          <w:tab w:val="left" w:pos="1134"/>
        </w:tabs>
        <w:spacing w:after="0" w:line="240" w:lineRule="auto"/>
        <w:ind w:left="709" w:firstLine="709"/>
        <w:contextualSpacing w:val="0"/>
        <w:jc w:val="center"/>
        <w:rPr>
          <w:rFonts w:ascii="Times New Roman" w:hAnsi="Times New Roman"/>
          <w:b/>
          <w:sz w:val="28"/>
        </w:rPr>
      </w:pP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szCs w:val="28"/>
        </w:rPr>
      </w:pPr>
      <w:r w:rsidRPr="00E616DB">
        <w:rPr>
          <w:rFonts w:ascii="Times New Roman" w:hAnsi="Times New Roman"/>
          <w:sz w:val="28"/>
        </w:rPr>
        <w:t xml:space="preserve">4.5.1. </w:t>
      </w:r>
      <w:r w:rsidRPr="00E616DB">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831859" w:rsidRPr="00E616DB" w:rsidRDefault="00831859" w:rsidP="00E616DB">
      <w:pPr>
        <w:tabs>
          <w:tab w:val="left" w:pos="1134"/>
        </w:tabs>
        <w:ind w:firstLine="709"/>
        <w:jc w:val="both"/>
        <w:rPr>
          <w:sz w:val="28"/>
          <w:szCs w:val="28"/>
        </w:rPr>
      </w:pPr>
      <w:r w:rsidRPr="00E616DB">
        <w:rPr>
          <w:sz w:val="28"/>
        </w:rPr>
        <w:t xml:space="preserve">4.5.2. </w:t>
      </w:r>
      <w:r w:rsidRPr="00E616DB">
        <w:rPr>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w:t>
      </w:r>
      <w:r w:rsidRPr="00E616DB">
        <w:rPr>
          <w:sz w:val="28"/>
          <w:szCs w:val="28"/>
        </w:rPr>
        <w:lastRenderedPageBreak/>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 xml:space="preserve">В течение </w:t>
      </w:r>
      <w:r w:rsidR="00FB2DE8" w:rsidRPr="00E616DB">
        <w:rPr>
          <w:rFonts w:ascii="Times New Roman" w:hAnsi="Times New Roman"/>
          <w:sz w:val="28"/>
          <w:szCs w:val="28"/>
          <w:lang w:val="ru-RU"/>
        </w:rPr>
        <w:t>10</w:t>
      </w:r>
      <w:r w:rsidR="00FB2DE8" w:rsidRPr="00E616DB">
        <w:rPr>
          <w:rFonts w:ascii="Times New Roman" w:hAnsi="Times New Roman"/>
          <w:color w:val="FF0000"/>
          <w:sz w:val="28"/>
          <w:szCs w:val="28"/>
          <w:lang w:val="ru-RU"/>
        </w:rPr>
        <w:t xml:space="preserve"> </w:t>
      </w:r>
      <w:r w:rsidRPr="00E616DB">
        <w:rPr>
          <w:rFonts w:ascii="Times New Roman" w:hAnsi="Times New Roman"/>
          <w:sz w:val="28"/>
          <w:szCs w:val="28"/>
        </w:rPr>
        <w:t>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4.5.3. Срок проведения документарной проверки не может превышать </w:t>
      </w:r>
      <w:r w:rsidR="00E616DB">
        <w:rPr>
          <w:rFonts w:ascii="Times New Roman" w:hAnsi="Times New Roman"/>
          <w:sz w:val="28"/>
        </w:rPr>
        <w:t xml:space="preserve">     </w:t>
      </w:r>
      <w:r w:rsidR="00FB2DE8" w:rsidRPr="00E616DB">
        <w:rPr>
          <w:rFonts w:ascii="Times New Roman" w:hAnsi="Times New Roman"/>
          <w:sz w:val="28"/>
        </w:rPr>
        <w:t>10</w:t>
      </w:r>
      <w:r w:rsidR="00FB2DE8" w:rsidRPr="00E616DB">
        <w:rPr>
          <w:rFonts w:ascii="Times New Roman" w:hAnsi="Times New Roman"/>
          <w:color w:val="FF0000"/>
          <w:sz w:val="28"/>
        </w:rPr>
        <w:t xml:space="preserve"> </w:t>
      </w:r>
      <w:r w:rsidRPr="00E616DB">
        <w:rPr>
          <w:rFonts w:ascii="Times New Roman" w:hAnsi="Times New Roman"/>
          <w:sz w:val="28"/>
        </w:rPr>
        <w:t xml:space="preserve">рабочих дней. </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В указанный срок не включается период с момента:</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w:t>
      </w:r>
      <w:r w:rsidR="00A108D2" w:rsidRPr="00E616DB">
        <w:rPr>
          <w:rFonts w:ascii="Times New Roman" w:hAnsi="Times New Roman"/>
          <w:sz w:val="28"/>
        </w:rPr>
        <w:t xml:space="preserve"> </w:t>
      </w:r>
      <w:r w:rsidRPr="00E616DB">
        <w:rPr>
          <w:rFonts w:ascii="Times New Roman" w:hAnsi="Times New Roman"/>
          <w:sz w:val="28"/>
        </w:rPr>
        <w:t>представления указанных в требовании документов в Контрольный орган;</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2) направления контролируемому лицу информации Контрольного органа:</w:t>
      </w:r>
    </w:p>
    <w:p w:rsidR="00831859" w:rsidRPr="00E616DB" w:rsidRDefault="00FB2DE8"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о выявлении </w:t>
      </w:r>
      <w:r w:rsidR="00831859" w:rsidRPr="00E616DB">
        <w:rPr>
          <w:rFonts w:ascii="Times New Roman" w:hAnsi="Times New Roman"/>
          <w:sz w:val="28"/>
        </w:rPr>
        <w:t>ошибок и (или) противоречий в представленных контролируемым лицом документах;</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4.5.4. Перечень допустимых контрольных действий</w:t>
      </w:r>
      <w:r w:rsidR="00FB2DE8" w:rsidRPr="00E616DB">
        <w:rPr>
          <w:rFonts w:ascii="Times New Roman" w:hAnsi="Times New Roman"/>
          <w:sz w:val="28"/>
        </w:rPr>
        <w:t>,</w:t>
      </w:r>
      <w:r w:rsidRPr="00E616DB">
        <w:rPr>
          <w:rFonts w:ascii="Times New Roman" w:hAnsi="Times New Roman"/>
          <w:sz w:val="28"/>
        </w:rPr>
        <w:t xml:space="preserve"> совершаемых в ходе документарной проверки:</w:t>
      </w:r>
    </w:p>
    <w:p w:rsidR="00831859" w:rsidRPr="00E616DB" w:rsidRDefault="00831859" w:rsidP="00E616DB">
      <w:pPr>
        <w:pStyle w:val="ConsPlusNormal"/>
        <w:tabs>
          <w:tab w:val="left" w:pos="1134"/>
        </w:tabs>
        <w:ind w:firstLine="709"/>
        <w:jc w:val="both"/>
      </w:pPr>
      <w:r w:rsidRPr="00E616DB">
        <w:t>1) истребование документов;</w:t>
      </w:r>
    </w:p>
    <w:p w:rsidR="00831859" w:rsidRPr="00E616DB" w:rsidRDefault="00831859" w:rsidP="00E616DB">
      <w:pPr>
        <w:pStyle w:val="ConsPlusNormal"/>
        <w:tabs>
          <w:tab w:val="left" w:pos="1134"/>
        </w:tabs>
        <w:ind w:firstLine="709"/>
        <w:jc w:val="both"/>
      </w:pPr>
      <w:r w:rsidRPr="00E616DB">
        <w:t>2) получение письменных объяснений;</w:t>
      </w:r>
    </w:p>
    <w:p w:rsidR="00831859" w:rsidRPr="00E616DB" w:rsidRDefault="00831859" w:rsidP="00E616DB">
      <w:pPr>
        <w:pStyle w:val="ConsPlusNormal"/>
        <w:tabs>
          <w:tab w:val="left" w:pos="1134"/>
        </w:tabs>
        <w:ind w:firstLine="709"/>
        <w:jc w:val="both"/>
      </w:pPr>
      <w:r w:rsidRPr="00E616DB">
        <w:t>3) экспертиза.</w:t>
      </w:r>
    </w:p>
    <w:p w:rsidR="00831859" w:rsidRPr="00E616DB" w:rsidRDefault="00831859" w:rsidP="00E616DB">
      <w:pPr>
        <w:pStyle w:val="ConsPlusNormal"/>
        <w:tabs>
          <w:tab w:val="left" w:pos="1134"/>
        </w:tabs>
        <w:ind w:firstLine="709"/>
        <w:jc w:val="both"/>
      </w:pPr>
      <w:r w:rsidRPr="00E616DB">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616DB">
        <w:rPr>
          <w:color w:val="FF0000"/>
        </w:rPr>
        <w:t xml:space="preserve"> </w:t>
      </w:r>
      <w:r w:rsidRPr="00E616DB">
        <w:t>в том числе материалов фотосъемки, аудио- и видеозаписи, информационных баз, банков данных, а также носителей информации.</w:t>
      </w:r>
    </w:p>
    <w:p w:rsidR="00831859" w:rsidRPr="00E616DB" w:rsidRDefault="00831859" w:rsidP="00E616DB">
      <w:pPr>
        <w:pStyle w:val="HTML"/>
        <w:tabs>
          <w:tab w:val="left" w:pos="1134"/>
        </w:tabs>
        <w:ind w:firstLine="709"/>
        <w:jc w:val="both"/>
        <w:rPr>
          <w:rFonts w:ascii="Times New Roman" w:hAnsi="Times New Roman"/>
          <w:sz w:val="28"/>
        </w:rPr>
      </w:pPr>
      <w:r w:rsidRPr="00E616DB">
        <w:rPr>
          <w:rFonts w:ascii="Times New Roman" w:hAnsi="Times New Roman"/>
          <w:sz w:val="28"/>
        </w:rPr>
        <w:t>Контролируемое лицо в срок, указанный в требовании о представлении документов</w:t>
      </w:r>
      <w:r w:rsidRPr="00E616DB">
        <w:rPr>
          <w:rFonts w:ascii="Times New Roman" w:hAnsi="Times New Roman"/>
          <w:sz w:val="28"/>
          <w:lang w:val="ru-RU"/>
        </w:rPr>
        <w:t xml:space="preserve">, </w:t>
      </w:r>
      <w:r w:rsidRPr="00E616DB">
        <w:rPr>
          <w:rFonts w:ascii="Times New Roman" w:hAnsi="Times New Roman"/>
          <w:sz w:val="28"/>
        </w:rPr>
        <w:t xml:space="preserve">направляет </w:t>
      </w:r>
      <w:proofErr w:type="spellStart"/>
      <w:r w:rsidRPr="00E616DB">
        <w:rPr>
          <w:rFonts w:ascii="Times New Roman" w:hAnsi="Times New Roman"/>
          <w:sz w:val="28"/>
        </w:rPr>
        <w:t>истребуемые</w:t>
      </w:r>
      <w:proofErr w:type="spellEnd"/>
      <w:r w:rsidRPr="00E616DB">
        <w:rPr>
          <w:rFonts w:ascii="Times New Roman" w:hAnsi="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616DB">
        <w:rPr>
          <w:rFonts w:ascii="Times New Roman" w:hAnsi="Times New Roman"/>
          <w:sz w:val="28"/>
        </w:rPr>
        <w:t>истребуемые</w:t>
      </w:r>
      <w:proofErr w:type="spellEnd"/>
      <w:r w:rsidRPr="00E616DB">
        <w:rPr>
          <w:rFonts w:ascii="Times New Roman" w:hAnsi="Times New Roman"/>
          <w:sz w:val="28"/>
        </w:rPr>
        <w:t xml:space="preserve"> документы.</w:t>
      </w:r>
    </w:p>
    <w:p w:rsidR="00831859" w:rsidRPr="00E616DB" w:rsidRDefault="00831859" w:rsidP="00E616DB">
      <w:pPr>
        <w:pStyle w:val="HTML"/>
        <w:tabs>
          <w:tab w:val="left" w:pos="1134"/>
        </w:tabs>
        <w:ind w:firstLine="709"/>
        <w:jc w:val="both"/>
        <w:rPr>
          <w:rFonts w:ascii="Times New Roman" w:hAnsi="Times New Roman"/>
          <w:b/>
          <w:color w:val="FF0000"/>
          <w:sz w:val="28"/>
        </w:rPr>
      </w:pPr>
      <w:r w:rsidRPr="00E616DB">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w:t>
      </w:r>
      <w:r w:rsidR="00FB2DE8" w:rsidRPr="00E616DB">
        <w:rPr>
          <w:rFonts w:ascii="Times New Roman" w:hAnsi="Times New Roman"/>
          <w:sz w:val="28"/>
          <w:lang w:val="ru-RU"/>
        </w:rPr>
        <w:t>,</w:t>
      </w:r>
      <w:r w:rsidRPr="00E616DB">
        <w:rPr>
          <w:rFonts w:ascii="Times New Roman" w:hAnsi="Times New Roman"/>
          <w:sz w:val="28"/>
        </w:rPr>
        <w:t xml:space="preserve"> на срок проведения документарной проверки.</w:t>
      </w:r>
      <w:r w:rsidRPr="00E616DB">
        <w:rPr>
          <w:rFonts w:ascii="Times New Roman" w:hAnsi="Times New Roman"/>
          <w:color w:val="FF0000"/>
          <w:sz w:val="28"/>
          <w:szCs w:val="28"/>
        </w:rPr>
        <w:t xml:space="preserve"> </w:t>
      </w:r>
    </w:p>
    <w:p w:rsidR="00831859" w:rsidRPr="00E616DB" w:rsidRDefault="00831859" w:rsidP="00E616DB">
      <w:pPr>
        <w:pStyle w:val="ConsPlusNormal"/>
        <w:tabs>
          <w:tab w:val="left" w:pos="1134"/>
        </w:tabs>
        <w:ind w:firstLine="709"/>
        <w:jc w:val="both"/>
      </w:pPr>
      <w:r w:rsidRPr="00E616DB">
        <w:t>4.5.6. Письменные объяснения могут быть запрошены инспектором от контролируемого лица или его представителя, свидетелей.</w:t>
      </w:r>
    </w:p>
    <w:p w:rsidR="00831859" w:rsidRPr="00E616DB" w:rsidRDefault="00831859" w:rsidP="00E616DB">
      <w:pPr>
        <w:pStyle w:val="ConsPlusNormal"/>
        <w:tabs>
          <w:tab w:val="left" w:pos="1134"/>
        </w:tabs>
        <w:ind w:firstLine="709"/>
        <w:jc w:val="both"/>
      </w:pPr>
      <w:r w:rsidRPr="00E616DB">
        <w:lastRenderedPageBreak/>
        <w:t xml:space="preserve">Указанные лица предоставляют инспектору письменные объяснения в свободной форме не позднее </w:t>
      </w:r>
      <w:r w:rsidR="00FB2DE8" w:rsidRPr="00E616DB">
        <w:t>2</w:t>
      </w:r>
      <w:r w:rsidR="00FB2DE8" w:rsidRPr="00E616DB">
        <w:rPr>
          <w:color w:val="FF0000"/>
        </w:rPr>
        <w:t xml:space="preserve"> </w:t>
      </w:r>
      <w:r w:rsidRPr="00E616DB">
        <w:t>рабочих дней до даты завершения проверки.</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w:t>
      </w:r>
      <w:r w:rsidR="00FB2DE8" w:rsidRPr="00E616DB">
        <w:rPr>
          <w:rFonts w:ascii="Times New Roman" w:hAnsi="Times New Roman"/>
          <w:sz w:val="28"/>
          <w:szCs w:val="28"/>
          <w:lang w:val="ru-RU"/>
        </w:rPr>
        <w:t>ми</w:t>
      </w:r>
      <w:r w:rsidRPr="00E616DB">
        <w:rPr>
          <w:rFonts w:ascii="Times New Roman" w:hAnsi="Times New Roman"/>
          <w:sz w:val="28"/>
          <w:szCs w:val="28"/>
        </w:rPr>
        <w:t xml:space="preserve">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31859" w:rsidRPr="00E616DB" w:rsidRDefault="00831859" w:rsidP="00E616DB">
      <w:pPr>
        <w:pStyle w:val="ConsPlusNormal"/>
        <w:tabs>
          <w:tab w:val="left" w:pos="1134"/>
        </w:tabs>
        <w:ind w:firstLine="709"/>
        <w:jc w:val="both"/>
      </w:pPr>
      <w:r w:rsidRPr="00E616DB">
        <w:t>4.5.7. Экспертиза осуществляется экспертом или экспертной организацией по поручению Контрольного органа.</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31859" w:rsidRPr="00E616DB" w:rsidRDefault="00831859" w:rsidP="00E616DB">
      <w:pPr>
        <w:pStyle w:val="ConsPlusNormal"/>
        <w:tabs>
          <w:tab w:val="left" w:pos="1134"/>
        </w:tabs>
        <w:ind w:firstLine="709"/>
        <w:jc w:val="both"/>
      </w:pPr>
      <w:r w:rsidRPr="00E616DB">
        <w:t xml:space="preserve">Результаты экспертизы оформляются экспертным заключением по форме, утвержденной Контрольным органом. </w:t>
      </w:r>
    </w:p>
    <w:p w:rsidR="00831859" w:rsidRPr="00E616DB" w:rsidRDefault="00831859" w:rsidP="00E616DB">
      <w:pPr>
        <w:pStyle w:val="ConsPlusNormal"/>
        <w:tabs>
          <w:tab w:val="left" w:pos="1134"/>
        </w:tabs>
        <w:ind w:firstLine="709"/>
        <w:jc w:val="both"/>
        <w:rPr>
          <w:b/>
        </w:rPr>
      </w:pPr>
      <w:r w:rsidRPr="00E616DB">
        <w:t>4.5.8. Оформление акта производится по месту нахождения Контрольного органа в день окончания проведения документарной проверки.</w:t>
      </w:r>
      <w:r w:rsidRPr="00E616DB">
        <w:rPr>
          <w:b/>
        </w:rPr>
        <w:t xml:space="preserve"> </w:t>
      </w:r>
    </w:p>
    <w:p w:rsidR="00831859" w:rsidRPr="00E616DB" w:rsidRDefault="00831859" w:rsidP="00E616DB">
      <w:pPr>
        <w:pStyle w:val="ConsPlusNormal"/>
        <w:tabs>
          <w:tab w:val="left" w:pos="1134"/>
        </w:tabs>
        <w:ind w:firstLine="709"/>
        <w:jc w:val="both"/>
      </w:pPr>
      <w:r w:rsidRPr="00E616DB">
        <w:t xml:space="preserve">4.5.9. Акт направляется Контрольным органом контролируемому лицу не позднее </w:t>
      </w:r>
      <w:r w:rsidR="00E36F02" w:rsidRPr="00E616DB">
        <w:t>5</w:t>
      </w:r>
      <w:r w:rsidR="00E36F02" w:rsidRPr="00E616DB">
        <w:rPr>
          <w:color w:val="FF0000"/>
        </w:rPr>
        <w:t xml:space="preserve"> </w:t>
      </w:r>
      <w:r w:rsidRPr="00E616DB">
        <w:t>рабочих дней после окончания документарной проверки в порядке, предусмотренном статьей 21 Федерального закона № 248-ФЗ.</w:t>
      </w:r>
    </w:p>
    <w:p w:rsidR="00B95563" w:rsidRPr="00E616DB" w:rsidRDefault="00B95563" w:rsidP="00E616DB">
      <w:pPr>
        <w:pStyle w:val="ae"/>
        <w:tabs>
          <w:tab w:val="left" w:pos="1134"/>
        </w:tabs>
        <w:spacing w:after="0" w:line="240" w:lineRule="auto"/>
        <w:ind w:left="709" w:firstLine="709"/>
        <w:contextualSpacing w:val="0"/>
        <w:jc w:val="both"/>
        <w:rPr>
          <w:rFonts w:ascii="Times New Roman" w:hAnsi="Times New Roman"/>
          <w:sz w:val="28"/>
        </w:rPr>
      </w:pPr>
    </w:p>
    <w:p w:rsidR="00831859" w:rsidRPr="00E616DB" w:rsidRDefault="00831859" w:rsidP="00E616DB">
      <w:pPr>
        <w:pStyle w:val="ae"/>
        <w:spacing w:after="0" w:line="240" w:lineRule="auto"/>
        <w:ind w:left="0" w:firstLine="284"/>
        <w:contextualSpacing w:val="0"/>
        <w:jc w:val="center"/>
        <w:rPr>
          <w:rFonts w:ascii="Times New Roman" w:hAnsi="Times New Roman"/>
          <w:sz w:val="28"/>
        </w:rPr>
      </w:pPr>
      <w:r w:rsidRPr="00E616DB">
        <w:rPr>
          <w:rFonts w:ascii="Times New Roman" w:hAnsi="Times New Roman"/>
          <w:sz w:val="28"/>
        </w:rPr>
        <w:t>4.6. Выездная проверка</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31859" w:rsidRPr="00E616DB" w:rsidRDefault="00831859" w:rsidP="00E616DB">
      <w:pPr>
        <w:pStyle w:val="ConsPlusNormal"/>
        <w:tabs>
          <w:tab w:val="left" w:pos="1134"/>
        </w:tabs>
        <w:ind w:firstLine="709"/>
        <w:jc w:val="both"/>
      </w:pPr>
      <w:r w:rsidRPr="00E616DB">
        <w:t>Выездная проверка может проводиться с использованием средств дистанционного взаимодействия, в том числе посредством аудио- или видеосвязи.</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szCs w:val="28"/>
        </w:rPr>
      </w:pPr>
      <w:r w:rsidRPr="00E616DB">
        <w:rPr>
          <w:rFonts w:ascii="Times New Roman" w:hAnsi="Times New Roman"/>
          <w:sz w:val="28"/>
        </w:rPr>
        <w:t xml:space="preserve">4.6.2. </w:t>
      </w:r>
      <w:r w:rsidRPr="00E616DB">
        <w:rPr>
          <w:rFonts w:ascii="Times New Roman" w:hAnsi="Times New Roman"/>
          <w:sz w:val="28"/>
          <w:szCs w:val="28"/>
        </w:rPr>
        <w:t>Выездная проверка проводится в случае, если не представляется возможным:</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E616DB">
        <w:rPr>
          <w:rFonts w:ascii="Times New Roman" w:hAnsi="Times New Roman"/>
          <w:sz w:val="28"/>
          <w:szCs w:val="28"/>
          <w:lang w:val="ru-RU"/>
        </w:rPr>
        <w:t xml:space="preserve">4.6.1 </w:t>
      </w:r>
      <w:r w:rsidRPr="00E616DB">
        <w:rPr>
          <w:rFonts w:ascii="Times New Roman" w:hAnsi="Times New Roman"/>
          <w:sz w:val="28"/>
          <w:szCs w:val="28"/>
        </w:rPr>
        <w:t xml:space="preserve">настоящего </w:t>
      </w:r>
      <w:r w:rsidR="00E36F02" w:rsidRPr="00E616DB">
        <w:rPr>
          <w:rFonts w:ascii="Times New Roman" w:hAnsi="Times New Roman"/>
          <w:sz w:val="28"/>
          <w:szCs w:val="28"/>
          <w:lang w:val="ru-RU"/>
        </w:rPr>
        <w:t>подраздела</w:t>
      </w:r>
      <w:r w:rsidR="00E36F02" w:rsidRPr="00E616DB">
        <w:rPr>
          <w:rFonts w:ascii="Times New Roman" w:hAnsi="Times New Roman"/>
          <w:color w:val="FF0000"/>
          <w:sz w:val="28"/>
          <w:szCs w:val="28"/>
          <w:lang w:val="ru-RU"/>
        </w:rPr>
        <w:t xml:space="preserve"> </w:t>
      </w:r>
      <w:r w:rsidRPr="00E616DB">
        <w:rPr>
          <w:rFonts w:ascii="Times New Roman" w:hAnsi="Times New Roman"/>
          <w:sz w:val="28"/>
          <w:szCs w:val="28"/>
        </w:rPr>
        <w:t xml:space="preserve">место и совершения необходимых </w:t>
      </w:r>
      <w:r w:rsidRPr="00E616DB">
        <w:rPr>
          <w:rFonts w:ascii="Times New Roman" w:hAnsi="Times New Roman"/>
          <w:sz w:val="28"/>
          <w:szCs w:val="28"/>
        </w:rPr>
        <w:lastRenderedPageBreak/>
        <w:t>контрольных действий, предусмотренных в рамках иного вида контрольных мероприятий.</w:t>
      </w:r>
    </w:p>
    <w:p w:rsidR="00831859" w:rsidRPr="00E616DB" w:rsidRDefault="00831859" w:rsidP="00E616DB">
      <w:pPr>
        <w:tabs>
          <w:tab w:val="left" w:pos="1134"/>
        </w:tabs>
        <w:ind w:firstLine="709"/>
        <w:jc w:val="both"/>
        <w:rPr>
          <w:sz w:val="28"/>
        </w:rPr>
      </w:pPr>
      <w:r w:rsidRPr="00E616DB">
        <w:rPr>
          <w:sz w:val="28"/>
        </w:rPr>
        <w:t xml:space="preserve">4.6.3. Контрольный орган уведомляет контролируемое лицо о проведении выездной проверки не </w:t>
      </w:r>
      <w:proofErr w:type="gramStart"/>
      <w:r w:rsidRPr="00E616DB">
        <w:rPr>
          <w:sz w:val="28"/>
        </w:rPr>
        <w:t>позднее</w:t>
      </w:r>
      <w:proofErr w:type="gramEnd"/>
      <w:r w:rsidRPr="00E616DB">
        <w:rPr>
          <w:sz w:val="28"/>
        </w:rPr>
        <w:t xml:space="preserve"> чем за </w:t>
      </w:r>
      <w:r w:rsidR="00E36F02" w:rsidRPr="00E616DB">
        <w:rPr>
          <w:sz w:val="28"/>
        </w:rPr>
        <w:t>24</w:t>
      </w:r>
      <w:r w:rsidR="00E36F02" w:rsidRPr="00E616DB">
        <w:rPr>
          <w:color w:val="FF0000"/>
          <w:sz w:val="28"/>
        </w:rPr>
        <w:t xml:space="preserve"> </w:t>
      </w:r>
      <w:r w:rsidRPr="00E616DB">
        <w:rPr>
          <w:sz w:val="28"/>
        </w:rPr>
        <w:t>часа до ее начала путем направления контролируемому лицу копии решения о проведении выездной проверки.</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4.6.4.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4.6.5. Срок проведения выездной проверки составляет не более </w:t>
      </w:r>
      <w:r w:rsidR="00C312AB" w:rsidRPr="00E616DB">
        <w:rPr>
          <w:rFonts w:ascii="Times New Roman" w:hAnsi="Times New Roman"/>
          <w:sz w:val="28"/>
        </w:rPr>
        <w:br/>
      </w:r>
      <w:r w:rsidR="00E36F02" w:rsidRPr="00E616DB">
        <w:rPr>
          <w:rFonts w:ascii="Times New Roman" w:hAnsi="Times New Roman"/>
          <w:sz w:val="28"/>
        </w:rPr>
        <w:t>10</w:t>
      </w:r>
      <w:r w:rsidR="00E36F02" w:rsidRPr="00E616DB">
        <w:rPr>
          <w:rFonts w:ascii="Times New Roman" w:hAnsi="Times New Roman"/>
          <w:color w:val="FF0000"/>
          <w:sz w:val="28"/>
        </w:rPr>
        <w:t xml:space="preserve"> </w:t>
      </w:r>
      <w:r w:rsidRPr="00E616DB">
        <w:rPr>
          <w:rFonts w:ascii="Times New Roman" w:hAnsi="Times New Roman"/>
          <w:sz w:val="28"/>
        </w:rPr>
        <w:t>рабочих дней.</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В отношении одного субъекта малого предпринимательства</w:t>
      </w:r>
      <w:r w:rsidR="00D40518" w:rsidRPr="00E616DB">
        <w:rPr>
          <w:rFonts w:ascii="Times New Roman" w:hAnsi="Times New Roman"/>
          <w:color w:val="FF0000"/>
          <w:sz w:val="28"/>
        </w:rPr>
        <w:t xml:space="preserve"> </w:t>
      </w:r>
      <w:r w:rsidRPr="00E616DB">
        <w:rPr>
          <w:rFonts w:ascii="Times New Roman" w:hAnsi="Times New Roman"/>
          <w:sz w:val="28"/>
        </w:rPr>
        <w:t xml:space="preserve">общий срок взаимодействия в ходе проведения выездной проверки не может превышать </w:t>
      </w:r>
      <w:r w:rsidR="00E616DB">
        <w:rPr>
          <w:rFonts w:ascii="Times New Roman" w:hAnsi="Times New Roman"/>
          <w:sz w:val="28"/>
        </w:rPr>
        <w:t xml:space="preserve">      </w:t>
      </w:r>
      <w:r w:rsidR="00E36F02" w:rsidRPr="00E616DB">
        <w:rPr>
          <w:rFonts w:ascii="Times New Roman" w:hAnsi="Times New Roman"/>
          <w:sz w:val="28"/>
        </w:rPr>
        <w:t xml:space="preserve">50 </w:t>
      </w:r>
      <w:r w:rsidRPr="00E616DB">
        <w:rPr>
          <w:rFonts w:ascii="Times New Roman" w:hAnsi="Times New Roman"/>
          <w:sz w:val="28"/>
        </w:rPr>
        <w:t xml:space="preserve">часов </w:t>
      </w:r>
      <w:r w:rsidR="00E36F02" w:rsidRPr="00E616DB">
        <w:rPr>
          <w:rFonts w:ascii="Times New Roman" w:hAnsi="Times New Roman"/>
          <w:sz w:val="28"/>
        </w:rPr>
        <w:t xml:space="preserve">– </w:t>
      </w:r>
      <w:r w:rsidRPr="00E616DB">
        <w:rPr>
          <w:rFonts w:ascii="Times New Roman" w:hAnsi="Times New Roman"/>
          <w:sz w:val="28"/>
        </w:rPr>
        <w:t xml:space="preserve">для малого предприятия и </w:t>
      </w:r>
      <w:r w:rsidR="00E36F02" w:rsidRPr="00E616DB">
        <w:rPr>
          <w:rFonts w:ascii="Times New Roman" w:hAnsi="Times New Roman"/>
          <w:sz w:val="28"/>
        </w:rPr>
        <w:t>15</w:t>
      </w:r>
      <w:r w:rsidR="00E36F02" w:rsidRPr="00E616DB">
        <w:rPr>
          <w:rFonts w:ascii="Times New Roman" w:hAnsi="Times New Roman"/>
          <w:color w:val="FF0000"/>
          <w:sz w:val="28"/>
        </w:rPr>
        <w:t xml:space="preserve"> </w:t>
      </w:r>
      <w:r w:rsidRPr="00E616DB">
        <w:rPr>
          <w:rFonts w:ascii="Times New Roman" w:hAnsi="Times New Roman"/>
          <w:sz w:val="28"/>
        </w:rPr>
        <w:t xml:space="preserve">часов </w:t>
      </w:r>
      <w:r w:rsidR="00E36F02" w:rsidRPr="00E616DB">
        <w:rPr>
          <w:rFonts w:ascii="Times New Roman" w:hAnsi="Times New Roman"/>
          <w:sz w:val="28"/>
        </w:rPr>
        <w:t xml:space="preserve">– </w:t>
      </w:r>
      <w:r w:rsidRPr="00E616DB">
        <w:rPr>
          <w:rFonts w:ascii="Times New Roman" w:hAnsi="Times New Roman"/>
          <w:sz w:val="28"/>
        </w:rPr>
        <w:t xml:space="preserve">для </w:t>
      </w:r>
      <w:proofErr w:type="spellStart"/>
      <w:r w:rsidRPr="00E616DB">
        <w:rPr>
          <w:rFonts w:ascii="Times New Roman" w:hAnsi="Times New Roman"/>
          <w:sz w:val="28"/>
        </w:rPr>
        <w:t>микропредприятия</w:t>
      </w:r>
      <w:proofErr w:type="spellEnd"/>
      <w:r w:rsidRPr="00E616DB">
        <w:rPr>
          <w:rFonts w:ascii="Times New Roman" w:hAnsi="Times New Roman"/>
          <w:sz w:val="28"/>
        </w:rPr>
        <w:t>.</w:t>
      </w:r>
    </w:p>
    <w:p w:rsidR="00831859" w:rsidRPr="00E616DB" w:rsidRDefault="00831859" w:rsidP="00E616DB">
      <w:pPr>
        <w:tabs>
          <w:tab w:val="left" w:pos="1134"/>
        </w:tabs>
        <w:ind w:firstLine="709"/>
        <w:jc w:val="both"/>
        <w:rPr>
          <w:sz w:val="28"/>
        </w:rPr>
      </w:pPr>
      <w:r w:rsidRPr="00E616DB">
        <w:rPr>
          <w:sz w:val="28"/>
        </w:rPr>
        <w:t>4.6.6. Перечень допустимых контрольных действий в ходе выездной проверки:</w:t>
      </w:r>
    </w:p>
    <w:p w:rsidR="00831859" w:rsidRPr="00E616DB" w:rsidRDefault="00831859" w:rsidP="00E616DB">
      <w:pPr>
        <w:pStyle w:val="ConsPlusNormal"/>
        <w:tabs>
          <w:tab w:val="left" w:pos="1134"/>
        </w:tabs>
        <w:ind w:firstLine="709"/>
        <w:jc w:val="both"/>
      </w:pPr>
      <w:r w:rsidRPr="00E616DB">
        <w:t>1) осмотр;</w:t>
      </w:r>
    </w:p>
    <w:p w:rsidR="00831859" w:rsidRPr="00E616DB" w:rsidRDefault="00831859" w:rsidP="00E616DB">
      <w:pPr>
        <w:pStyle w:val="ConsPlusNormal"/>
        <w:tabs>
          <w:tab w:val="left" w:pos="1134"/>
        </w:tabs>
        <w:ind w:firstLine="709"/>
        <w:jc w:val="both"/>
      </w:pPr>
      <w:r w:rsidRPr="00E616DB">
        <w:t>2) опрос;</w:t>
      </w:r>
    </w:p>
    <w:p w:rsidR="00831859" w:rsidRPr="00E616DB" w:rsidRDefault="00831859" w:rsidP="00E616DB">
      <w:pPr>
        <w:pStyle w:val="ConsPlusNormal"/>
        <w:tabs>
          <w:tab w:val="left" w:pos="1134"/>
        </w:tabs>
        <w:ind w:firstLine="709"/>
        <w:jc w:val="both"/>
      </w:pPr>
      <w:r w:rsidRPr="00E616DB">
        <w:t>3) истребование документов;</w:t>
      </w:r>
    </w:p>
    <w:p w:rsidR="00831859" w:rsidRPr="00E616DB" w:rsidRDefault="00831859" w:rsidP="00E616DB">
      <w:pPr>
        <w:pStyle w:val="ConsPlusNormal"/>
        <w:tabs>
          <w:tab w:val="left" w:pos="1134"/>
        </w:tabs>
        <w:ind w:firstLine="709"/>
        <w:jc w:val="both"/>
      </w:pPr>
      <w:r w:rsidRPr="00E616DB">
        <w:t>4) получение письменных объяснений;</w:t>
      </w:r>
    </w:p>
    <w:p w:rsidR="00831859" w:rsidRPr="00E616DB" w:rsidRDefault="00831859" w:rsidP="00E616DB">
      <w:pPr>
        <w:pStyle w:val="ConsPlusNormal"/>
        <w:tabs>
          <w:tab w:val="left" w:pos="1134"/>
        </w:tabs>
        <w:ind w:firstLine="709"/>
        <w:jc w:val="both"/>
      </w:pPr>
      <w:r w:rsidRPr="00E616DB">
        <w:t>5) экспертиза.</w:t>
      </w:r>
    </w:p>
    <w:p w:rsidR="00831859" w:rsidRPr="00E616DB" w:rsidRDefault="00831859" w:rsidP="00E616DB">
      <w:pPr>
        <w:pStyle w:val="ConsPlusNormal"/>
        <w:tabs>
          <w:tab w:val="left" w:pos="1134"/>
        </w:tabs>
        <w:ind w:firstLine="709"/>
        <w:jc w:val="both"/>
      </w:pPr>
      <w:r w:rsidRPr="00E616DB">
        <w:t>4.6.7. Осмотр осуществляется инспектором в присутствии контролируемого лица и (или) его представителя с обязательным применением видеозаписи.</w:t>
      </w:r>
    </w:p>
    <w:p w:rsidR="00831859" w:rsidRPr="00E616DB" w:rsidRDefault="00831859" w:rsidP="00E616DB">
      <w:pPr>
        <w:pStyle w:val="ConsPlusNormal"/>
        <w:tabs>
          <w:tab w:val="left" w:pos="1134"/>
        </w:tabs>
        <w:ind w:firstLine="709"/>
        <w:jc w:val="both"/>
      </w:pPr>
      <w:r w:rsidRPr="00E616DB">
        <w:t>По результатам осмотра составляется протокол осмотра.</w:t>
      </w:r>
    </w:p>
    <w:p w:rsidR="00831859" w:rsidRPr="00E616DB" w:rsidRDefault="00831859" w:rsidP="00E616DB">
      <w:pPr>
        <w:pStyle w:val="ConsPlusNormal"/>
        <w:tabs>
          <w:tab w:val="left" w:pos="1134"/>
        </w:tabs>
        <w:ind w:firstLine="709"/>
        <w:jc w:val="both"/>
      </w:pPr>
      <w:r w:rsidRPr="00E616DB">
        <w:t>4.6.8.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в случае, если полученные сведения имеют значение для контрольного мероприятия.</w:t>
      </w:r>
    </w:p>
    <w:p w:rsidR="00831859" w:rsidRPr="00E616DB" w:rsidRDefault="00831859" w:rsidP="00E616DB">
      <w:pPr>
        <w:pStyle w:val="ConsPlusNormal"/>
        <w:tabs>
          <w:tab w:val="left" w:pos="1134"/>
        </w:tabs>
        <w:ind w:firstLine="709"/>
        <w:jc w:val="both"/>
      </w:pPr>
      <w:r w:rsidRPr="00E616DB">
        <w:t xml:space="preserve">4.6.9.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31859" w:rsidRPr="00E616DB" w:rsidRDefault="00831859" w:rsidP="00E616DB">
      <w:pPr>
        <w:pStyle w:val="ConsPlusNormal"/>
        <w:tabs>
          <w:tab w:val="left" w:pos="1134"/>
        </w:tabs>
        <w:ind w:firstLine="709"/>
        <w:jc w:val="both"/>
      </w:pPr>
      <w:r w:rsidRPr="00E616DB">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31859" w:rsidRPr="00E616DB" w:rsidRDefault="00831859" w:rsidP="00E616DB">
      <w:pPr>
        <w:pStyle w:val="ConsPlusNormal"/>
        <w:tabs>
          <w:tab w:val="left" w:pos="1134"/>
        </w:tabs>
        <w:ind w:firstLine="709"/>
        <w:jc w:val="both"/>
      </w:pPr>
      <w:r w:rsidRPr="00E616DB">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31859" w:rsidRPr="00E616DB" w:rsidRDefault="00831859" w:rsidP="00E616DB">
      <w:pPr>
        <w:pStyle w:val="ConsPlusNormal"/>
        <w:tabs>
          <w:tab w:val="left" w:pos="1134"/>
        </w:tabs>
        <w:ind w:firstLine="709"/>
        <w:jc w:val="both"/>
        <w:rPr>
          <w:color w:val="FF0000"/>
        </w:rPr>
      </w:pPr>
      <w:r w:rsidRPr="00E616DB">
        <w:lastRenderedPageBreak/>
        <w:t xml:space="preserve">4.6.10. Представление контролируемым лицом </w:t>
      </w:r>
      <w:proofErr w:type="spellStart"/>
      <w:r w:rsidRPr="00E616DB">
        <w:t>истребуемых</w:t>
      </w:r>
      <w:proofErr w:type="spellEnd"/>
      <w:r w:rsidRPr="00E616DB">
        <w:t xml:space="preserve"> документов, письменных объяснений, проведение экспертизы осуществля</w:t>
      </w:r>
      <w:r w:rsidR="000C2627" w:rsidRPr="00E616DB">
        <w:t>ю</w:t>
      </w:r>
      <w:r w:rsidRPr="00E616DB">
        <w:t>тся в соответствии с пунктами 4.5.5, 4.5.6</w:t>
      </w:r>
      <w:r w:rsidR="00C312AB" w:rsidRPr="00E616DB">
        <w:t>,</w:t>
      </w:r>
      <w:r w:rsidRPr="00E616DB">
        <w:t xml:space="preserve"> 4.5.7 </w:t>
      </w:r>
      <w:r w:rsidR="000C2627" w:rsidRPr="00E616DB">
        <w:t xml:space="preserve">подраздела 4.5 </w:t>
      </w:r>
      <w:r w:rsidRPr="00E616DB">
        <w:t>настоящего Положения.</w:t>
      </w:r>
    </w:p>
    <w:p w:rsidR="00831859" w:rsidRPr="00E616DB" w:rsidRDefault="00831859" w:rsidP="00E616DB">
      <w:pPr>
        <w:pStyle w:val="ConsPlusNormal"/>
        <w:tabs>
          <w:tab w:val="left" w:pos="1134"/>
        </w:tabs>
        <w:ind w:firstLine="709"/>
        <w:jc w:val="both"/>
      </w:pPr>
      <w:r w:rsidRPr="00E616DB">
        <w:t>4.6.11. По окончании проведения выездной пр</w:t>
      </w:r>
      <w:r w:rsidR="00C312AB" w:rsidRPr="00E616DB">
        <w:t>оверки инспектор составляет акт</w:t>
      </w:r>
      <w:r w:rsidRPr="00E616DB">
        <w:t>.</w:t>
      </w:r>
    </w:p>
    <w:p w:rsidR="00831859" w:rsidRPr="00E616DB" w:rsidRDefault="00831859" w:rsidP="00E616DB">
      <w:pPr>
        <w:pStyle w:val="ConsPlusNormal"/>
        <w:tabs>
          <w:tab w:val="left" w:pos="1134"/>
        </w:tabs>
        <w:ind w:firstLine="709"/>
        <w:jc w:val="both"/>
      </w:pPr>
      <w:r w:rsidRPr="00E616DB">
        <w:t>Информация о проведении фотосъемки, аудио- и видеозаписи отражается в акте.</w:t>
      </w:r>
    </w:p>
    <w:p w:rsidR="00831859" w:rsidRPr="00E616DB" w:rsidRDefault="00831859" w:rsidP="00E616DB">
      <w:pPr>
        <w:pStyle w:val="ConsPlusNormal"/>
        <w:tabs>
          <w:tab w:val="left" w:pos="1134"/>
        </w:tabs>
        <w:ind w:firstLine="709"/>
        <w:jc w:val="both"/>
      </w:pPr>
      <w:r w:rsidRPr="00E616DB">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w:t>
      </w:r>
      <w:r w:rsidR="00555EEB" w:rsidRPr="00E616DB">
        <w:t>бзацем вторым настоящего пункта</w:t>
      </w:r>
      <w:r w:rsidRPr="00E616DB">
        <w:t>, не применя</w:t>
      </w:r>
      <w:r w:rsidR="000C2627" w:rsidRPr="00E616DB">
        <w:t>е</w:t>
      </w:r>
      <w:r w:rsidRPr="00E616DB">
        <w:t>тся.</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4.6.12.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616DB">
        <w:rPr>
          <w:rFonts w:ascii="Times New Roman" w:hAnsi="Times New Roman"/>
          <w:sz w:val="28"/>
        </w:rPr>
        <w:t>деятельности</w:t>
      </w:r>
      <w:proofErr w:type="gramEnd"/>
      <w:r w:rsidRPr="00E616DB">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E616DB">
          <w:rPr>
            <w:rFonts w:ascii="Times New Roman" w:hAnsi="Times New Roman"/>
            <w:sz w:val="28"/>
          </w:rPr>
          <w:t>частями 4</w:t>
        </w:r>
      </w:hyperlink>
      <w:r w:rsidR="00C312AB" w:rsidRPr="00E616DB">
        <w:rPr>
          <w:rFonts w:ascii="Times New Roman" w:hAnsi="Times New Roman"/>
          <w:sz w:val="28"/>
        </w:rPr>
        <w:t>,</w:t>
      </w:r>
      <w:r w:rsidRPr="00E616DB">
        <w:rPr>
          <w:rFonts w:ascii="Times New Roman" w:hAnsi="Times New Roman"/>
          <w:sz w:val="28"/>
        </w:rPr>
        <w:t xml:space="preserve"> </w:t>
      </w:r>
      <w:hyperlink r:id="rId12" w:tooltip="Федеральный закон от 31.07.2020 N 248-ФЗ" w:history="1">
        <w:r w:rsidRPr="00E616DB">
          <w:rPr>
            <w:rFonts w:ascii="Times New Roman" w:hAnsi="Times New Roman"/>
            <w:sz w:val="28"/>
          </w:rPr>
          <w:t>5 статьи 21</w:t>
        </w:r>
      </w:hyperlink>
      <w:r w:rsidRPr="00E616DB">
        <w:rPr>
          <w:rFonts w:ascii="Times New Roman" w:hAnsi="Times New Roman"/>
          <w:sz w:val="28"/>
        </w:rPr>
        <w:t xml:space="preserve"> Федеральн</w:t>
      </w:r>
      <w:r w:rsidR="000C2627" w:rsidRPr="00E616DB">
        <w:rPr>
          <w:rFonts w:ascii="Times New Roman" w:hAnsi="Times New Roman"/>
          <w:sz w:val="28"/>
        </w:rPr>
        <w:t>ого</w:t>
      </w:r>
      <w:r w:rsidRPr="00E616DB">
        <w:rPr>
          <w:rFonts w:ascii="Times New Roman" w:hAnsi="Times New Roman"/>
          <w:sz w:val="28"/>
        </w:rPr>
        <w:t xml:space="preserve"> закон</w:t>
      </w:r>
      <w:r w:rsidR="000C2627" w:rsidRPr="00E616DB">
        <w:rPr>
          <w:rFonts w:ascii="Times New Roman" w:hAnsi="Times New Roman"/>
          <w:sz w:val="28"/>
        </w:rPr>
        <w:t>а</w:t>
      </w:r>
      <w:r w:rsidRPr="00E616DB">
        <w:rPr>
          <w:rFonts w:ascii="Times New Roman" w:hAnsi="Times New Roman"/>
          <w:sz w:val="28"/>
        </w:rPr>
        <w:t xml:space="preserve"> № 248-ФЗ. </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4.6.13.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w:t>
      </w:r>
      <w:r w:rsidR="000C2627" w:rsidRPr="00E616DB">
        <w:rPr>
          <w:rFonts w:ascii="Times New Roman" w:hAnsi="Times New Roman"/>
          <w:sz w:val="28"/>
        </w:rPr>
        <w:t>е</w:t>
      </w:r>
      <w:r w:rsidRPr="00E616DB">
        <w:rPr>
          <w:rFonts w:ascii="Times New Roman" w:hAnsi="Times New Roman"/>
          <w:sz w:val="28"/>
        </w:rPr>
        <w:t>:</w:t>
      </w:r>
    </w:p>
    <w:p w:rsidR="00831859" w:rsidRPr="00E616DB" w:rsidRDefault="00831859" w:rsidP="00E616DB">
      <w:pPr>
        <w:tabs>
          <w:tab w:val="left" w:pos="1134"/>
        </w:tabs>
        <w:ind w:firstLine="709"/>
        <w:jc w:val="both"/>
        <w:rPr>
          <w:sz w:val="28"/>
        </w:rPr>
      </w:pPr>
      <w:r w:rsidRPr="00E616DB">
        <w:rPr>
          <w:sz w:val="28"/>
        </w:rPr>
        <w:t>1) временной нетрудоспособности;</w:t>
      </w:r>
    </w:p>
    <w:p w:rsidR="00831859" w:rsidRPr="00E616DB" w:rsidRDefault="00831859" w:rsidP="00E616DB">
      <w:pPr>
        <w:tabs>
          <w:tab w:val="left" w:pos="1134"/>
        </w:tabs>
        <w:ind w:firstLine="709"/>
        <w:jc w:val="both"/>
        <w:rPr>
          <w:sz w:val="28"/>
        </w:rPr>
      </w:pPr>
      <w:r w:rsidRPr="00E616DB">
        <w:rPr>
          <w:sz w:val="28"/>
        </w:rPr>
        <w:t>2) необходимости явки по вызову (извещениям, повесткам) судов, правоохранительных органов, военных комиссариатов;</w:t>
      </w:r>
    </w:p>
    <w:p w:rsidR="00831859" w:rsidRPr="00E616DB" w:rsidRDefault="00831859" w:rsidP="00E616DB">
      <w:pPr>
        <w:tabs>
          <w:tab w:val="left" w:pos="1134"/>
        </w:tabs>
        <w:ind w:firstLine="709"/>
        <w:jc w:val="both"/>
        <w:rPr>
          <w:sz w:val="28"/>
        </w:rPr>
      </w:pPr>
      <w:r w:rsidRPr="00E616DB">
        <w:rPr>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31859" w:rsidRPr="00E616DB" w:rsidRDefault="00831859" w:rsidP="00E616DB">
      <w:pPr>
        <w:tabs>
          <w:tab w:val="left" w:pos="1134"/>
        </w:tabs>
        <w:suppressAutoHyphens/>
        <w:ind w:firstLine="709"/>
        <w:jc w:val="both"/>
        <w:rPr>
          <w:sz w:val="28"/>
          <w:szCs w:val="28"/>
        </w:rPr>
      </w:pPr>
      <w:r w:rsidRPr="00E616DB">
        <w:rPr>
          <w:sz w:val="28"/>
          <w:szCs w:val="28"/>
        </w:rPr>
        <w:t>4) нахождения в служебной командировке.</w:t>
      </w:r>
    </w:p>
    <w:p w:rsidR="00831859" w:rsidRPr="00E616DB" w:rsidRDefault="00831859" w:rsidP="00E616DB">
      <w:pPr>
        <w:pStyle w:val="ConsPlusNormal"/>
        <w:tabs>
          <w:tab w:val="left" w:pos="1134"/>
        </w:tabs>
        <w:ind w:firstLine="709"/>
        <w:jc w:val="both"/>
      </w:pPr>
      <w:r w:rsidRPr="00E616DB">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108D2" w:rsidRPr="00E616DB" w:rsidRDefault="00A108D2" w:rsidP="00E616DB">
      <w:pPr>
        <w:pStyle w:val="ConsPlusNormal"/>
        <w:tabs>
          <w:tab w:val="left" w:pos="1134"/>
        </w:tabs>
        <w:ind w:firstLine="709"/>
        <w:jc w:val="center"/>
      </w:pPr>
    </w:p>
    <w:p w:rsidR="00831859" w:rsidRPr="00E616DB" w:rsidRDefault="00831859" w:rsidP="002523D4">
      <w:pPr>
        <w:pStyle w:val="ConsPlusNormal"/>
        <w:jc w:val="center"/>
      </w:pPr>
      <w:r w:rsidRPr="00E616DB">
        <w:t>4.7. Инспекционный визит, рейдовый осмотр</w:t>
      </w:r>
    </w:p>
    <w:p w:rsidR="00831859" w:rsidRPr="00E616DB" w:rsidRDefault="00831859" w:rsidP="00E616DB">
      <w:pPr>
        <w:pStyle w:val="ConsPlusNormal"/>
        <w:tabs>
          <w:tab w:val="left" w:pos="1134"/>
        </w:tabs>
        <w:ind w:firstLine="709"/>
        <w:jc w:val="center"/>
        <w:rPr>
          <w:b/>
        </w:rPr>
      </w:pP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 xml:space="preserve">4.7.1. Инспекционный визит проводится по месту нахождения (осуществления деятельности) контролируемого лица (его филиалов, </w:t>
      </w:r>
      <w:r w:rsidRPr="00E616DB">
        <w:rPr>
          <w:rFonts w:ascii="Times New Roman" w:hAnsi="Times New Roman"/>
          <w:sz w:val="28"/>
          <w:szCs w:val="28"/>
        </w:rPr>
        <w:lastRenderedPageBreak/>
        <w:t>представительств, обособленных структурных подразделений) либо объекта</w:t>
      </w:r>
      <w:r w:rsidR="00EC3BF2" w:rsidRPr="00E616DB">
        <w:rPr>
          <w:rFonts w:ascii="Times New Roman" w:hAnsi="Times New Roman"/>
          <w:sz w:val="28"/>
          <w:szCs w:val="28"/>
          <w:lang w:val="ru-RU"/>
        </w:rPr>
        <w:t xml:space="preserve"> </w:t>
      </w:r>
      <w:r w:rsidRPr="00E616DB">
        <w:rPr>
          <w:rFonts w:ascii="Times New Roman" w:hAnsi="Times New Roman"/>
          <w:sz w:val="28"/>
          <w:szCs w:val="28"/>
        </w:rPr>
        <w:t>контроля.</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w:t>
      </w:r>
      <w:r w:rsidR="00EC3BF2" w:rsidRPr="00E616DB">
        <w:rPr>
          <w:rFonts w:ascii="Times New Roman" w:hAnsi="Times New Roman"/>
          <w:sz w:val="28"/>
          <w:szCs w:val="28"/>
          <w:lang w:val="ru-RU"/>
        </w:rPr>
        <w:t xml:space="preserve"> 1</w:t>
      </w:r>
      <w:r w:rsidRPr="00E616DB">
        <w:rPr>
          <w:rFonts w:ascii="Times New Roman" w:hAnsi="Times New Roman"/>
          <w:sz w:val="28"/>
          <w:szCs w:val="28"/>
        </w:rPr>
        <w:t xml:space="preserve"> рабоч</w:t>
      </w:r>
      <w:r w:rsidR="00EC3BF2" w:rsidRPr="00E616DB">
        <w:rPr>
          <w:rFonts w:ascii="Times New Roman" w:hAnsi="Times New Roman"/>
          <w:sz w:val="28"/>
          <w:szCs w:val="28"/>
          <w:lang w:val="ru-RU"/>
        </w:rPr>
        <w:t>его</w:t>
      </w:r>
      <w:r w:rsidRPr="00E616DB">
        <w:rPr>
          <w:rFonts w:ascii="Times New Roman" w:hAnsi="Times New Roman"/>
          <w:sz w:val="28"/>
          <w:szCs w:val="28"/>
        </w:rPr>
        <w:t xml:space="preserve"> д</w:t>
      </w:r>
      <w:r w:rsidR="00EC3BF2" w:rsidRPr="00E616DB">
        <w:rPr>
          <w:rFonts w:ascii="Times New Roman" w:hAnsi="Times New Roman"/>
          <w:sz w:val="28"/>
          <w:szCs w:val="28"/>
          <w:lang w:val="ru-RU"/>
        </w:rPr>
        <w:t>ня</w:t>
      </w:r>
      <w:r w:rsidRPr="00E616DB">
        <w:rPr>
          <w:rFonts w:ascii="Times New Roman" w:hAnsi="Times New Roman"/>
          <w:sz w:val="28"/>
          <w:szCs w:val="28"/>
        </w:rPr>
        <w:t>.</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4.7.2. Перечень допустимых контрольных действий в ходе инспекционного визита:</w:t>
      </w:r>
    </w:p>
    <w:p w:rsidR="00831859" w:rsidRPr="00E616DB" w:rsidRDefault="00D40518" w:rsidP="00E616DB">
      <w:pPr>
        <w:pStyle w:val="ConsPlusNormal"/>
        <w:tabs>
          <w:tab w:val="left" w:pos="1134"/>
        </w:tabs>
        <w:ind w:firstLine="709"/>
        <w:jc w:val="both"/>
      </w:pPr>
      <w:r w:rsidRPr="00E616DB">
        <w:t>1</w:t>
      </w:r>
      <w:r w:rsidR="00831859" w:rsidRPr="00E616DB">
        <w:t>) осмотр;</w:t>
      </w:r>
    </w:p>
    <w:p w:rsidR="00831859" w:rsidRPr="00E616DB" w:rsidRDefault="00D40518" w:rsidP="00E616DB">
      <w:pPr>
        <w:pStyle w:val="ConsPlusNormal"/>
        <w:tabs>
          <w:tab w:val="left" w:pos="1134"/>
        </w:tabs>
        <w:ind w:firstLine="709"/>
        <w:jc w:val="both"/>
      </w:pPr>
      <w:r w:rsidRPr="00E616DB">
        <w:t>2</w:t>
      </w:r>
      <w:r w:rsidR="00831859" w:rsidRPr="00E616DB">
        <w:t>) опрос;</w:t>
      </w:r>
    </w:p>
    <w:p w:rsidR="00831859" w:rsidRPr="00E616DB" w:rsidRDefault="00D40518" w:rsidP="00E616DB">
      <w:pPr>
        <w:pStyle w:val="ConsPlusNormal"/>
        <w:tabs>
          <w:tab w:val="left" w:pos="1134"/>
        </w:tabs>
        <w:ind w:firstLine="709"/>
        <w:jc w:val="both"/>
      </w:pPr>
      <w:r w:rsidRPr="00E616DB">
        <w:t>3</w:t>
      </w:r>
      <w:r w:rsidR="00831859" w:rsidRPr="00E616DB">
        <w:t>) получение письменных объяснений;</w:t>
      </w:r>
    </w:p>
    <w:p w:rsidR="00831859" w:rsidRPr="00E616DB" w:rsidRDefault="00D40518" w:rsidP="00E616DB">
      <w:pPr>
        <w:pStyle w:val="ConsPlusNormal"/>
        <w:tabs>
          <w:tab w:val="left" w:pos="1134"/>
        </w:tabs>
        <w:ind w:firstLine="709"/>
        <w:jc w:val="both"/>
      </w:pPr>
      <w:r w:rsidRPr="00E616DB">
        <w:t>4</w:t>
      </w:r>
      <w:r w:rsidR="00831859" w:rsidRPr="00E616D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31859" w:rsidRPr="00E616DB" w:rsidRDefault="00831859" w:rsidP="00E616DB">
      <w:pPr>
        <w:pStyle w:val="ConsPlusNormal"/>
        <w:tabs>
          <w:tab w:val="left" w:pos="1134"/>
        </w:tabs>
        <w:ind w:firstLine="709"/>
        <w:jc w:val="both"/>
        <w:rPr>
          <w:color w:val="FF0000"/>
        </w:rPr>
      </w:pPr>
      <w:r w:rsidRPr="00E616DB">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rPr>
        <w:t>4.7.</w:t>
      </w:r>
      <w:r w:rsidRPr="00E616DB">
        <w:rPr>
          <w:rFonts w:ascii="Times New Roman" w:hAnsi="Times New Roman"/>
          <w:sz w:val="28"/>
          <w:lang w:val="ru-RU"/>
        </w:rPr>
        <w:t>3</w:t>
      </w:r>
      <w:r w:rsidRPr="00E616DB">
        <w:rPr>
          <w:rFonts w:ascii="Times New Roman" w:hAnsi="Times New Roman"/>
          <w:sz w:val="28"/>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 xml:space="preserve">Срок взаимодействия с одним контролируемым лицом в период проведения рейдового осмотра не может превышать </w:t>
      </w:r>
      <w:r w:rsidR="00EC3BF2" w:rsidRPr="00E616DB">
        <w:rPr>
          <w:rFonts w:ascii="Times New Roman" w:hAnsi="Times New Roman"/>
          <w:sz w:val="28"/>
          <w:szCs w:val="28"/>
          <w:lang w:val="ru-RU"/>
        </w:rPr>
        <w:t>1</w:t>
      </w:r>
      <w:r w:rsidR="00EC3BF2" w:rsidRPr="00E616DB">
        <w:rPr>
          <w:rFonts w:ascii="Times New Roman" w:hAnsi="Times New Roman"/>
          <w:color w:val="FF0000"/>
          <w:sz w:val="28"/>
          <w:szCs w:val="28"/>
          <w:lang w:val="ru-RU"/>
        </w:rPr>
        <w:t xml:space="preserve"> </w:t>
      </w:r>
      <w:r w:rsidRPr="00E616DB">
        <w:rPr>
          <w:rFonts w:ascii="Times New Roman" w:hAnsi="Times New Roman"/>
          <w:sz w:val="28"/>
          <w:szCs w:val="28"/>
        </w:rPr>
        <w:t>раб</w:t>
      </w:r>
      <w:r w:rsidR="00A108D2" w:rsidRPr="00E616DB">
        <w:rPr>
          <w:rFonts w:ascii="Times New Roman" w:hAnsi="Times New Roman"/>
          <w:sz w:val="28"/>
          <w:szCs w:val="28"/>
          <w:lang w:val="ru-RU"/>
        </w:rPr>
        <w:t xml:space="preserve">очего </w:t>
      </w:r>
      <w:r w:rsidRPr="00E616DB">
        <w:rPr>
          <w:rFonts w:ascii="Times New Roman" w:hAnsi="Times New Roman"/>
          <w:sz w:val="28"/>
          <w:szCs w:val="28"/>
        </w:rPr>
        <w:t>д</w:t>
      </w:r>
      <w:r w:rsidR="00EC3BF2" w:rsidRPr="00E616DB">
        <w:rPr>
          <w:rFonts w:ascii="Times New Roman" w:hAnsi="Times New Roman"/>
          <w:sz w:val="28"/>
          <w:szCs w:val="28"/>
          <w:lang w:val="ru-RU"/>
        </w:rPr>
        <w:t>ня</w:t>
      </w:r>
      <w:r w:rsidRPr="00E616DB">
        <w:rPr>
          <w:rFonts w:ascii="Times New Roman" w:hAnsi="Times New Roman"/>
          <w:sz w:val="28"/>
          <w:szCs w:val="28"/>
        </w:rPr>
        <w:t>.</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4.7.4. Перечень допустимых контрольных действий в ходе рейдового осмотра:</w:t>
      </w:r>
    </w:p>
    <w:p w:rsidR="00831859" w:rsidRPr="00E616DB" w:rsidRDefault="004B73FE" w:rsidP="00E616DB">
      <w:pPr>
        <w:pStyle w:val="ConsPlusNormal"/>
        <w:tabs>
          <w:tab w:val="left" w:pos="1134"/>
        </w:tabs>
        <w:ind w:firstLine="709"/>
        <w:jc w:val="both"/>
      </w:pPr>
      <w:r w:rsidRPr="00E616DB">
        <w:t>1</w:t>
      </w:r>
      <w:r w:rsidR="00831859" w:rsidRPr="00E616DB">
        <w:t>) осмотр;</w:t>
      </w:r>
    </w:p>
    <w:p w:rsidR="00831859" w:rsidRPr="00E616DB" w:rsidRDefault="004B73FE" w:rsidP="00E616DB">
      <w:pPr>
        <w:pStyle w:val="ConsPlusNormal"/>
        <w:tabs>
          <w:tab w:val="left" w:pos="1134"/>
        </w:tabs>
        <w:ind w:firstLine="709"/>
        <w:jc w:val="both"/>
      </w:pPr>
      <w:r w:rsidRPr="00E616DB">
        <w:t>2</w:t>
      </w:r>
      <w:r w:rsidR="00831859" w:rsidRPr="00E616DB">
        <w:t>) опрос;</w:t>
      </w:r>
    </w:p>
    <w:p w:rsidR="00831859" w:rsidRPr="00E616DB" w:rsidRDefault="004B73FE" w:rsidP="00E616DB">
      <w:pPr>
        <w:pStyle w:val="ConsPlusNormal"/>
        <w:tabs>
          <w:tab w:val="left" w:pos="1134"/>
        </w:tabs>
        <w:ind w:firstLine="709"/>
        <w:jc w:val="both"/>
      </w:pPr>
      <w:r w:rsidRPr="00E616DB">
        <w:t>3</w:t>
      </w:r>
      <w:r w:rsidR="00831859" w:rsidRPr="00E616DB">
        <w:t>) получение письменных объяснений;</w:t>
      </w:r>
    </w:p>
    <w:p w:rsidR="00831859" w:rsidRPr="00E616DB" w:rsidRDefault="004B73FE" w:rsidP="00E616DB">
      <w:pPr>
        <w:pStyle w:val="ConsPlusNormal"/>
        <w:tabs>
          <w:tab w:val="left" w:pos="1134"/>
        </w:tabs>
        <w:ind w:firstLine="709"/>
        <w:jc w:val="both"/>
      </w:pPr>
      <w:r w:rsidRPr="00E616DB">
        <w:t>4</w:t>
      </w:r>
      <w:r w:rsidR="00831859" w:rsidRPr="00E616DB">
        <w:t>) истребование документов;</w:t>
      </w:r>
    </w:p>
    <w:p w:rsidR="00831859" w:rsidRPr="00E616DB" w:rsidRDefault="004B73FE" w:rsidP="00E616DB">
      <w:pPr>
        <w:pStyle w:val="ConsPlusNormal"/>
        <w:tabs>
          <w:tab w:val="left" w:pos="1134"/>
        </w:tabs>
        <w:ind w:firstLine="709"/>
        <w:jc w:val="both"/>
        <w:rPr>
          <w:shd w:val="clear" w:color="auto" w:fill="F1C100"/>
        </w:rPr>
      </w:pPr>
      <w:r w:rsidRPr="00E616DB">
        <w:t>5</w:t>
      </w:r>
      <w:r w:rsidR="00831859" w:rsidRPr="00E616DB">
        <w:t>) экспертиза.</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4.7.</w:t>
      </w:r>
      <w:r w:rsidRPr="00E616DB">
        <w:rPr>
          <w:rFonts w:ascii="Times New Roman" w:hAnsi="Times New Roman"/>
          <w:sz w:val="28"/>
          <w:szCs w:val="28"/>
          <w:lang w:val="ru-RU"/>
        </w:rPr>
        <w:t>5</w:t>
      </w:r>
      <w:r w:rsidRPr="00E616DB">
        <w:rPr>
          <w:rFonts w:ascii="Times New Roman" w:hAnsi="Times New Roman"/>
          <w:sz w:val="28"/>
          <w:szCs w:val="28"/>
        </w:rPr>
        <w:t>.</w:t>
      </w:r>
      <w:r w:rsidRPr="00E616DB">
        <w:rPr>
          <w:rFonts w:ascii="Times New Roman" w:hAnsi="Times New Roman"/>
          <w:color w:val="FF0000"/>
          <w:sz w:val="28"/>
          <w:szCs w:val="28"/>
        </w:rPr>
        <w:t xml:space="preserve"> </w:t>
      </w:r>
      <w:r w:rsidRPr="00E616DB">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4.7.</w:t>
      </w:r>
      <w:r w:rsidRPr="00E616DB">
        <w:rPr>
          <w:rFonts w:ascii="Times New Roman" w:hAnsi="Times New Roman"/>
          <w:sz w:val="28"/>
          <w:szCs w:val="28"/>
          <w:lang w:val="ru-RU"/>
        </w:rPr>
        <w:t>6</w:t>
      </w:r>
      <w:r w:rsidRPr="00E616DB">
        <w:rPr>
          <w:rFonts w:ascii="Times New Roman" w:hAnsi="Times New Roman"/>
          <w:sz w:val="28"/>
          <w:szCs w:val="28"/>
        </w:rPr>
        <w:t>.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в отношении каждого контролируемого лица, допустившего нарушение обязательных требований.</w:t>
      </w:r>
    </w:p>
    <w:p w:rsidR="00831859" w:rsidRPr="00E616DB" w:rsidRDefault="00831859" w:rsidP="00E616DB">
      <w:pPr>
        <w:tabs>
          <w:tab w:val="left" w:pos="1134"/>
        </w:tabs>
        <w:autoSpaceDE w:val="0"/>
        <w:autoSpaceDN w:val="0"/>
        <w:adjustRightInd w:val="0"/>
        <w:ind w:firstLine="709"/>
        <w:jc w:val="both"/>
        <w:rPr>
          <w:sz w:val="28"/>
          <w:szCs w:val="28"/>
        </w:rPr>
      </w:pPr>
      <w:r w:rsidRPr="00E616DB">
        <w:rPr>
          <w:sz w:val="28"/>
          <w:szCs w:val="28"/>
        </w:rPr>
        <w:t>4.7.7. Контрольные действия, предусмотренные пункт</w:t>
      </w:r>
      <w:r w:rsidR="00EC3BF2" w:rsidRPr="00E616DB">
        <w:rPr>
          <w:sz w:val="28"/>
          <w:szCs w:val="28"/>
        </w:rPr>
        <w:t>ами</w:t>
      </w:r>
      <w:r w:rsidRPr="00E616DB">
        <w:rPr>
          <w:sz w:val="28"/>
          <w:szCs w:val="28"/>
        </w:rPr>
        <w:t xml:space="preserve"> 4.7.2, 4.7.</w:t>
      </w:r>
      <w:r w:rsidR="004B73FE" w:rsidRPr="00E616DB">
        <w:rPr>
          <w:sz w:val="28"/>
          <w:szCs w:val="28"/>
        </w:rPr>
        <w:t>5</w:t>
      </w:r>
      <w:r w:rsidRPr="00E616DB">
        <w:rPr>
          <w:sz w:val="28"/>
          <w:szCs w:val="28"/>
        </w:rPr>
        <w:t xml:space="preserve"> настоящего </w:t>
      </w:r>
      <w:r w:rsidR="00EC3BF2" w:rsidRPr="00E616DB">
        <w:rPr>
          <w:sz w:val="28"/>
          <w:szCs w:val="28"/>
        </w:rPr>
        <w:t>подраздела</w:t>
      </w:r>
      <w:r w:rsidRPr="00E616DB">
        <w:rPr>
          <w:sz w:val="28"/>
          <w:szCs w:val="28"/>
        </w:rPr>
        <w:t>, осуществляются в соответствии с пунктами 4.5.5, 4.5.6, 4.5.7</w:t>
      </w:r>
      <w:r w:rsidR="00EC3BF2" w:rsidRPr="00E616DB">
        <w:rPr>
          <w:sz w:val="28"/>
          <w:szCs w:val="28"/>
        </w:rPr>
        <w:t xml:space="preserve"> подраздела 4.5</w:t>
      </w:r>
      <w:r w:rsidRPr="00E616DB">
        <w:rPr>
          <w:sz w:val="28"/>
          <w:szCs w:val="28"/>
        </w:rPr>
        <w:t>, 4.6.</w:t>
      </w:r>
      <w:r w:rsidR="004B73FE" w:rsidRPr="00E616DB">
        <w:rPr>
          <w:sz w:val="28"/>
          <w:szCs w:val="28"/>
        </w:rPr>
        <w:t>7</w:t>
      </w:r>
      <w:r w:rsidRPr="00E616DB">
        <w:rPr>
          <w:sz w:val="28"/>
          <w:szCs w:val="28"/>
        </w:rPr>
        <w:t xml:space="preserve"> </w:t>
      </w:r>
      <w:r w:rsidR="00EC3BF2" w:rsidRPr="00E616DB">
        <w:rPr>
          <w:sz w:val="28"/>
          <w:szCs w:val="28"/>
        </w:rPr>
        <w:t>–</w:t>
      </w:r>
      <w:r w:rsidRPr="00E616DB">
        <w:rPr>
          <w:sz w:val="28"/>
          <w:szCs w:val="28"/>
        </w:rPr>
        <w:t xml:space="preserve"> 4.6.</w:t>
      </w:r>
      <w:r w:rsidR="004B73FE" w:rsidRPr="00E616DB">
        <w:rPr>
          <w:sz w:val="28"/>
          <w:szCs w:val="28"/>
        </w:rPr>
        <w:t>9</w:t>
      </w:r>
      <w:r w:rsidRPr="00E616DB">
        <w:rPr>
          <w:sz w:val="28"/>
          <w:szCs w:val="28"/>
        </w:rPr>
        <w:t xml:space="preserve"> </w:t>
      </w:r>
      <w:r w:rsidR="00EC3BF2" w:rsidRPr="00E616DB">
        <w:rPr>
          <w:sz w:val="28"/>
          <w:szCs w:val="28"/>
        </w:rPr>
        <w:t xml:space="preserve">подраздела 4.6 </w:t>
      </w:r>
      <w:r w:rsidRPr="00E616DB">
        <w:rPr>
          <w:sz w:val="28"/>
          <w:szCs w:val="28"/>
        </w:rPr>
        <w:t>настоящего Положения.</w:t>
      </w:r>
    </w:p>
    <w:p w:rsidR="00EC3BF2" w:rsidRPr="00E616DB" w:rsidRDefault="00831859" w:rsidP="002523D4">
      <w:pPr>
        <w:pStyle w:val="ConsPlusNormal"/>
        <w:jc w:val="center"/>
      </w:pPr>
      <w:r w:rsidRPr="00E616DB">
        <w:lastRenderedPageBreak/>
        <w:t xml:space="preserve">4.8. Наблюдение за соблюдением обязательных требований </w:t>
      </w:r>
    </w:p>
    <w:p w:rsidR="00831859" w:rsidRPr="00E616DB" w:rsidRDefault="00831859" w:rsidP="002523D4">
      <w:pPr>
        <w:pStyle w:val="ConsPlusNormal"/>
        <w:jc w:val="center"/>
      </w:pPr>
      <w:r w:rsidRPr="00E616DB">
        <w:t>(мониторинг безопасности)</w:t>
      </w:r>
    </w:p>
    <w:p w:rsidR="00831859" w:rsidRPr="00E616DB" w:rsidRDefault="00831859" w:rsidP="00E616DB">
      <w:pPr>
        <w:pStyle w:val="ConsPlusNormal"/>
        <w:tabs>
          <w:tab w:val="left" w:pos="1134"/>
        </w:tabs>
        <w:ind w:firstLine="709"/>
        <w:jc w:val="center"/>
        <w:rPr>
          <w:b/>
        </w:rPr>
      </w:pP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szCs w:val="28"/>
        </w:rPr>
      </w:pPr>
      <w:r w:rsidRPr="00E616DB">
        <w:rPr>
          <w:rFonts w:ascii="Times New Roman" w:hAnsi="Times New Roman"/>
          <w:sz w:val="28"/>
        </w:rPr>
        <w:t xml:space="preserve">4.8.1. </w:t>
      </w:r>
      <w:proofErr w:type="gramStart"/>
      <w:r w:rsidRPr="00E616DB">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E616DB">
        <w:rPr>
          <w:rFonts w:ascii="Times New Roman" w:hAnsi="Times New Roman"/>
          <w:sz w:val="28"/>
          <w:szCs w:val="28"/>
        </w:rPr>
        <w:t>, данных из сети «Интернет», иных общедоступных данных, а также данных</w:t>
      </w:r>
      <w:r w:rsidR="00EC3BF2" w:rsidRPr="00E616DB">
        <w:rPr>
          <w:rFonts w:ascii="Times New Roman" w:hAnsi="Times New Roman"/>
          <w:sz w:val="28"/>
          <w:szCs w:val="28"/>
        </w:rPr>
        <w:t>,</w:t>
      </w:r>
      <w:r w:rsidRPr="00E616DB">
        <w:rPr>
          <w:rFonts w:ascii="Times New Roman" w:hAnsi="Times New Roman"/>
          <w:sz w:val="28"/>
          <w:szCs w:val="28"/>
        </w:rPr>
        <w:t xml:space="preserve"> полученных с</w:t>
      </w:r>
      <w:proofErr w:type="gramEnd"/>
      <w:r w:rsidRPr="00E616DB">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1) решение о проведении внепланового контрольного мероприятия в соответствии со статьей 60 Федерального закона № 248-ФЗ;</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2) решение об объявлении предостережения;</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3) решение о выдаче предписания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31859" w:rsidRPr="00E616DB" w:rsidRDefault="00831859" w:rsidP="00E616DB">
      <w:pPr>
        <w:pStyle w:val="ConsPlusNormal"/>
        <w:tabs>
          <w:tab w:val="left" w:pos="1134"/>
        </w:tabs>
        <w:ind w:firstLine="709"/>
        <w:jc w:val="both"/>
      </w:pPr>
    </w:p>
    <w:p w:rsidR="00831859" w:rsidRPr="00E616DB" w:rsidRDefault="00831859" w:rsidP="002523D4">
      <w:pPr>
        <w:pStyle w:val="ConsPlusNormal"/>
        <w:jc w:val="center"/>
      </w:pPr>
      <w:r w:rsidRPr="00E616DB">
        <w:t>4.9. Выездное обследование</w:t>
      </w:r>
    </w:p>
    <w:p w:rsidR="00831859" w:rsidRPr="00E616DB" w:rsidRDefault="00831859" w:rsidP="00E616DB">
      <w:pPr>
        <w:pStyle w:val="ConsPlusNormal"/>
        <w:tabs>
          <w:tab w:val="left" w:pos="1134"/>
        </w:tabs>
        <w:ind w:firstLine="709"/>
        <w:jc w:val="center"/>
      </w:pP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4.9.2. Выездное обследование может проводиться по месту нахождения (осуществления деятельности)</w:t>
      </w:r>
      <w:r w:rsidR="00CC2B93" w:rsidRPr="00E616DB">
        <w:rPr>
          <w:rFonts w:ascii="Times New Roman" w:hAnsi="Times New Roman"/>
          <w:color w:val="FF0000"/>
          <w:sz w:val="28"/>
        </w:rPr>
        <w:t xml:space="preserve"> </w:t>
      </w:r>
      <w:r w:rsidRPr="00E616DB">
        <w:rPr>
          <w:rFonts w:ascii="Times New Roman" w:hAnsi="Times New Roman"/>
          <w:sz w:val="28"/>
        </w:rPr>
        <w:t>организации</w:t>
      </w:r>
      <w:r w:rsidR="00285AF3" w:rsidRPr="00E616DB">
        <w:rPr>
          <w:rFonts w:ascii="Times New Roman" w:hAnsi="Times New Roman"/>
          <w:color w:val="FF0000"/>
          <w:sz w:val="28"/>
        </w:rPr>
        <w:t xml:space="preserve"> </w:t>
      </w:r>
      <w:r w:rsidRPr="00E616DB">
        <w:rPr>
          <w:rFonts w:ascii="Times New Roman" w:hAnsi="Times New Roman"/>
          <w:sz w:val="28"/>
        </w:rPr>
        <w:t>(ее филиалов, представительств, обособленных структурных подразделений), месту осуществления деятельности</w:t>
      </w:r>
      <w:r w:rsidR="00CC2B93" w:rsidRPr="00E616DB">
        <w:rPr>
          <w:rFonts w:ascii="Times New Roman" w:hAnsi="Times New Roman"/>
          <w:color w:val="FF0000"/>
          <w:sz w:val="28"/>
        </w:rPr>
        <w:t xml:space="preserve"> </w:t>
      </w:r>
      <w:r w:rsidRPr="00E616DB">
        <w:rPr>
          <w:rFonts w:ascii="Times New Roman" w:hAnsi="Times New Roman"/>
          <w:sz w:val="28"/>
        </w:rPr>
        <w:t>гражданина, месту нахождения объекта контроля</w:t>
      </w:r>
      <w:r w:rsidRPr="00E616DB">
        <w:rPr>
          <w:rFonts w:ascii="Times New Roman" w:hAnsi="Times New Roman"/>
          <w:sz w:val="28"/>
          <w:szCs w:val="28"/>
        </w:rPr>
        <w:t>, при этом не допускается взаимодействие с контролируемым лицом</w:t>
      </w:r>
      <w:r w:rsidRPr="00E616DB">
        <w:rPr>
          <w:rFonts w:ascii="Times New Roman" w:hAnsi="Times New Roman"/>
          <w:sz w:val="28"/>
        </w:rPr>
        <w:t xml:space="preserve">. </w:t>
      </w:r>
    </w:p>
    <w:p w:rsidR="00831859" w:rsidRPr="00E616DB" w:rsidRDefault="00831859" w:rsidP="00E616DB">
      <w:pPr>
        <w:pStyle w:val="HTML"/>
        <w:tabs>
          <w:tab w:val="left" w:pos="1134"/>
        </w:tabs>
        <w:ind w:firstLine="709"/>
        <w:jc w:val="both"/>
        <w:rPr>
          <w:rFonts w:ascii="Times New Roman" w:hAnsi="Times New Roman"/>
          <w:sz w:val="28"/>
          <w:szCs w:val="28"/>
          <w:lang w:val="ru-RU"/>
        </w:rPr>
      </w:pPr>
      <w:r w:rsidRPr="00E616DB">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lastRenderedPageBreak/>
        <w:t xml:space="preserve">4.9.3. Выездное обследование проводится без информирования контролируемого лица. </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 xml:space="preserve">Срок проведения выездного обследования одного объекта </w:t>
      </w:r>
      <w:r w:rsidR="00CC2B93" w:rsidRPr="00E616DB">
        <w:rPr>
          <w:rFonts w:ascii="Times New Roman" w:hAnsi="Times New Roman"/>
          <w:sz w:val="28"/>
          <w:szCs w:val="28"/>
        </w:rPr>
        <w:t>(</w:t>
      </w:r>
      <w:r w:rsidRPr="00E616DB">
        <w:rPr>
          <w:rFonts w:ascii="Times New Roman" w:hAnsi="Times New Roman"/>
          <w:sz w:val="28"/>
          <w:szCs w:val="28"/>
        </w:rPr>
        <w:t xml:space="preserve">нескольких объектов, расположенных в непосредственной близости друг от друга) не может превышать </w:t>
      </w:r>
      <w:r w:rsidR="00CC2B93" w:rsidRPr="00E616DB">
        <w:rPr>
          <w:rFonts w:ascii="Times New Roman" w:hAnsi="Times New Roman"/>
          <w:sz w:val="28"/>
          <w:szCs w:val="28"/>
          <w:lang w:val="ru-RU"/>
        </w:rPr>
        <w:t>1</w:t>
      </w:r>
      <w:r w:rsidR="00CC2B93" w:rsidRPr="00E616DB">
        <w:rPr>
          <w:rFonts w:ascii="Times New Roman" w:hAnsi="Times New Roman"/>
          <w:color w:val="FF0000"/>
          <w:sz w:val="28"/>
          <w:szCs w:val="28"/>
          <w:lang w:val="ru-RU"/>
        </w:rPr>
        <w:t xml:space="preserve"> </w:t>
      </w:r>
      <w:r w:rsidRPr="00E616DB">
        <w:rPr>
          <w:rFonts w:ascii="Times New Roman" w:hAnsi="Times New Roman"/>
          <w:sz w:val="28"/>
          <w:szCs w:val="28"/>
        </w:rPr>
        <w:t>рабо</w:t>
      </w:r>
      <w:r w:rsidR="00C01E0B" w:rsidRPr="00E616DB">
        <w:rPr>
          <w:rFonts w:ascii="Times New Roman" w:hAnsi="Times New Roman"/>
          <w:sz w:val="28"/>
          <w:szCs w:val="28"/>
          <w:lang w:val="ru-RU"/>
        </w:rPr>
        <w:t>чего</w:t>
      </w:r>
      <w:r w:rsidR="00CC2B93" w:rsidRPr="00E616DB">
        <w:rPr>
          <w:rFonts w:ascii="Times New Roman" w:hAnsi="Times New Roman"/>
          <w:color w:val="FF0000"/>
          <w:sz w:val="28"/>
          <w:szCs w:val="28"/>
          <w:lang w:val="ru-RU"/>
        </w:rPr>
        <w:t xml:space="preserve"> </w:t>
      </w:r>
      <w:r w:rsidR="00C01E0B" w:rsidRPr="00E616DB">
        <w:rPr>
          <w:rFonts w:ascii="Times New Roman" w:hAnsi="Times New Roman"/>
          <w:sz w:val="28"/>
          <w:szCs w:val="28"/>
          <w:lang w:val="ru-RU"/>
        </w:rPr>
        <w:t>дня</w:t>
      </w:r>
      <w:r w:rsidRPr="00E616DB">
        <w:rPr>
          <w:rFonts w:ascii="Times New Roman" w:hAnsi="Times New Roman"/>
          <w:sz w:val="28"/>
          <w:szCs w:val="28"/>
        </w:rPr>
        <w:t>, если иное не установлено федеральным законом о виде контроля.</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 xml:space="preserve">4.9.4. По результатам проведения выездного обследования не могут </w:t>
      </w:r>
      <w:r w:rsidR="002523D4">
        <w:rPr>
          <w:rFonts w:ascii="Times New Roman" w:hAnsi="Times New Roman"/>
          <w:sz w:val="28"/>
          <w:szCs w:val="28"/>
          <w:lang w:val="ru-RU"/>
        </w:rPr>
        <w:t xml:space="preserve">    </w:t>
      </w:r>
      <w:r w:rsidRPr="00E616DB">
        <w:rPr>
          <w:rFonts w:ascii="Times New Roman" w:hAnsi="Times New Roman"/>
          <w:sz w:val="28"/>
          <w:szCs w:val="28"/>
        </w:rPr>
        <w:t>быть приняты решения, предусмотренные подпунктами 1</w:t>
      </w:r>
      <w:r w:rsidR="00CC2B93" w:rsidRPr="00E616DB">
        <w:rPr>
          <w:rFonts w:ascii="Times New Roman" w:hAnsi="Times New Roman"/>
          <w:sz w:val="28"/>
          <w:szCs w:val="28"/>
          <w:lang w:val="ru-RU"/>
        </w:rPr>
        <w:t>,</w:t>
      </w:r>
      <w:r w:rsidRPr="00E616DB">
        <w:rPr>
          <w:rFonts w:ascii="Times New Roman" w:hAnsi="Times New Roman"/>
          <w:sz w:val="28"/>
          <w:szCs w:val="28"/>
        </w:rPr>
        <w:t xml:space="preserve"> 2 пункта 4.2.1 </w:t>
      </w:r>
      <w:r w:rsidR="00CC2B93" w:rsidRPr="00E616DB">
        <w:rPr>
          <w:rFonts w:ascii="Times New Roman" w:hAnsi="Times New Roman"/>
          <w:sz w:val="28"/>
          <w:szCs w:val="28"/>
          <w:lang w:val="ru-RU"/>
        </w:rPr>
        <w:t xml:space="preserve">подраздела 4.2 </w:t>
      </w:r>
      <w:r w:rsidRPr="00E616DB">
        <w:rPr>
          <w:rFonts w:ascii="Times New Roman" w:hAnsi="Times New Roman"/>
          <w:sz w:val="28"/>
          <w:szCs w:val="28"/>
        </w:rPr>
        <w:t>настоящего Положения.</w:t>
      </w:r>
    </w:p>
    <w:p w:rsidR="00831859" w:rsidRPr="00E616DB" w:rsidRDefault="00831859" w:rsidP="00E616DB">
      <w:pPr>
        <w:pStyle w:val="ConsPlusNormal"/>
        <w:tabs>
          <w:tab w:val="left" w:pos="1134"/>
        </w:tabs>
        <w:ind w:firstLine="709"/>
        <w:jc w:val="center"/>
        <w:rPr>
          <w:b/>
        </w:rPr>
      </w:pPr>
    </w:p>
    <w:p w:rsidR="00831859" w:rsidRPr="00E616DB" w:rsidRDefault="00831859" w:rsidP="002523D4">
      <w:pPr>
        <w:pStyle w:val="ConsPlusNormal"/>
        <w:jc w:val="center"/>
      </w:pPr>
      <w:r w:rsidRPr="00E616DB">
        <w:t>5. Досудебное обжалование</w:t>
      </w:r>
    </w:p>
    <w:p w:rsidR="00831859" w:rsidRPr="00E616DB" w:rsidRDefault="00831859" w:rsidP="00E616DB">
      <w:pPr>
        <w:pStyle w:val="ConsPlusNormal"/>
        <w:tabs>
          <w:tab w:val="left" w:pos="1134"/>
        </w:tabs>
        <w:ind w:firstLine="709"/>
        <w:jc w:val="center"/>
        <w:rPr>
          <w:b/>
        </w:rPr>
      </w:pP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(далее – должностные лица):</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1) решений о проведении контрольных мероприятий;</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2) актов, предписаний;</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3) действий (бездействия) должностных лиц</w:t>
      </w:r>
      <w:r w:rsidR="0089149F" w:rsidRPr="00E616DB">
        <w:rPr>
          <w:rFonts w:ascii="Times New Roman" w:hAnsi="Times New Roman"/>
          <w:color w:val="FF0000"/>
          <w:sz w:val="28"/>
          <w:szCs w:val="28"/>
          <w:lang w:val="ru-RU"/>
        </w:rPr>
        <w:t xml:space="preserve"> </w:t>
      </w:r>
      <w:r w:rsidRPr="00E616DB">
        <w:rPr>
          <w:rFonts w:ascii="Times New Roman" w:hAnsi="Times New Roman"/>
          <w:sz w:val="28"/>
          <w:szCs w:val="28"/>
        </w:rPr>
        <w:t>в рамках контрольных мероприятий.</w:t>
      </w:r>
    </w:p>
    <w:p w:rsidR="00831859" w:rsidRPr="00E616DB" w:rsidRDefault="00831859" w:rsidP="00E616DB">
      <w:pPr>
        <w:pStyle w:val="ConsPlusNormal"/>
        <w:tabs>
          <w:tab w:val="left" w:pos="1134"/>
        </w:tabs>
        <w:ind w:firstLine="709"/>
        <w:jc w:val="both"/>
      </w:pPr>
      <w:r w:rsidRPr="00E616DB">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w:t>
      </w:r>
      <w:r w:rsidR="0089149F" w:rsidRPr="00E616DB">
        <w:t>ого</w:t>
      </w:r>
      <w:r w:rsidRPr="00E616DB">
        <w:t xml:space="preserve"> портал</w:t>
      </w:r>
      <w:r w:rsidR="0089149F" w:rsidRPr="00E616DB">
        <w:t>а</w:t>
      </w:r>
      <w:r w:rsidRPr="00E616DB">
        <w:t xml:space="preserve"> государственных и муниципальных услуг, за исключением случая, предусмотренного частью 1.1 статьи 40 Федерального закона № 248-ФЗ. </w:t>
      </w:r>
    </w:p>
    <w:p w:rsidR="00831859" w:rsidRPr="00E616DB" w:rsidRDefault="00831859" w:rsidP="00E616DB">
      <w:pPr>
        <w:pStyle w:val="ConsPlusNormal"/>
        <w:tabs>
          <w:tab w:val="left" w:pos="1134"/>
        </w:tabs>
        <w:ind w:firstLine="709"/>
        <w:jc w:val="both"/>
      </w:pPr>
      <w:r w:rsidRPr="00E616DB">
        <w:t>При подаче жалобы гражданином</w:t>
      </w:r>
      <w:r w:rsidR="0089149F" w:rsidRPr="00E616DB">
        <w:t xml:space="preserve"> </w:t>
      </w:r>
      <w:r w:rsidRPr="00E616DB">
        <w:t>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31859" w:rsidRPr="00E616DB" w:rsidRDefault="00831859" w:rsidP="00E616DB">
      <w:pPr>
        <w:pStyle w:val="ConsPlusNormal"/>
        <w:tabs>
          <w:tab w:val="left" w:pos="1134"/>
        </w:tabs>
        <w:ind w:firstLine="709"/>
        <w:jc w:val="both"/>
      </w:pPr>
      <w:r w:rsidRPr="00E616DB">
        <w:t xml:space="preserve">Материалы, </w:t>
      </w:r>
      <w:r w:rsidR="00555EEB" w:rsidRPr="00E616DB">
        <w:t>прилагаемые</w:t>
      </w:r>
      <w:r w:rsidRPr="00E616DB">
        <w:t xml:space="preserve"> к жалобе, в том числе фото- и видеоматериалы, представляются контролируемым лицом в электронном виде. </w:t>
      </w:r>
    </w:p>
    <w:p w:rsidR="00831859" w:rsidRPr="00E616DB" w:rsidRDefault="00831859" w:rsidP="00E616DB">
      <w:pPr>
        <w:pStyle w:val="ConsPlusNormal"/>
        <w:tabs>
          <w:tab w:val="left" w:pos="1134"/>
        </w:tabs>
        <w:ind w:firstLine="709"/>
        <w:jc w:val="both"/>
      </w:pPr>
      <w:r w:rsidRPr="00E616DB">
        <w:t xml:space="preserve">5.3. Жалоба на решение Контрольного органа, действия (бездействие) его должностных лиц рассматривается </w:t>
      </w:r>
      <w:r w:rsidR="00D17533" w:rsidRPr="00E616DB">
        <w:t>уполномоченными должностными лицами</w:t>
      </w:r>
      <w:r w:rsidRPr="00E616DB">
        <w:t xml:space="preserve"> Контрольного органа.</w:t>
      </w:r>
      <w:r w:rsidR="00F6298C" w:rsidRPr="00E616DB">
        <w:t xml:space="preserve"> </w:t>
      </w:r>
    </w:p>
    <w:p w:rsidR="00831859" w:rsidRPr="00E616DB" w:rsidRDefault="00831859" w:rsidP="00E616DB">
      <w:pPr>
        <w:pStyle w:val="ConsPlusNormal"/>
        <w:tabs>
          <w:tab w:val="left" w:pos="1134"/>
        </w:tabs>
        <w:ind w:firstLine="709"/>
        <w:jc w:val="both"/>
      </w:pPr>
      <w:r w:rsidRPr="00E616DB">
        <w:t xml:space="preserve">5.4. Жалоба может быть подана в течение </w:t>
      </w:r>
      <w:r w:rsidR="0089149F" w:rsidRPr="00E616DB">
        <w:t>30</w:t>
      </w:r>
      <w:r w:rsidR="0089149F" w:rsidRPr="00E616DB">
        <w:rPr>
          <w:color w:val="FF0000"/>
        </w:rPr>
        <w:t xml:space="preserve"> </w:t>
      </w:r>
      <w:r w:rsidRPr="00E616DB">
        <w:t>календарных дней со дня, когда контролируемое лицо узнало или должно было узнать о нарушении своих прав.</w:t>
      </w:r>
    </w:p>
    <w:p w:rsidR="00831859" w:rsidRPr="00E616DB" w:rsidRDefault="00831859" w:rsidP="00E616DB">
      <w:pPr>
        <w:pStyle w:val="ConsPlusNormal"/>
        <w:tabs>
          <w:tab w:val="left" w:pos="1134"/>
        </w:tabs>
        <w:ind w:firstLine="709"/>
        <w:jc w:val="both"/>
      </w:pPr>
      <w:r w:rsidRPr="00E616DB">
        <w:t xml:space="preserve">Жалоба на предписание Контрольного органа может быть подана в течение </w:t>
      </w:r>
      <w:r w:rsidR="00D17533" w:rsidRPr="00E616DB">
        <w:t>10</w:t>
      </w:r>
      <w:r w:rsidR="00D17533" w:rsidRPr="00E616DB">
        <w:rPr>
          <w:color w:val="FF0000"/>
        </w:rPr>
        <w:t xml:space="preserve"> </w:t>
      </w:r>
      <w:r w:rsidRPr="00E616DB">
        <w:t>рабочих дней с момента получения контролируемым лицом предписания.</w:t>
      </w:r>
    </w:p>
    <w:p w:rsidR="00831859" w:rsidRPr="00E616DB" w:rsidRDefault="00831859" w:rsidP="00E616DB">
      <w:pPr>
        <w:pStyle w:val="ConsPlusNormal"/>
        <w:tabs>
          <w:tab w:val="left" w:pos="1134"/>
        </w:tabs>
        <w:ind w:firstLine="709"/>
        <w:jc w:val="both"/>
      </w:pPr>
      <w:r w:rsidRPr="00E616DB">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831859" w:rsidRPr="00E616DB" w:rsidRDefault="00831859" w:rsidP="00E616DB">
      <w:pPr>
        <w:pStyle w:val="ConsPlusNormal"/>
        <w:tabs>
          <w:tab w:val="left" w:pos="1134"/>
        </w:tabs>
        <w:ind w:firstLine="709"/>
        <w:jc w:val="both"/>
      </w:pPr>
      <w:r w:rsidRPr="00E616DB">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31859" w:rsidRPr="00E616DB" w:rsidRDefault="00831859" w:rsidP="00E616DB">
      <w:pPr>
        <w:pStyle w:val="ConsPlusNormal"/>
        <w:tabs>
          <w:tab w:val="left" w:pos="1134"/>
        </w:tabs>
        <w:ind w:firstLine="709"/>
        <w:jc w:val="both"/>
      </w:pPr>
      <w:r w:rsidRPr="00E616DB">
        <w:t>5.7. Жалоба может содержать ходатайство о приостановлении исполнения обжалуемого решения Контрольного органа.</w:t>
      </w:r>
    </w:p>
    <w:p w:rsidR="00831859" w:rsidRPr="00E616DB" w:rsidRDefault="00831859" w:rsidP="00E616DB">
      <w:pPr>
        <w:pStyle w:val="ConsPlusNormal"/>
        <w:tabs>
          <w:tab w:val="left" w:pos="1134"/>
        </w:tabs>
        <w:ind w:firstLine="709"/>
        <w:jc w:val="both"/>
      </w:pPr>
      <w:r w:rsidRPr="00E616DB">
        <w:t xml:space="preserve">5.8. </w:t>
      </w:r>
      <w:r w:rsidR="00D17533" w:rsidRPr="00E616DB">
        <w:t>Уполномоченными должностными лицами</w:t>
      </w:r>
      <w:r w:rsidRPr="00E616DB">
        <w:t xml:space="preserve"> Контрольного органа не позднее </w:t>
      </w:r>
      <w:r w:rsidR="00D17533" w:rsidRPr="00E616DB">
        <w:t>2</w:t>
      </w:r>
      <w:r w:rsidR="00D17533" w:rsidRPr="00E616DB">
        <w:rPr>
          <w:color w:val="FF0000"/>
        </w:rPr>
        <w:t xml:space="preserve"> </w:t>
      </w:r>
      <w:r w:rsidRPr="00E616DB">
        <w:t>рабочих дней со дня регистрации жалобы принимается решение:</w:t>
      </w:r>
    </w:p>
    <w:p w:rsidR="00831859" w:rsidRPr="00E616DB" w:rsidRDefault="00831859" w:rsidP="00E616DB">
      <w:pPr>
        <w:pStyle w:val="ConsPlusNormal"/>
        <w:tabs>
          <w:tab w:val="left" w:pos="1134"/>
        </w:tabs>
        <w:ind w:firstLine="709"/>
        <w:jc w:val="both"/>
      </w:pPr>
      <w:r w:rsidRPr="00E616DB">
        <w:t>1) о приостановлении исполнения обжалуемого решения Контрольного органа;</w:t>
      </w:r>
    </w:p>
    <w:p w:rsidR="00831859" w:rsidRPr="00E616DB" w:rsidRDefault="00831859" w:rsidP="00E616DB">
      <w:pPr>
        <w:pStyle w:val="ConsPlusNormal"/>
        <w:tabs>
          <w:tab w:val="left" w:pos="1134"/>
        </w:tabs>
        <w:ind w:firstLine="709"/>
        <w:jc w:val="both"/>
      </w:pPr>
      <w:r w:rsidRPr="00E616DB">
        <w:t xml:space="preserve">2) об отказе в приостановлении исполнения обжалуемого решения Контрольного органа. </w:t>
      </w:r>
    </w:p>
    <w:p w:rsidR="00831859" w:rsidRPr="00E616DB" w:rsidRDefault="00831859" w:rsidP="00E616DB">
      <w:pPr>
        <w:pStyle w:val="ConsPlusNormal"/>
        <w:tabs>
          <w:tab w:val="left" w:pos="1134"/>
        </w:tabs>
        <w:ind w:firstLine="709"/>
        <w:jc w:val="both"/>
      </w:pPr>
      <w:r w:rsidRPr="00E616DB">
        <w:t xml:space="preserve">Информация о принятом решении направляется контролируемому лицу, подавшему жалобу, в течение </w:t>
      </w:r>
      <w:r w:rsidR="00D17533" w:rsidRPr="00E616DB">
        <w:t>1</w:t>
      </w:r>
      <w:r w:rsidR="00D17533" w:rsidRPr="00E616DB">
        <w:rPr>
          <w:color w:val="FF0000"/>
        </w:rPr>
        <w:t xml:space="preserve"> </w:t>
      </w:r>
      <w:r w:rsidRPr="00E616DB">
        <w:t xml:space="preserve">рабочего дня с момента принятия решения. </w:t>
      </w:r>
    </w:p>
    <w:p w:rsidR="00831859" w:rsidRPr="00E616DB" w:rsidRDefault="00831859" w:rsidP="00E616DB">
      <w:pPr>
        <w:pStyle w:val="ae"/>
        <w:tabs>
          <w:tab w:val="left" w:pos="1134"/>
        </w:tabs>
        <w:spacing w:after="0" w:line="240" w:lineRule="auto"/>
        <w:ind w:left="709"/>
        <w:contextualSpacing w:val="0"/>
        <w:jc w:val="both"/>
        <w:rPr>
          <w:rFonts w:ascii="Times New Roman" w:hAnsi="Times New Roman"/>
          <w:sz w:val="28"/>
        </w:rPr>
      </w:pPr>
      <w:r w:rsidRPr="00E616DB">
        <w:rPr>
          <w:rFonts w:ascii="Times New Roman" w:hAnsi="Times New Roman"/>
          <w:sz w:val="28"/>
        </w:rPr>
        <w:t>5.9. Жалоба должна содержать:</w:t>
      </w:r>
    </w:p>
    <w:p w:rsidR="00831859" w:rsidRPr="00E616DB" w:rsidRDefault="00831859" w:rsidP="00E616DB">
      <w:pPr>
        <w:pStyle w:val="ConsPlusNormal"/>
        <w:tabs>
          <w:tab w:val="left" w:pos="1134"/>
        </w:tabs>
        <w:ind w:firstLine="709"/>
        <w:jc w:val="both"/>
      </w:pPr>
      <w:proofErr w:type="gramStart"/>
      <w:r w:rsidRPr="00E616DB">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31859" w:rsidRPr="00E616DB" w:rsidRDefault="00831859" w:rsidP="00E616DB">
      <w:pPr>
        <w:pStyle w:val="ConsPlusNormal"/>
        <w:tabs>
          <w:tab w:val="left" w:pos="1134"/>
        </w:tabs>
        <w:ind w:firstLine="709"/>
        <w:jc w:val="both"/>
      </w:pPr>
      <w:proofErr w:type="gramStart"/>
      <w:r w:rsidRPr="00E616DB">
        <w:t xml:space="preserve">2) фамилию, имя, отчество (при наличии), сведения о месте жительства (месте осуществления деятельности) гражданина, либо наименование организации </w:t>
      </w:r>
      <w:r w:rsidR="00D17533" w:rsidRPr="00E616DB">
        <w:t>–</w:t>
      </w:r>
      <w:r w:rsidRPr="00E616DB">
        <w:t xml:space="preserve"> контролируемого лица, сведения о месте нахождения это</w:t>
      </w:r>
      <w:r w:rsidR="00555EEB" w:rsidRPr="00E616DB">
        <w:t>й</w:t>
      </w:r>
      <w:r w:rsidR="00D17533" w:rsidRPr="00E616DB">
        <w:rPr>
          <w:color w:val="FF0000"/>
        </w:rPr>
        <w:t xml:space="preserve"> </w:t>
      </w:r>
      <w:r w:rsidRPr="00E616DB">
        <w:t>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31859" w:rsidRPr="00E616DB" w:rsidRDefault="00831859" w:rsidP="00E616DB">
      <w:pPr>
        <w:pStyle w:val="ConsPlusNormal"/>
        <w:tabs>
          <w:tab w:val="left" w:pos="1134"/>
        </w:tabs>
        <w:ind w:firstLine="709"/>
        <w:jc w:val="both"/>
      </w:pPr>
      <w:r w:rsidRPr="00E616DB">
        <w:t>3) сведения об обжалуемых решениях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31859" w:rsidRPr="00E616DB" w:rsidRDefault="00831859" w:rsidP="00E616DB">
      <w:pPr>
        <w:pStyle w:val="ConsPlusNormal"/>
        <w:tabs>
          <w:tab w:val="left" w:pos="1134"/>
        </w:tabs>
        <w:ind w:firstLine="709"/>
        <w:jc w:val="both"/>
      </w:pPr>
      <w:r w:rsidRPr="00E616DB">
        <w:t xml:space="preserve">4) основания и доводы, на основании которых контролируемое лицо </w:t>
      </w:r>
      <w:proofErr w:type="gramStart"/>
      <w:r w:rsidRPr="00E616DB">
        <w:t>не согласно</w:t>
      </w:r>
      <w:proofErr w:type="gramEnd"/>
      <w:r w:rsidRPr="00E616DB">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31859" w:rsidRPr="00E616DB" w:rsidRDefault="00831859" w:rsidP="00E616DB">
      <w:pPr>
        <w:pStyle w:val="ConsPlusNormal"/>
        <w:tabs>
          <w:tab w:val="left" w:pos="1134"/>
        </w:tabs>
        <w:ind w:firstLine="709"/>
        <w:jc w:val="both"/>
      </w:pPr>
      <w:r w:rsidRPr="00E616DB">
        <w:t>5) требования контролируемого лица, подавшего жалобу;</w:t>
      </w:r>
    </w:p>
    <w:p w:rsidR="00831859" w:rsidRPr="00E616DB" w:rsidRDefault="00831859" w:rsidP="00E616DB">
      <w:pPr>
        <w:pStyle w:val="ConsPlusNormal"/>
        <w:tabs>
          <w:tab w:val="left" w:pos="1134"/>
        </w:tabs>
        <w:ind w:firstLine="709"/>
        <w:jc w:val="both"/>
      </w:pPr>
      <w:r w:rsidRPr="00E616DB">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831859" w:rsidRPr="00E616DB" w:rsidRDefault="00831859" w:rsidP="00E616DB">
      <w:pPr>
        <w:pStyle w:val="ConsPlusNormal"/>
        <w:tabs>
          <w:tab w:val="left" w:pos="1134"/>
        </w:tabs>
        <w:ind w:firstLine="709"/>
        <w:jc w:val="both"/>
      </w:pPr>
      <w:r w:rsidRPr="00E616DB">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31859" w:rsidRPr="00E616DB" w:rsidRDefault="00831859" w:rsidP="00E616DB">
      <w:pPr>
        <w:pStyle w:val="ConsPlusNormal"/>
        <w:tabs>
          <w:tab w:val="left" w:pos="1134"/>
        </w:tabs>
        <w:ind w:firstLine="709"/>
        <w:jc w:val="both"/>
      </w:pPr>
      <w:r w:rsidRPr="00E616DB">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E616DB">
        <w:t>ии и ау</w:t>
      </w:r>
      <w:proofErr w:type="gramEnd"/>
      <w:r w:rsidRPr="00E616DB">
        <w:t>тентификации».</w:t>
      </w:r>
    </w:p>
    <w:p w:rsidR="00831859" w:rsidRPr="00E616DB" w:rsidRDefault="00831859" w:rsidP="00E616DB">
      <w:pPr>
        <w:pStyle w:val="ConsPlusNormal"/>
        <w:tabs>
          <w:tab w:val="left" w:pos="1134"/>
        </w:tabs>
        <w:ind w:firstLine="709"/>
        <w:jc w:val="both"/>
      </w:pPr>
      <w:r w:rsidRPr="00E616DB">
        <w:t xml:space="preserve">5.12. Контрольный орган принимает решение об отказе в рассмотрении жалобы в течение </w:t>
      </w:r>
      <w:r w:rsidR="00A27ADA" w:rsidRPr="00E616DB">
        <w:t>5</w:t>
      </w:r>
      <w:r w:rsidR="00A27ADA" w:rsidRPr="00E616DB">
        <w:rPr>
          <w:color w:val="FF0000"/>
        </w:rPr>
        <w:t xml:space="preserve"> </w:t>
      </w:r>
      <w:r w:rsidRPr="00E616DB">
        <w:t>рабочих дней со дня получения жалобы, если:</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lastRenderedPageBreak/>
        <w:t xml:space="preserve">1) жалоба подана после истечения сроков подачи жалобы, установленных пунктом 5.4 настоящего </w:t>
      </w:r>
      <w:r w:rsidR="00A27ADA" w:rsidRPr="00E616DB">
        <w:rPr>
          <w:rFonts w:ascii="Times New Roman" w:hAnsi="Times New Roman"/>
          <w:sz w:val="28"/>
          <w:szCs w:val="28"/>
          <w:lang w:val="ru-RU"/>
        </w:rPr>
        <w:t>раздела</w:t>
      </w:r>
      <w:r w:rsidRPr="00E616DB">
        <w:rPr>
          <w:rFonts w:ascii="Times New Roman" w:hAnsi="Times New Roman"/>
          <w:sz w:val="28"/>
          <w:szCs w:val="28"/>
        </w:rPr>
        <w:t>, и не содержит ходатайства о восстановлении пропущенного срока подач</w:t>
      </w:r>
      <w:r w:rsidR="00A27ADA" w:rsidRPr="00E616DB">
        <w:rPr>
          <w:rFonts w:ascii="Times New Roman" w:hAnsi="Times New Roman"/>
          <w:sz w:val="28"/>
          <w:szCs w:val="28"/>
          <w:lang w:val="ru-RU"/>
        </w:rPr>
        <w:t>и</w:t>
      </w:r>
      <w:r w:rsidRPr="00E616DB">
        <w:rPr>
          <w:rFonts w:ascii="Times New Roman" w:hAnsi="Times New Roman"/>
          <w:sz w:val="28"/>
          <w:szCs w:val="28"/>
        </w:rPr>
        <w:t xml:space="preserve"> жалобы;</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2) в удовлетворении ходатайства о восстановлении пропущенного срока подач</w:t>
      </w:r>
      <w:r w:rsidR="00A27ADA" w:rsidRPr="00E616DB">
        <w:rPr>
          <w:rFonts w:ascii="Times New Roman" w:hAnsi="Times New Roman"/>
          <w:sz w:val="28"/>
          <w:szCs w:val="28"/>
          <w:lang w:val="ru-RU"/>
        </w:rPr>
        <w:t>и</w:t>
      </w:r>
      <w:r w:rsidRPr="00E616DB">
        <w:rPr>
          <w:rFonts w:ascii="Times New Roman" w:hAnsi="Times New Roman"/>
          <w:sz w:val="28"/>
          <w:szCs w:val="28"/>
        </w:rPr>
        <w:t xml:space="preserve"> жалобы отказано;</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4) имеется решение суда по вопросам, поставленным в жалобе;</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8) жалоба подана в ненадлежащий орган;</w:t>
      </w:r>
    </w:p>
    <w:p w:rsidR="00831859" w:rsidRPr="00E616DB" w:rsidRDefault="00831859"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831859" w:rsidRPr="00E616DB" w:rsidRDefault="00831859" w:rsidP="00E616DB">
      <w:pPr>
        <w:pStyle w:val="ConsPlusNormal"/>
        <w:tabs>
          <w:tab w:val="left" w:pos="1134"/>
        </w:tabs>
        <w:ind w:firstLine="709"/>
        <w:jc w:val="both"/>
      </w:pPr>
      <w:r w:rsidRPr="00E616DB">
        <w:t>5.13. Отказ в рассмотрении жалобы по основаниям, указанным в подпунктах 3</w:t>
      </w:r>
      <w:r w:rsidR="004D5752" w:rsidRPr="00E616DB">
        <w:t xml:space="preserve"> – </w:t>
      </w:r>
      <w:r w:rsidRPr="00E616DB">
        <w:t xml:space="preserve">8 пункта 5.12 настоящего </w:t>
      </w:r>
      <w:r w:rsidR="004D5752" w:rsidRPr="00E616DB">
        <w:t>раздела</w:t>
      </w:r>
      <w:r w:rsidRPr="00E616DB">
        <w:t xml:space="preserve">,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31859" w:rsidRPr="00E616DB" w:rsidRDefault="00831859" w:rsidP="00E616DB">
      <w:pPr>
        <w:tabs>
          <w:tab w:val="left" w:pos="1134"/>
        </w:tabs>
        <w:ind w:firstLine="709"/>
        <w:jc w:val="both"/>
        <w:rPr>
          <w:sz w:val="28"/>
        </w:rPr>
      </w:pPr>
      <w:r w:rsidRPr="00E616DB">
        <w:rPr>
          <w:sz w:val="28"/>
        </w:rPr>
        <w:t>5.15</w:t>
      </w:r>
      <w:r w:rsidR="002523D4">
        <w:rPr>
          <w:sz w:val="28"/>
        </w:rPr>
        <w:t>.</w:t>
      </w:r>
      <w:r w:rsidRPr="00E616DB">
        <w:rPr>
          <w:sz w:val="28"/>
        </w:rPr>
        <w:t xml:space="preserve"> Жалоба подлежит рассмотрению </w:t>
      </w:r>
      <w:r w:rsidR="004D5752" w:rsidRPr="00E616DB">
        <w:rPr>
          <w:sz w:val="28"/>
          <w:szCs w:val="28"/>
        </w:rPr>
        <w:t>уполномоченными должностными лицами</w:t>
      </w:r>
      <w:r w:rsidR="004D5752" w:rsidRPr="00E616DB">
        <w:rPr>
          <w:color w:val="FF0000"/>
          <w:sz w:val="28"/>
          <w:szCs w:val="28"/>
        </w:rPr>
        <w:t xml:space="preserve"> </w:t>
      </w:r>
      <w:r w:rsidRPr="00E616DB">
        <w:rPr>
          <w:sz w:val="28"/>
          <w:szCs w:val="28"/>
        </w:rPr>
        <w:t>Контрольного органа</w:t>
      </w:r>
      <w:r w:rsidRPr="00E616DB">
        <w:rPr>
          <w:sz w:val="28"/>
        </w:rPr>
        <w:t xml:space="preserve"> в течение </w:t>
      </w:r>
      <w:r w:rsidR="004D5752" w:rsidRPr="00E616DB">
        <w:rPr>
          <w:sz w:val="28"/>
        </w:rPr>
        <w:t>20</w:t>
      </w:r>
      <w:r w:rsidR="004D5752" w:rsidRPr="00E616DB">
        <w:rPr>
          <w:color w:val="FF0000"/>
          <w:sz w:val="28"/>
        </w:rPr>
        <w:t xml:space="preserve"> </w:t>
      </w:r>
      <w:r w:rsidRPr="00E616DB">
        <w:rPr>
          <w:sz w:val="28"/>
        </w:rPr>
        <w:t xml:space="preserve">рабочих дней со дня ее регистрации. </w:t>
      </w:r>
    </w:p>
    <w:p w:rsidR="00831859" w:rsidRPr="00E616DB" w:rsidRDefault="00831859" w:rsidP="00E616DB">
      <w:pPr>
        <w:pStyle w:val="ConsPlusNormal"/>
        <w:tabs>
          <w:tab w:val="left" w:pos="1134"/>
        </w:tabs>
        <w:ind w:firstLine="709"/>
        <w:jc w:val="both"/>
      </w:pPr>
      <w:r w:rsidRPr="00E616DB">
        <w:t>5.16. Срок, указанный в пункте 5.15 настоящего</w:t>
      </w:r>
      <w:r w:rsidR="004D5752" w:rsidRPr="00E616DB">
        <w:rPr>
          <w:color w:val="FF0000"/>
        </w:rPr>
        <w:t xml:space="preserve"> </w:t>
      </w:r>
      <w:r w:rsidR="004D5752" w:rsidRPr="00E616DB">
        <w:t>раздела</w:t>
      </w:r>
      <w:r w:rsidR="000B3E61" w:rsidRPr="00E616DB">
        <w:t>,</w:t>
      </w:r>
      <w:r w:rsidRPr="00E616DB">
        <w:t xml:space="preserve"> может быть продлен на </w:t>
      </w:r>
      <w:r w:rsidR="004D5752" w:rsidRPr="00E616DB">
        <w:t>20</w:t>
      </w:r>
      <w:r w:rsidR="004D5752" w:rsidRPr="00E616DB">
        <w:rPr>
          <w:color w:val="FF0000"/>
        </w:rPr>
        <w:t xml:space="preserve"> </w:t>
      </w:r>
      <w:r w:rsidRPr="00E616DB">
        <w:t>рабочих дней в следующ</w:t>
      </w:r>
      <w:r w:rsidR="00555EEB" w:rsidRPr="00E616DB">
        <w:t>ем</w:t>
      </w:r>
      <w:r w:rsidRPr="00E616DB">
        <w:t xml:space="preserve"> исключительн</w:t>
      </w:r>
      <w:r w:rsidR="00555EEB" w:rsidRPr="00E616DB">
        <w:t>ом</w:t>
      </w:r>
      <w:r w:rsidRPr="00E616DB">
        <w:t xml:space="preserve"> случа</w:t>
      </w:r>
      <w:r w:rsidR="00555EEB" w:rsidRPr="00E616DB">
        <w:t>е</w:t>
      </w:r>
      <w:r w:rsidRPr="00E616DB">
        <w:t>:</w:t>
      </w:r>
    </w:p>
    <w:p w:rsidR="00831859" w:rsidRPr="00E616DB" w:rsidRDefault="00831859" w:rsidP="00E616DB">
      <w:pPr>
        <w:pStyle w:val="ConsPlusNormal"/>
        <w:tabs>
          <w:tab w:val="left" w:pos="1134"/>
        </w:tabs>
        <w:ind w:firstLine="709"/>
        <w:jc w:val="both"/>
      </w:pPr>
      <w:r w:rsidRPr="00E616DB">
        <w:t>1) проведени</w:t>
      </w:r>
      <w:r w:rsidR="000B3E61" w:rsidRPr="00E616DB">
        <w:t>я</w:t>
      </w:r>
      <w:r w:rsidRPr="00E616DB">
        <w:t xml:space="preserve"> в отношении должностного лица, действия (бездействи</w:t>
      </w:r>
      <w:r w:rsidR="004D5752" w:rsidRPr="00E616DB">
        <w:t>е</w:t>
      </w:r>
      <w:r w:rsidRPr="00E616DB">
        <w:t>) которого обжалуются</w:t>
      </w:r>
      <w:r w:rsidR="004D5752" w:rsidRPr="00E616DB">
        <w:t>,</w:t>
      </w:r>
      <w:r w:rsidRPr="00E616DB">
        <w:t xml:space="preserve"> служебной проверки по фактам, указанным в жалобе;</w:t>
      </w:r>
    </w:p>
    <w:p w:rsidR="00831859" w:rsidRPr="00E616DB" w:rsidRDefault="00831859" w:rsidP="00E616DB">
      <w:pPr>
        <w:pStyle w:val="ConsPlusNormal"/>
        <w:tabs>
          <w:tab w:val="left" w:pos="1134"/>
        </w:tabs>
        <w:ind w:firstLine="709"/>
        <w:jc w:val="both"/>
      </w:pPr>
      <w:proofErr w:type="gramStart"/>
      <w:r w:rsidRPr="00E616DB">
        <w:t>2) отсутстви</w:t>
      </w:r>
      <w:r w:rsidR="000B3E61" w:rsidRPr="00E616DB">
        <w:t>я</w:t>
      </w:r>
      <w:r w:rsidRPr="00E616DB">
        <w:t xml:space="preserve"> должностного лица, действия (бездействи</w:t>
      </w:r>
      <w:r w:rsidR="004D5752" w:rsidRPr="00E616DB">
        <w:t>е</w:t>
      </w:r>
      <w:r w:rsidRPr="00E616DB">
        <w:t>) которого обжалуются, по уважительной причине (болезнь, отпуск, командировка).</w:t>
      </w:r>
      <w:proofErr w:type="gramEnd"/>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w:t>
      </w:r>
      <w:r w:rsidR="004D5752" w:rsidRPr="00E616DB">
        <w:rPr>
          <w:rFonts w:ascii="Times New Roman" w:hAnsi="Times New Roman"/>
          <w:sz w:val="28"/>
        </w:rPr>
        <w:t>5</w:t>
      </w:r>
      <w:r w:rsidR="004D5752" w:rsidRPr="00E616DB">
        <w:rPr>
          <w:rFonts w:ascii="Times New Roman" w:hAnsi="Times New Roman"/>
          <w:color w:val="FF0000"/>
          <w:sz w:val="28"/>
        </w:rPr>
        <w:t xml:space="preserve"> </w:t>
      </w:r>
      <w:r w:rsidRPr="00E616DB">
        <w:rPr>
          <w:rFonts w:ascii="Times New Roman" w:hAnsi="Times New Roman"/>
          <w:sz w:val="28"/>
        </w:rPr>
        <w:t xml:space="preserve">рабочих дней с момента направления запроса. </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sidRPr="00E616DB">
        <w:rPr>
          <w:rFonts w:ascii="Times New Roman" w:hAnsi="Times New Roman"/>
          <w:sz w:val="28"/>
        </w:rPr>
        <w:lastRenderedPageBreak/>
        <w:t xml:space="preserve">уполномоченным органом, но не более чем на </w:t>
      </w:r>
      <w:r w:rsidR="004D5752" w:rsidRPr="00E616DB">
        <w:rPr>
          <w:rFonts w:ascii="Times New Roman" w:hAnsi="Times New Roman"/>
          <w:sz w:val="28"/>
        </w:rPr>
        <w:t>5</w:t>
      </w:r>
      <w:r w:rsidR="004D5752" w:rsidRPr="00E616DB">
        <w:rPr>
          <w:rFonts w:ascii="Times New Roman" w:hAnsi="Times New Roman"/>
          <w:color w:val="FF0000"/>
          <w:sz w:val="28"/>
        </w:rPr>
        <w:t xml:space="preserve"> </w:t>
      </w:r>
      <w:r w:rsidRPr="00E616DB">
        <w:rPr>
          <w:rFonts w:ascii="Times New Roman" w:hAnsi="Times New Roman"/>
          <w:sz w:val="28"/>
        </w:rPr>
        <w:t>рабочих дней с момента</w:t>
      </w:r>
      <w:r w:rsidR="004D5752" w:rsidRPr="00E616DB">
        <w:rPr>
          <w:rFonts w:ascii="Times New Roman" w:hAnsi="Times New Roman"/>
          <w:color w:val="FF0000"/>
          <w:sz w:val="28"/>
        </w:rPr>
        <w:t xml:space="preserve"> </w:t>
      </w:r>
      <w:r w:rsidRPr="00E616DB">
        <w:rPr>
          <w:rFonts w:ascii="Times New Roman" w:hAnsi="Times New Roman"/>
          <w:sz w:val="28"/>
        </w:rPr>
        <w:t xml:space="preserve"> направления запроса. </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31859" w:rsidRPr="00E616DB" w:rsidRDefault="00831859" w:rsidP="00E616DB">
      <w:pPr>
        <w:pStyle w:val="ConsPlusNormal"/>
        <w:tabs>
          <w:tab w:val="left" w:pos="1134"/>
        </w:tabs>
        <w:ind w:firstLine="709"/>
        <w:jc w:val="both"/>
      </w:pPr>
      <w:r w:rsidRPr="00E616DB">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w:t>
      </w:r>
      <w:r w:rsidR="004D5752" w:rsidRPr="00E616DB">
        <w:t>х</w:t>
      </w:r>
      <w:r w:rsidRPr="00E616DB">
        <w:t xml:space="preserve"> им организаций.</w:t>
      </w:r>
    </w:p>
    <w:p w:rsidR="00831859" w:rsidRPr="00E616DB" w:rsidRDefault="00D719C2" w:rsidP="00E616DB">
      <w:pPr>
        <w:pStyle w:val="HTML"/>
        <w:tabs>
          <w:tab w:val="left" w:pos="1134"/>
        </w:tabs>
        <w:ind w:firstLine="709"/>
        <w:jc w:val="both"/>
        <w:rPr>
          <w:rFonts w:ascii="Times New Roman" w:hAnsi="Times New Roman"/>
          <w:sz w:val="28"/>
          <w:szCs w:val="28"/>
        </w:rPr>
      </w:pPr>
      <w:r w:rsidRPr="00E616DB">
        <w:rPr>
          <w:rFonts w:ascii="Times New Roman" w:hAnsi="Times New Roman"/>
          <w:sz w:val="28"/>
          <w:szCs w:val="28"/>
          <w:lang w:val="ru-RU"/>
        </w:rPr>
        <w:t>Л</w:t>
      </w:r>
      <w:proofErr w:type="spellStart"/>
      <w:r w:rsidR="00831859" w:rsidRPr="00E616DB">
        <w:rPr>
          <w:rFonts w:ascii="Times New Roman" w:hAnsi="Times New Roman"/>
          <w:sz w:val="28"/>
          <w:szCs w:val="28"/>
        </w:rPr>
        <w:t>ицо</w:t>
      </w:r>
      <w:proofErr w:type="spellEnd"/>
      <w:r w:rsidR="00831859" w:rsidRPr="00E616DB">
        <w:rPr>
          <w:rFonts w:ascii="Times New Roman" w:hAnsi="Times New Roman"/>
          <w:sz w:val="28"/>
          <w:szCs w:val="28"/>
        </w:rPr>
        <w:t>,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31859" w:rsidRPr="00E616DB" w:rsidRDefault="00831859" w:rsidP="00E616DB">
      <w:pPr>
        <w:pStyle w:val="ConsPlusNormal"/>
        <w:tabs>
          <w:tab w:val="left" w:pos="1134"/>
        </w:tabs>
        <w:ind w:firstLine="709"/>
        <w:jc w:val="both"/>
      </w:pPr>
      <w:r w:rsidRPr="00E616DB">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31859" w:rsidRPr="00E616DB" w:rsidRDefault="00831859" w:rsidP="00E616DB">
      <w:pPr>
        <w:pStyle w:val="ae"/>
        <w:tabs>
          <w:tab w:val="left" w:pos="1134"/>
        </w:tabs>
        <w:spacing w:after="0" w:line="240" w:lineRule="auto"/>
        <w:ind w:left="0" w:firstLine="709"/>
        <w:contextualSpacing w:val="0"/>
        <w:jc w:val="both"/>
        <w:rPr>
          <w:rFonts w:ascii="Times New Roman" w:hAnsi="Times New Roman"/>
          <w:sz w:val="28"/>
        </w:rPr>
      </w:pPr>
      <w:r w:rsidRPr="00E616DB">
        <w:rPr>
          <w:rFonts w:ascii="Times New Roman" w:hAnsi="Times New Roman"/>
          <w:sz w:val="28"/>
        </w:rPr>
        <w:t xml:space="preserve">5.20. По итогам рассмотрения жалобы </w:t>
      </w:r>
      <w:r w:rsidR="004D5752" w:rsidRPr="00E616DB">
        <w:rPr>
          <w:rFonts w:ascii="Times New Roman" w:hAnsi="Times New Roman"/>
          <w:sz w:val="28"/>
        </w:rPr>
        <w:t xml:space="preserve">уполномоченное должностное лицо </w:t>
      </w:r>
      <w:r w:rsidRPr="00E616DB">
        <w:rPr>
          <w:rFonts w:ascii="Times New Roman" w:hAnsi="Times New Roman"/>
          <w:sz w:val="28"/>
        </w:rPr>
        <w:t>Контрольного органа принимает одно из следующих решений:</w:t>
      </w:r>
    </w:p>
    <w:p w:rsidR="00831859" w:rsidRPr="00E616DB" w:rsidRDefault="00831859" w:rsidP="00E616DB">
      <w:pPr>
        <w:pStyle w:val="ConsPlusNormal"/>
        <w:tabs>
          <w:tab w:val="left" w:pos="1134"/>
        </w:tabs>
        <w:ind w:firstLine="709"/>
        <w:jc w:val="both"/>
      </w:pPr>
      <w:r w:rsidRPr="00E616DB">
        <w:t>1) оставляет жалобу без удовлетворения;</w:t>
      </w:r>
    </w:p>
    <w:p w:rsidR="00831859" w:rsidRPr="00E616DB" w:rsidRDefault="00831859" w:rsidP="00E616DB">
      <w:pPr>
        <w:pStyle w:val="ConsPlusNormal"/>
        <w:tabs>
          <w:tab w:val="left" w:pos="1134"/>
        </w:tabs>
        <w:ind w:firstLine="709"/>
        <w:jc w:val="both"/>
      </w:pPr>
      <w:r w:rsidRPr="00E616DB">
        <w:t>2) отменяет решение Контрольного органа полностью или частично;</w:t>
      </w:r>
    </w:p>
    <w:p w:rsidR="00831859" w:rsidRPr="00E616DB" w:rsidRDefault="00831859" w:rsidP="00E616DB">
      <w:pPr>
        <w:pStyle w:val="ConsPlusNormal"/>
        <w:tabs>
          <w:tab w:val="left" w:pos="1134"/>
        </w:tabs>
        <w:ind w:firstLine="709"/>
        <w:jc w:val="both"/>
      </w:pPr>
      <w:r w:rsidRPr="00E616DB">
        <w:t>3) отменяет решение Контрольного органа полностью и принимает новое решение;</w:t>
      </w:r>
    </w:p>
    <w:p w:rsidR="00831859" w:rsidRPr="00E616DB" w:rsidRDefault="00831859" w:rsidP="00E616DB">
      <w:pPr>
        <w:pStyle w:val="ConsPlusNormal"/>
        <w:tabs>
          <w:tab w:val="left" w:pos="1134"/>
        </w:tabs>
        <w:ind w:firstLine="709"/>
        <w:jc w:val="both"/>
      </w:pPr>
      <w:r w:rsidRPr="00E616DB">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31859" w:rsidRPr="00E616DB" w:rsidRDefault="00831859" w:rsidP="00E616DB">
      <w:pPr>
        <w:pStyle w:val="ConsPlusNormal"/>
        <w:tabs>
          <w:tab w:val="left" w:pos="1134"/>
        </w:tabs>
        <w:ind w:firstLine="709"/>
        <w:jc w:val="both"/>
      </w:pPr>
      <w:r w:rsidRPr="00E616DB">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не позднее </w:t>
      </w:r>
      <w:r w:rsidR="004D5752" w:rsidRPr="002523D4">
        <w:t xml:space="preserve">1 </w:t>
      </w:r>
      <w:r w:rsidRPr="00E616DB">
        <w:t>рабочего дня со дня его принятия.</w:t>
      </w:r>
      <w:r w:rsidRPr="00E616DB">
        <w:rPr>
          <w:highlight w:val="yellow"/>
        </w:rPr>
        <w:t xml:space="preserve"> </w:t>
      </w:r>
    </w:p>
    <w:p w:rsidR="00831859" w:rsidRPr="00E616DB" w:rsidRDefault="00831859" w:rsidP="00E616DB">
      <w:pPr>
        <w:pStyle w:val="ae"/>
        <w:tabs>
          <w:tab w:val="left" w:pos="1134"/>
        </w:tabs>
        <w:spacing w:after="0" w:line="240" w:lineRule="auto"/>
        <w:ind w:left="0" w:firstLine="709"/>
        <w:contextualSpacing w:val="0"/>
        <w:jc w:val="center"/>
        <w:rPr>
          <w:rFonts w:ascii="Times New Roman" w:hAnsi="Times New Roman"/>
          <w:b/>
          <w:sz w:val="28"/>
        </w:rPr>
      </w:pPr>
    </w:p>
    <w:p w:rsidR="002523D4" w:rsidRDefault="00831859" w:rsidP="002523D4">
      <w:pPr>
        <w:pStyle w:val="ae"/>
        <w:spacing w:after="0" w:line="240" w:lineRule="auto"/>
        <w:ind w:left="0"/>
        <w:contextualSpacing w:val="0"/>
        <w:jc w:val="center"/>
        <w:rPr>
          <w:rFonts w:ascii="Times New Roman" w:hAnsi="Times New Roman"/>
          <w:sz w:val="28"/>
        </w:rPr>
      </w:pPr>
      <w:r w:rsidRPr="00E616DB">
        <w:rPr>
          <w:rFonts w:ascii="Times New Roman" w:hAnsi="Times New Roman"/>
          <w:sz w:val="28"/>
        </w:rPr>
        <w:t xml:space="preserve">6. </w:t>
      </w:r>
      <w:r w:rsidR="00555EEB" w:rsidRPr="00E616DB">
        <w:rPr>
          <w:rFonts w:ascii="Times New Roman" w:hAnsi="Times New Roman"/>
          <w:sz w:val="28"/>
        </w:rPr>
        <w:t>Оценка результа</w:t>
      </w:r>
      <w:r w:rsidR="000B3E61" w:rsidRPr="00E616DB">
        <w:rPr>
          <w:rFonts w:ascii="Times New Roman" w:hAnsi="Times New Roman"/>
          <w:sz w:val="28"/>
        </w:rPr>
        <w:t>тивности</w:t>
      </w:r>
      <w:r w:rsidR="00555EEB" w:rsidRPr="00E616DB">
        <w:rPr>
          <w:rFonts w:ascii="Times New Roman" w:hAnsi="Times New Roman"/>
          <w:sz w:val="28"/>
        </w:rPr>
        <w:t xml:space="preserve"> и эффективности деятельности </w:t>
      </w:r>
    </w:p>
    <w:p w:rsidR="00831859" w:rsidRPr="00E616DB" w:rsidRDefault="00555EEB" w:rsidP="002523D4">
      <w:pPr>
        <w:pStyle w:val="ae"/>
        <w:spacing w:after="0" w:line="240" w:lineRule="auto"/>
        <w:ind w:left="0"/>
        <w:contextualSpacing w:val="0"/>
        <w:jc w:val="center"/>
        <w:rPr>
          <w:rFonts w:ascii="Times New Roman" w:hAnsi="Times New Roman"/>
          <w:sz w:val="28"/>
        </w:rPr>
      </w:pPr>
      <w:r w:rsidRPr="00E616DB">
        <w:rPr>
          <w:rFonts w:ascii="Times New Roman" w:hAnsi="Times New Roman"/>
          <w:sz w:val="28"/>
        </w:rPr>
        <w:t xml:space="preserve">Контрольного органа при осуществлении муниципального контроля </w:t>
      </w:r>
    </w:p>
    <w:p w:rsidR="00555EEB" w:rsidRPr="00E616DB" w:rsidRDefault="00555EEB" w:rsidP="00E616DB">
      <w:pPr>
        <w:pStyle w:val="ae"/>
        <w:spacing w:after="0" w:line="240" w:lineRule="auto"/>
        <w:ind w:left="0" w:firstLine="284"/>
        <w:contextualSpacing w:val="0"/>
        <w:jc w:val="center"/>
        <w:rPr>
          <w:rFonts w:ascii="Times New Roman" w:hAnsi="Times New Roman"/>
          <w:b/>
          <w:sz w:val="28"/>
        </w:rPr>
      </w:pPr>
    </w:p>
    <w:p w:rsidR="00831859" w:rsidRPr="00E616DB" w:rsidRDefault="00831859" w:rsidP="00E616DB">
      <w:pPr>
        <w:pStyle w:val="ae"/>
        <w:spacing w:after="0" w:line="240" w:lineRule="auto"/>
        <w:ind w:left="0" w:firstLine="709"/>
        <w:contextualSpacing w:val="0"/>
        <w:jc w:val="both"/>
        <w:rPr>
          <w:rFonts w:ascii="Times New Roman" w:hAnsi="Times New Roman"/>
          <w:sz w:val="28"/>
        </w:rPr>
      </w:pPr>
      <w:r w:rsidRPr="00E616DB">
        <w:rPr>
          <w:rFonts w:ascii="Times New Roman" w:hAnsi="Times New Roman"/>
          <w:sz w:val="28"/>
        </w:rPr>
        <w:t>6.1. Оценка результативности и эффективности деятельности Контрольного органа по муниципальному контролю осуществляется в соответствии со статьей 30 Федерального закона № 248-ФЗ.</w:t>
      </w:r>
    </w:p>
    <w:p w:rsidR="004D75D6" w:rsidRPr="00E616DB" w:rsidRDefault="00831859" w:rsidP="00E616DB">
      <w:pPr>
        <w:ind w:firstLine="709"/>
        <w:jc w:val="both"/>
        <w:rPr>
          <w:color w:val="FF0000"/>
          <w:sz w:val="28"/>
          <w:szCs w:val="28"/>
        </w:rPr>
      </w:pPr>
      <w:r w:rsidRPr="00E616DB">
        <w:rPr>
          <w:sz w:val="28"/>
        </w:rPr>
        <w:t>6.2. Ключевые показатели муниципального контроля и их целевые значения, индикативные показатели установлены приложением 3 к настоящему</w:t>
      </w:r>
      <w:r w:rsidR="00D41790" w:rsidRPr="00E616DB">
        <w:rPr>
          <w:sz w:val="28"/>
        </w:rPr>
        <w:t xml:space="preserve"> Положению.</w:t>
      </w:r>
    </w:p>
    <w:p w:rsidR="005F5EAC" w:rsidRPr="00E616DB" w:rsidRDefault="005F5EAC" w:rsidP="00E616DB">
      <w:pPr>
        <w:tabs>
          <w:tab w:val="left" w:pos="9639"/>
        </w:tabs>
        <w:rPr>
          <w:sz w:val="28"/>
          <w:szCs w:val="28"/>
        </w:rPr>
      </w:pPr>
    </w:p>
    <w:p w:rsidR="004D5752" w:rsidRPr="00E616DB" w:rsidRDefault="004D5752" w:rsidP="00E616DB">
      <w:pPr>
        <w:tabs>
          <w:tab w:val="left" w:pos="9639"/>
        </w:tabs>
        <w:rPr>
          <w:sz w:val="28"/>
          <w:szCs w:val="28"/>
        </w:rPr>
      </w:pPr>
    </w:p>
    <w:p w:rsidR="004D5752" w:rsidRPr="00E616DB" w:rsidRDefault="004D5752" w:rsidP="00E616DB">
      <w:pPr>
        <w:tabs>
          <w:tab w:val="left" w:pos="9639"/>
        </w:tabs>
        <w:rPr>
          <w:sz w:val="28"/>
          <w:szCs w:val="28"/>
        </w:rPr>
      </w:pPr>
    </w:p>
    <w:p w:rsidR="00153CA2" w:rsidRPr="00E616DB" w:rsidRDefault="00153CA2" w:rsidP="002523D4">
      <w:pPr>
        <w:tabs>
          <w:tab w:val="left" w:pos="9639"/>
        </w:tabs>
        <w:ind w:left="5387"/>
        <w:jc w:val="both"/>
        <w:rPr>
          <w:sz w:val="28"/>
          <w:szCs w:val="28"/>
        </w:rPr>
      </w:pPr>
      <w:r w:rsidRPr="00E616DB">
        <w:rPr>
          <w:sz w:val="28"/>
          <w:szCs w:val="28"/>
        </w:rPr>
        <w:t xml:space="preserve">Департамент городского хозяйства администрации Волгограда </w:t>
      </w:r>
    </w:p>
    <w:sectPr w:rsidR="00153CA2" w:rsidRPr="00E616DB" w:rsidSect="006F4598">
      <w:headerReference w:type="even" r:id="rId13"/>
      <w:headerReference w:type="default" r:id="rId14"/>
      <w:headerReference w:type="first" r:id="rId15"/>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528" w:rsidRDefault="00975528">
      <w:r>
        <w:separator/>
      </w:r>
    </w:p>
  </w:endnote>
  <w:endnote w:type="continuationSeparator" w:id="0">
    <w:p w:rsidR="00975528" w:rsidRDefault="0097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528" w:rsidRDefault="00975528">
      <w:r>
        <w:separator/>
      </w:r>
    </w:p>
  </w:footnote>
  <w:footnote w:type="continuationSeparator" w:id="0">
    <w:p w:rsidR="00975528" w:rsidRDefault="00975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38" w:rsidRDefault="000B1E3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1E38" w:rsidRDefault="000B1E3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0B1E38" w:rsidRDefault="000B1E38" w:rsidP="00857638">
        <w:pPr>
          <w:pStyle w:val="a5"/>
          <w:jc w:val="center"/>
        </w:pPr>
        <w:r>
          <w:fldChar w:fldCharType="begin"/>
        </w:r>
        <w:r>
          <w:instrText>PAGE   \* MERGEFORMAT</w:instrText>
        </w:r>
        <w:r>
          <w:fldChar w:fldCharType="separate"/>
        </w:r>
        <w:r w:rsidR="0083114F">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38" w:rsidRDefault="000B1E38" w:rsidP="004D75D6">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192F45BC"/>
    <w:multiLevelType w:val="hybridMultilevel"/>
    <w:tmpl w:val="4FE21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6">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7">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9">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6"/>
  </w:num>
  <w:num w:numId="2">
    <w:abstractNumId w:val="0"/>
  </w:num>
  <w:num w:numId="3">
    <w:abstractNumId w:val="14"/>
  </w:num>
  <w:num w:numId="4">
    <w:abstractNumId w:val="7"/>
  </w:num>
  <w:num w:numId="5">
    <w:abstractNumId w:val="10"/>
  </w:num>
  <w:num w:numId="6">
    <w:abstractNumId w:val="11"/>
  </w:num>
  <w:num w:numId="7">
    <w:abstractNumId w:val="5"/>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26C8D"/>
    <w:rsid w:val="00057D83"/>
    <w:rsid w:val="0008531E"/>
    <w:rsid w:val="000911C3"/>
    <w:rsid w:val="000B1E38"/>
    <w:rsid w:val="000B3E61"/>
    <w:rsid w:val="000C2627"/>
    <w:rsid w:val="000D753F"/>
    <w:rsid w:val="0010551E"/>
    <w:rsid w:val="00153CA2"/>
    <w:rsid w:val="00184A10"/>
    <w:rsid w:val="00186D25"/>
    <w:rsid w:val="001D7F9D"/>
    <w:rsid w:val="001E1D0F"/>
    <w:rsid w:val="001F5255"/>
    <w:rsid w:val="001F620C"/>
    <w:rsid w:val="00200F1E"/>
    <w:rsid w:val="00213FCD"/>
    <w:rsid w:val="002259A5"/>
    <w:rsid w:val="00241E2C"/>
    <w:rsid w:val="002429A1"/>
    <w:rsid w:val="002523D4"/>
    <w:rsid w:val="00257C4D"/>
    <w:rsid w:val="00285AF3"/>
    <w:rsid w:val="00286049"/>
    <w:rsid w:val="00296306"/>
    <w:rsid w:val="002A45FA"/>
    <w:rsid w:val="002B5A3D"/>
    <w:rsid w:val="002E7342"/>
    <w:rsid w:val="002E7DDC"/>
    <w:rsid w:val="003414A8"/>
    <w:rsid w:val="00361F4A"/>
    <w:rsid w:val="00382528"/>
    <w:rsid w:val="003A074F"/>
    <w:rsid w:val="003C0F8E"/>
    <w:rsid w:val="003C6565"/>
    <w:rsid w:val="0040530C"/>
    <w:rsid w:val="00421B61"/>
    <w:rsid w:val="00482CCD"/>
    <w:rsid w:val="00492C03"/>
    <w:rsid w:val="004B0A36"/>
    <w:rsid w:val="004B73FE"/>
    <w:rsid w:val="004D5752"/>
    <w:rsid w:val="004D75D6"/>
    <w:rsid w:val="004E1268"/>
    <w:rsid w:val="00514E4C"/>
    <w:rsid w:val="005162BA"/>
    <w:rsid w:val="00535021"/>
    <w:rsid w:val="00555EEB"/>
    <w:rsid w:val="00556EF0"/>
    <w:rsid w:val="00563AFA"/>
    <w:rsid w:val="00564B0A"/>
    <w:rsid w:val="005845CE"/>
    <w:rsid w:val="0058677E"/>
    <w:rsid w:val="005B43EB"/>
    <w:rsid w:val="005E5400"/>
    <w:rsid w:val="005F5EAC"/>
    <w:rsid w:val="00652870"/>
    <w:rsid w:val="006539E0"/>
    <w:rsid w:val="00672559"/>
    <w:rsid w:val="006741DF"/>
    <w:rsid w:val="00682A31"/>
    <w:rsid w:val="006A3C05"/>
    <w:rsid w:val="006C48ED"/>
    <w:rsid w:val="006C6E58"/>
    <w:rsid w:val="006E2AC3"/>
    <w:rsid w:val="006E60D2"/>
    <w:rsid w:val="006F4598"/>
    <w:rsid w:val="00703359"/>
    <w:rsid w:val="00715E23"/>
    <w:rsid w:val="0072422C"/>
    <w:rsid w:val="00746BE7"/>
    <w:rsid w:val="007740B9"/>
    <w:rsid w:val="007C5949"/>
    <w:rsid w:val="007D549F"/>
    <w:rsid w:val="007D6D72"/>
    <w:rsid w:val="007F5864"/>
    <w:rsid w:val="008265CB"/>
    <w:rsid w:val="0083114F"/>
    <w:rsid w:val="00831859"/>
    <w:rsid w:val="00833BA1"/>
    <w:rsid w:val="0083717B"/>
    <w:rsid w:val="00857638"/>
    <w:rsid w:val="00874FCF"/>
    <w:rsid w:val="00884429"/>
    <w:rsid w:val="008879A2"/>
    <w:rsid w:val="0089149F"/>
    <w:rsid w:val="008941E9"/>
    <w:rsid w:val="008A6D15"/>
    <w:rsid w:val="008A7B0F"/>
    <w:rsid w:val="008C44DA"/>
    <w:rsid w:val="008D361B"/>
    <w:rsid w:val="008D69D6"/>
    <w:rsid w:val="008E129D"/>
    <w:rsid w:val="009078A8"/>
    <w:rsid w:val="00910AFC"/>
    <w:rsid w:val="00921230"/>
    <w:rsid w:val="00964FF6"/>
    <w:rsid w:val="00971734"/>
    <w:rsid w:val="00975528"/>
    <w:rsid w:val="00A07440"/>
    <w:rsid w:val="00A108D2"/>
    <w:rsid w:val="00A25AC1"/>
    <w:rsid w:val="00A27ADA"/>
    <w:rsid w:val="00A546BB"/>
    <w:rsid w:val="00AD47C9"/>
    <w:rsid w:val="00AD7529"/>
    <w:rsid w:val="00AE6D24"/>
    <w:rsid w:val="00B03EA2"/>
    <w:rsid w:val="00B537FA"/>
    <w:rsid w:val="00B63F9F"/>
    <w:rsid w:val="00B86D39"/>
    <w:rsid w:val="00B95563"/>
    <w:rsid w:val="00BB75F2"/>
    <w:rsid w:val="00C01E0B"/>
    <w:rsid w:val="00C312AB"/>
    <w:rsid w:val="00C53FF7"/>
    <w:rsid w:val="00C7414B"/>
    <w:rsid w:val="00C85A85"/>
    <w:rsid w:val="00CB4C46"/>
    <w:rsid w:val="00CC2B93"/>
    <w:rsid w:val="00CD3203"/>
    <w:rsid w:val="00D0358D"/>
    <w:rsid w:val="00D17533"/>
    <w:rsid w:val="00D40518"/>
    <w:rsid w:val="00D41790"/>
    <w:rsid w:val="00D65A16"/>
    <w:rsid w:val="00D719C2"/>
    <w:rsid w:val="00D87BAD"/>
    <w:rsid w:val="00D952CD"/>
    <w:rsid w:val="00DA6C47"/>
    <w:rsid w:val="00DD7777"/>
    <w:rsid w:val="00DE6DE0"/>
    <w:rsid w:val="00DF664F"/>
    <w:rsid w:val="00E268E5"/>
    <w:rsid w:val="00E36F02"/>
    <w:rsid w:val="00E467E8"/>
    <w:rsid w:val="00E611EB"/>
    <w:rsid w:val="00E616DB"/>
    <w:rsid w:val="00E625C9"/>
    <w:rsid w:val="00E67884"/>
    <w:rsid w:val="00E75B93"/>
    <w:rsid w:val="00E81179"/>
    <w:rsid w:val="00E8625D"/>
    <w:rsid w:val="00EC2D74"/>
    <w:rsid w:val="00EC3BF2"/>
    <w:rsid w:val="00ED6610"/>
    <w:rsid w:val="00EE3713"/>
    <w:rsid w:val="00EF41A2"/>
    <w:rsid w:val="00F2021D"/>
    <w:rsid w:val="00F2400C"/>
    <w:rsid w:val="00F33840"/>
    <w:rsid w:val="00F6298C"/>
    <w:rsid w:val="00F72BE1"/>
    <w:rsid w:val="00F846E0"/>
    <w:rsid w:val="00FA1DC8"/>
    <w:rsid w:val="00FB2DE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link w:val="ConsPlusNormal1"/>
    <w:rsid w:val="00831859"/>
    <w:pPr>
      <w:autoSpaceDE w:val="0"/>
      <w:autoSpaceDN w:val="0"/>
      <w:adjustRightInd w:val="0"/>
    </w:pPr>
    <w:rPr>
      <w:sz w:val="28"/>
      <w:szCs w:val="28"/>
    </w:rPr>
  </w:style>
  <w:style w:type="paragraph" w:styleId="ae">
    <w:name w:val="List Paragraph"/>
    <w:basedOn w:val="a"/>
    <w:link w:val="af"/>
    <w:qFormat/>
    <w:rsid w:val="00831859"/>
    <w:pPr>
      <w:spacing w:after="200" w:line="276" w:lineRule="auto"/>
      <w:ind w:left="720"/>
      <w:contextualSpacing/>
    </w:pPr>
    <w:rPr>
      <w:rFonts w:ascii="Calibri" w:hAnsi="Calibri"/>
      <w:sz w:val="22"/>
      <w:szCs w:val="22"/>
      <w:lang w:eastAsia="en-US"/>
    </w:rPr>
  </w:style>
  <w:style w:type="paragraph" w:customStyle="1" w:styleId="ConsPlusTitle">
    <w:name w:val="ConsPlusTitle"/>
    <w:link w:val="ConsPlusTitle1"/>
    <w:rsid w:val="00831859"/>
    <w:pPr>
      <w:widowControl w:val="0"/>
      <w:autoSpaceDE w:val="0"/>
      <w:autoSpaceDN w:val="0"/>
    </w:pPr>
    <w:rPr>
      <w:rFonts w:ascii="Calibri" w:hAnsi="Calibri" w:cs="Calibri"/>
      <w:b/>
      <w:sz w:val="22"/>
    </w:rPr>
  </w:style>
  <w:style w:type="character" w:customStyle="1" w:styleId="ConsPlusNormal1">
    <w:name w:val="ConsPlusNormal1"/>
    <w:link w:val="ConsPlusNormal"/>
    <w:locked/>
    <w:rsid w:val="00831859"/>
    <w:rPr>
      <w:sz w:val="28"/>
      <w:szCs w:val="28"/>
    </w:rPr>
  </w:style>
  <w:style w:type="character" w:customStyle="1" w:styleId="af">
    <w:name w:val="Абзац списка Знак"/>
    <w:link w:val="ae"/>
    <w:locked/>
    <w:rsid w:val="00831859"/>
    <w:rPr>
      <w:rFonts w:ascii="Calibri" w:hAnsi="Calibri"/>
      <w:sz w:val="22"/>
      <w:szCs w:val="22"/>
      <w:lang w:eastAsia="en-US"/>
    </w:rPr>
  </w:style>
  <w:style w:type="character" w:customStyle="1" w:styleId="ConsPlusTitle1">
    <w:name w:val="ConsPlusTitle1"/>
    <w:link w:val="ConsPlusTitle"/>
    <w:locked/>
    <w:rsid w:val="00831859"/>
    <w:rPr>
      <w:rFonts w:ascii="Calibri" w:hAnsi="Calibri" w:cs="Calibri"/>
      <w:b/>
      <w:sz w:val="22"/>
    </w:rPr>
  </w:style>
  <w:style w:type="paragraph" w:styleId="HTML">
    <w:name w:val="HTML Preformatted"/>
    <w:basedOn w:val="a"/>
    <w:link w:val="HTML0"/>
    <w:uiPriority w:val="99"/>
    <w:unhideWhenUsed/>
    <w:rsid w:val="00831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831859"/>
    <w:rPr>
      <w:rFonts w:ascii="Courier New" w:hAnsi="Courier New"/>
      <w:lang w:val="x-none" w:eastAsia="x-none"/>
    </w:rPr>
  </w:style>
  <w:style w:type="paragraph" w:customStyle="1" w:styleId="consplusnormal0">
    <w:name w:val="consplusnormal"/>
    <w:basedOn w:val="a"/>
    <w:rsid w:val="0083185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link w:val="ConsPlusNormal1"/>
    <w:rsid w:val="00831859"/>
    <w:pPr>
      <w:autoSpaceDE w:val="0"/>
      <w:autoSpaceDN w:val="0"/>
      <w:adjustRightInd w:val="0"/>
    </w:pPr>
    <w:rPr>
      <w:sz w:val="28"/>
      <w:szCs w:val="28"/>
    </w:rPr>
  </w:style>
  <w:style w:type="paragraph" w:styleId="ae">
    <w:name w:val="List Paragraph"/>
    <w:basedOn w:val="a"/>
    <w:link w:val="af"/>
    <w:qFormat/>
    <w:rsid w:val="00831859"/>
    <w:pPr>
      <w:spacing w:after="200" w:line="276" w:lineRule="auto"/>
      <w:ind w:left="720"/>
      <w:contextualSpacing/>
    </w:pPr>
    <w:rPr>
      <w:rFonts w:ascii="Calibri" w:hAnsi="Calibri"/>
      <w:sz w:val="22"/>
      <w:szCs w:val="22"/>
      <w:lang w:eastAsia="en-US"/>
    </w:rPr>
  </w:style>
  <w:style w:type="paragraph" w:customStyle="1" w:styleId="ConsPlusTitle">
    <w:name w:val="ConsPlusTitle"/>
    <w:link w:val="ConsPlusTitle1"/>
    <w:rsid w:val="00831859"/>
    <w:pPr>
      <w:widowControl w:val="0"/>
      <w:autoSpaceDE w:val="0"/>
      <w:autoSpaceDN w:val="0"/>
    </w:pPr>
    <w:rPr>
      <w:rFonts w:ascii="Calibri" w:hAnsi="Calibri" w:cs="Calibri"/>
      <w:b/>
      <w:sz w:val="22"/>
    </w:rPr>
  </w:style>
  <w:style w:type="character" w:customStyle="1" w:styleId="ConsPlusNormal1">
    <w:name w:val="ConsPlusNormal1"/>
    <w:link w:val="ConsPlusNormal"/>
    <w:locked/>
    <w:rsid w:val="00831859"/>
    <w:rPr>
      <w:sz w:val="28"/>
      <w:szCs w:val="28"/>
    </w:rPr>
  </w:style>
  <w:style w:type="character" w:customStyle="1" w:styleId="af">
    <w:name w:val="Абзац списка Знак"/>
    <w:link w:val="ae"/>
    <w:locked/>
    <w:rsid w:val="00831859"/>
    <w:rPr>
      <w:rFonts w:ascii="Calibri" w:hAnsi="Calibri"/>
      <w:sz w:val="22"/>
      <w:szCs w:val="22"/>
      <w:lang w:eastAsia="en-US"/>
    </w:rPr>
  </w:style>
  <w:style w:type="character" w:customStyle="1" w:styleId="ConsPlusTitle1">
    <w:name w:val="ConsPlusTitle1"/>
    <w:link w:val="ConsPlusTitle"/>
    <w:locked/>
    <w:rsid w:val="00831859"/>
    <w:rPr>
      <w:rFonts w:ascii="Calibri" w:hAnsi="Calibri" w:cs="Calibri"/>
      <w:b/>
      <w:sz w:val="22"/>
    </w:rPr>
  </w:style>
  <w:style w:type="paragraph" w:styleId="HTML">
    <w:name w:val="HTML Preformatted"/>
    <w:basedOn w:val="a"/>
    <w:link w:val="HTML0"/>
    <w:uiPriority w:val="99"/>
    <w:unhideWhenUsed/>
    <w:rsid w:val="00831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831859"/>
    <w:rPr>
      <w:rFonts w:ascii="Courier New" w:hAnsi="Courier New"/>
      <w:lang w:val="x-none" w:eastAsia="x-none"/>
    </w:rPr>
  </w:style>
  <w:style w:type="paragraph" w:customStyle="1" w:styleId="consplusnormal0">
    <w:name w:val="consplusnormal"/>
    <w:basedOn w:val="a"/>
    <w:rsid w:val="0083185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Положение</FullName>
  </documentManagement>
</p:properties>
</file>

<file path=customXml/itemProps1.xml><?xml version="1.0" encoding="utf-8"?>
<ds:datastoreItem xmlns:ds="http://schemas.openxmlformats.org/officeDocument/2006/customXml" ds:itemID="{62170AE5-EC49-4BE5-976D-42C7122CDC77}"/>
</file>

<file path=customXml/itemProps2.xml><?xml version="1.0" encoding="utf-8"?>
<ds:datastoreItem xmlns:ds="http://schemas.openxmlformats.org/officeDocument/2006/customXml" ds:itemID="{44D5C6A8-6D2A-41A5-ACF6-61C5C5AC115B}"/>
</file>

<file path=customXml/itemProps3.xml><?xml version="1.0" encoding="utf-8"?>
<ds:datastoreItem xmlns:ds="http://schemas.openxmlformats.org/officeDocument/2006/customXml" ds:itemID="{65BBF6A3-5A91-4CF5-BC41-107683AB0E3E}"/>
</file>

<file path=customXml/itemProps4.xml><?xml version="1.0" encoding="utf-8"?>
<ds:datastoreItem xmlns:ds="http://schemas.openxmlformats.org/officeDocument/2006/customXml" ds:itemID="{14837067-8C08-4D69-9939-A9E29F51FDB9}"/>
</file>

<file path=docProps/app.xml><?xml version="1.0" encoding="utf-8"?>
<Properties xmlns="http://schemas.openxmlformats.org/officeDocument/2006/extended-properties" xmlns:vt="http://schemas.openxmlformats.org/officeDocument/2006/docPropsVTypes">
  <Template>Normal</Template>
  <TotalTime>891</TotalTime>
  <Pages>23</Pages>
  <Words>8438</Words>
  <Characters>48101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56427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Насонова Татьяна Васильевна</cp:lastModifiedBy>
  <cp:revision>27</cp:revision>
  <cp:lastPrinted>2021-09-29T16:52:00Z</cp:lastPrinted>
  <dcterms:created xsi:type="dcterms:W3CDTF">2018-09-17T12:51:00Z</dcterms:created>
  <dcterms:modified xsi:type="dcterms:W3CDTF">2021-09-30T06:05:00Z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