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Приложение 2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к решению</w:t>
      </w:r>
    </w:p>
    <w:p w:rsidR="000E2DC5" w:rsidRPr="00C53CEA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C53CEA" w:rsidRPr="00C53CEA" w:rsidRDefault="00C53CEA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DC5" w:rsidRPr="00567B4D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от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____________</w:t>
      </w:r>
      <w:r w:rsidRPr="00C53CEA">
        <w:rPr>
          <w:rFonts w:ascii="Times New Roman" w:hAnsi="Times New Roman"/>
          <w:sz w:val="28"/>
          <w:szCs w:val="28"/>
        </w:rPr>
        <w:t xml:space="preserve"> №</w:t>
      </w:r>
      <w:r w:rsidR="00C53CEA" w:rsidRPr="00C53CEA">
        <w:rPr>
          <w:rFonts w:ascii="Times New Roman" w:hAnsi="Times New Roman"/>
          <w:sz w:val="28"/>
          <w:szCs w:val="28"/>
        </w:rPr>
        <w:t xml:space="preserve"> </w:t>
      </w:r>
      <w:r w:rsidR="00567B4D">
        <w:rPr>
          <w:rFonts w:ascii="Times New Roman" w:hAnsi="Times New Roman"/>
          <w:sz w:val="28"/>
          <w:szCs w:val="28"/>
        </w:rPr>
        <w:t>__________</w:t>
      </w:r>
    </w:p>
    <w:p w:rsidR="00D629AA" w:rsidRPr="00C53CEA" w:rsidRDefault="00D629A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CEA" w:rsidRP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567B4D">
        <w:rPr>
          <w:rFonts w:ascii="Times New Roman" w:hAnsi="Times New Roman"/>
          <w:sz w:val="28"/>
          <w:szCs w:val="28"/>
        </w:rPr>
        <w:t>4</w:t>
      </w:r>
      <w:r w:rsidRPr="00C53CEA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C53CEA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CEA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C53CEA" w:rsidRPr="00C53CEA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709"/>
        <w:gridCol w:w="1417"/>
        <w:gridCol w:w="709"/>
        <w:gridCol w:w="1402"/>
        <w:gridCol w:w="1701"/>
        <w:gridCol w:w="851"/>
      </w:tblGrid>
      <w:tr w:rsidR="005041FF" w:rsidRPr="005041FF" w:rsidTr="00213620">
        <w:trPr>
          <w:trHeight w:val="1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ведомства, статей расх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в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 в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 расх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ждено по бюджету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D55EEE" w:rsidRDefault="00D55EEE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EEE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 на 01.01.201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D55E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5041FF" w:rsidRPr="005041FF" w:rsidTr="00213620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1FF" w:rsidRPr="005041FF" w:rsidRDefault="005041FF" w:rsidP="005041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1FF" w:rsidRPr="005041FF" w:rsidRDefault="005041FF" w:rsidP="00D55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041FF" w:rsidRPr="005041FF" w:rsidTr="00213620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Волгоградская городская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5041FF" w:rsidRPr="005041FF" w:rsidTr="00213620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5041FF" w:rsidRPr="005041FF" w:rsidTr="00213620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шего дол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ностного лица субъекта 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дерации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</w:tbl>
    <w:p w:rsidR="00D55EEE" w:rsidRDefault="00D55EEE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709"/>
        <w:gridCol w:w="1417"/>
        <w:gridCol w:w="709"/>
        <w:gridCol w:w="1686"/>
        <w:gridCol w:w="1574"/>
        <w:gridCol w:w="851"/>
      </w:tblGrid>
      <w:tr w:rsidR="00D55EEE" w:rsidRPr="005041FF" w:rsidTr="00213620">
        <w:trPr>
          <w:trHeight w:val="37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EE" w:rsidRPr="005041FF" w:rsidRDefault="00D55EEE" w:rsidP="00AD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конодател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(пре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ных) органов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власти и представ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190900,9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190900,9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172972,2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183629,9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165955,0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129823,4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51518,5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78,5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Депутаты представ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46226,2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пальных)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404916,9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390915,2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404671,9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174955,4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168116,5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174955,4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168116,5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(и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полнительно-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распоряд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173151,2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166345,7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154128,9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152731,6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17141,3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229716,5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222553,7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хранение, комплект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вание, учет и использов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архи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ментов и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хивных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дов, отн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сенных к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ставу архи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фонда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206477,2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ждений,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 функций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206477,2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206341,2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123281,5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122707,4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81817,3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13510,4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13510,4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5041FF" w:rsidRPr="005041FF" w:rsidTr="00213620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отдельным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в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социации, ассамблеи, союзы,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пар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готовка,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реподготовка и повышение квалифик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Учебные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и курсы по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Переподг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товка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вышение квалифик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районов (городских округов) по итогам смо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ра-конкурса на лучшую организацию работы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градостро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 и архитектуре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62799,5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хитектуры и градостро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5041FF" w:rsidRPr="005041FF" w:rsidTr="00213620">
        <w:trPr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48292,6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15996,6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87803,8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15558,5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гражданской обороне,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щите насел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Контрольно-счетная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лата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фина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сового (ф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34654,0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31612,0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трольно-счетной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латы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образования и его зам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в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социации, ассамблеи, союзы,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пар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то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ливно-энергетич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плекса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588746,7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588738,7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541427,4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105622,2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71,1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роприятия, осуществл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шлых лет из областного бюджета и бюджета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обяз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дицинского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страхования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капитальный ремонт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51 1 9601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51 1 9601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409494,7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компенс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(возм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щение)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падающих доходов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сурсосна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жающих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ганизаций, связанных с применением ими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рифов (цен) на комм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сурсы (усл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ги) и услуги технического водоснабж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поста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Поддержка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33379,4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33379,4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реализацию регионал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эне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госбереж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и пов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шения эне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гетической эффективн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в рамках подпрогра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«Энерг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тивности»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фективность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62059,9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40655,2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лодежной политики и туризма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205062,6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194878,7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средств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шестоящих бюджетов, использ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ванных нез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8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203438,9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187775,8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работе с детьми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130986,7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128773,8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128929,6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128929,6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12381,7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12381,7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обеспечение полномочий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по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ганизации отдыха детей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каникуля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37654,3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здор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образа жизни мол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93658D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13454,3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жили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политике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416062,1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органов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средств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шестоящих бюджетов, использ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ванных нез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конно или не по целевому назначению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241107,6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209625,7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208217,7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208217,7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9365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за счет средств, поступивших от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корпорации Фонд соде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</w:t>
            </w:r>
            <w:r w:rsidR="009365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122809,5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122809,5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6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перес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из 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рийного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лищного фонда путем выкупа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имости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лых помещ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ний, не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надлежащих на праве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53 3 2022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53 3 2022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31481,9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29333,5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157632,3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50,9</w:t>
            </w:r>
          </w:p>
        </w:tc>
      </w:tr>
      <w:tr w:rsidR="005041FF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95301,8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95301,8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40854,5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40854,5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40854,5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54447,3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жильем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лодых семей за счет средств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дерального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обеспечение жильем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31802,2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31802,2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жильем отдельных категорий граждан по решениям судов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из областн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бюджета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органами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суде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решений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детей-сирот жил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помещ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53 1 7031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53 1 7031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62330,4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делам культуры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725657,9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685448,0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452532,1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432941,5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382277,1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364925,4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381512,1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364022,0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программы Российской Федерации «Доступная среда» на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избирателей к депутатам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и послевузо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ское профе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Высшие учебные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высшим учебным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одаренным учащимся и воспитанн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учреждений,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учреждений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 в сф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членам коллективов спортивных команд,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кестров учреждений общего среднего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273125,8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252506,5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241416,3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221777,5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230861,7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211440,4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91901,6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91901,6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90456,6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91901,6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90456,6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34 3 7073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93658D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Театры, 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ки, концер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др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гие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нительских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138960,1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111970,8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112361,8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112361,8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26598,3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34 4 7073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26598,3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10519,6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10519,6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10033,2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подключение общедосту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библи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 к сети Интернет и развитие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стемы би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лиотечного дела с уч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задачи расширения информац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онных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нологий и оцифровки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программы Российской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93658D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туры, кин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15158,3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15158,3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кабин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центр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лизованные бухгалтерии, группы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зяйственного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учебные фильмотеки, межшкол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учебно-произво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комбинаты, логопедич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16551,2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14641,0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8280080,1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8084863,1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8277536,0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8082309,2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3150638,5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3079426,6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3142390,8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3070375,2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3142390,8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3070375,2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финансовое обеспечение мероприятий Федеральной целевой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граммы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вития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2011-2015 годы за счет средств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дерального бюджета на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регионал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 разв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по направлению «модерниз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реги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нально-муниципал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систем дошкольного образования» в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детским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1277543,8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1232661,6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1277543,8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1232661,6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Дотация бюджетам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на поддержку мер по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печению сбалансир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школьными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1694852,4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1680556,1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1694852,4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1680556,1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частными дошкольн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6085,4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приобрет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зданий, проведение капитального ремонта и оснащение оборудов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вательных организаций,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которых планируется открытие групп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медицинских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школьных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28 1 7071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Думы и Губернатору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7A66A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4764151,9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4653617,2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4754199,6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4643165,0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Школы-детские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4427222,2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4330640,4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реализацию мероприятий в рамках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деральной целевой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вития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на 2011-2015 годы за счет средств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дерального бюджета по направлению «реализация во всех суб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ектах 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сийской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дерации 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вательной инициативы «Наша новая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проведение мероприятий по 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сети базовых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ганизаций, в которых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зданы 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 для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клюзивного обучения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тей-инвалидов в рамках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(школам - детским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дам, школам начальным, неполным средним, средним)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1053109,1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1053109,1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3144905,9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3116363,0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3144905,9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3116363,0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питания детей из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лоимущих семей и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тей, наход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 на учете у фт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зиатра,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чающихся в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70829,6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5041FF" w:rsidRPr="005041FF" w:rsidTr="00213620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57932,7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частными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ями, име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щими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дарственную аккредит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приобрет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зданий, проведение капитального ремонта и оснащение оборудов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организаций, в которых планируется открытие групп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64239,9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28 2 7058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64239,9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проведение мероприятий по 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 сети базовых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ганизаций, в которых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зданы 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 для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клюзивного обучения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тей-инвалидов в рамках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учреждениям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ждениям школа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тернатам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частными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ями, име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щими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дарственную аккредит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279652,1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267252,4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повышение оплаты труда педагогич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и мед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цинских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 допо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нительного образования детей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ласти,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органам управления образован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28 4 7072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30188,1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готовка,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реподготовка и повышение квалифик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Учебные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и курсы по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реподготовке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професси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отдыха детей 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организацию отдыха детей в каникуля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период в лагерях дневного пребывания на базе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ниципальных 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ганизаций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321235,8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309362,7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60753,6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60753,6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58732,7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57855,9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250709,5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240871,4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кабин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центр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лизованные бухгалтерии, группы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зяйственного 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учебные фильмотеки, межшкол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учебно-произво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комбинаты, логопедич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250709,5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240871,4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171707,1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155470,4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15344,2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прочим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жетным учреждениям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63694,1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63694,1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зовательного процесса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тельными организац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1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9772,7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6730,7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9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одаренным учащимся и воспитанн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тельных учреждений,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учреждений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 в сф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членам коллективов спортивных команд,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кестров учреждений общего среднего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Департамент по охране окружающей среды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335142,2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27373,3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26771,6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в области 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отнош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26771,6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16767,0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13462,1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охраны,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становления и использ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041FF" w:rsidRPr="005041FF" w:rsidTr="0021362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280086,2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241142,2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280086,2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241142,2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241095,8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ленения и 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на поддержку мер по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печению сбалансир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стый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041FF" w:rsidRPr="005041FF" w:rsidTr="0021362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раст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2F3EBA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ласти охраны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Департамент по рекламе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39460,5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39435,1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17901,7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5041FF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17771,7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75,2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роприятия, осуществл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шлых лет из областного бюджета и бюджета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обяз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4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туры здор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образа жизни мол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041FF" w:rsidRPr="005041FF" w:rsidTr="0021362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21430,4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органами, казенными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19192,8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экономич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разв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47692,9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44772,7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44772,7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44507,7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44507,7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42674,6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«Поддержка субъектов малого и среднего предприн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мательства в Волгограде»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имущ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238520,9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229920,9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229920,9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223111,3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5041FF" w:rsidRPr="005041FF" w:rsidTr="00213620">
        <w:trPr>
          <w:trHeight w:val="108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80827,9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80827,9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74186,6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литики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прив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тизации 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108017,9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104565,3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движимости, признание прав и рег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лирование отношений по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приватиз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 пров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дение пре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продажной подготовки объектов приватиз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имущ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в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увеличение уставного фонда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 имущ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в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447727,1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306818,9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286257,6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284097,6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298658,9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277532,8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ципальной инфрастру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риально-технической базы физич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спорта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город-герой Волгоград»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7A66A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особо одаренным учащимся и воспитанн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кам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учреждений,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учреждений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 в сф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стипе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членам коллективов спортивных команд,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самблей,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кестров учреждений общего среднего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140908,2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129930,8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роприятия, осуществл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емые за счет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шлых лет из областного бюджета и бюджета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ального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 обяз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тельного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дицинского страхования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36 0 7999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7A66A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ципальной инфрастру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риально-технической базы физич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 и спорта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город-герой Волгоград»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9154,0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041FF" w:rsidRPr="005041FF" w:rsidTr="00213620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здор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образа жизни мол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физ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27353,5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16875,8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16875,8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кабин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центр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лизованные бухгалтерии, группы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зяйственного 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учебные фильмотеки, межшкол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учебно-произво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комбинаты, логопедич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информат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86979,3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81646,1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86979,3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81646,1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и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онные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пальному бюджетному учреждению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«Городской информац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77499,4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9152,5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1741766,8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1222472,4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605458,2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использов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ния, охраны водных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и ги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ротехнич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соор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61968,9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109928,9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61968,9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49,2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49,2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населения на метропол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тене в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ках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плексной программы обеспечения безопасности населения на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52 0 5898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106156,3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52 0 5898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106156,3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486313,1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245416,2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76852,9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76852,9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движимого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76852,9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76767,5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системы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и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сети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дорог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реко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струкцию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томобильных дорог общего пользования местного значения и искусстве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соор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409460,2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41,2</w:t>
            </w:r>
          </w:p>
        </w:tc>
      </w:tr>
      <w:tr w:rsidR="005041FF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331567,0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288562,1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102847,5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капитал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ремо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мног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квартирных домов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44950,9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44950,9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239,5</w:t>
            </w:r>
          </w:p>
        </w:tc>
      </w:tr>
      <w:tr w:rsidR="005041FF" w:rsidRPr="005041FF" w:rsidTr="00213620">
        <w:trPr>
          <w:trHeight w:val="11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21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 фонда за счет средств, поступивших от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корпорации Фонд соде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жили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</w:t>
            </w:r>
            <w:r w:rsidR="0021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омму</w:t>
            </w:r>
            <w:r w:rsidR="0021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мероприятий по пересел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граждан из аварийн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движимого имущества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 w:rsidR="00213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венной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ной) со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118,1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50021,9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лище»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реселение граждан, прожива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194441,1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69,1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127783,9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105344,6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105344,6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рование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питальных вложений в объекты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ниципальной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52 0 7065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22439,3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52 0 7065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22439,3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досту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и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фортным жильем и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усл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гами жит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ласти» на 2014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стая вода»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реконстру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стем вод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 и водоотвед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59609,3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«Газифик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градской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ласти» на 2014-2017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ваниям на развитие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щественной инфрастру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31685,3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15586,5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15586,5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14462,7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16098,8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5041FF" w:rsidRPr="005041FF" w:rsidTr="00213620">
        <w:trPr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16098,8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15810,4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13303,9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5041FF" w:rsidRPr="005041FF" w:rsidTr="00213620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762458,4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588062,1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760458,4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588062,1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77,3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пальной)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образования» на 2014 - 2020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572705,2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школьного, общего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и 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тельного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572705,2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499573,1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модерниз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реги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нальных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стем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426097,1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441530,3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426097,1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441530,3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 и реко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струкция дошкольных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146608,1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146608,1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58042,8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школьного образования в Волгогр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де» на 2014-2018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57,3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36545,1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ства, не включенные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42283,2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42283,2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70,2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Капитальные вложения 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28574,7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физической культуры и спорта в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 на 2014 - 2018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13708,5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на финансовое обеспечение расходов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граммного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характера по федеральной целевой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грамме «Ра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физ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 и 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в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 на 2006 - 2015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78 0 5095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13708,5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5041FF" w:rsidRPr="005041FF" w:rsidTr="00213620">
        <w:trPr>
          <w:trHeight w:val="10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78 0 5095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13708,5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Департамент по промы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ленности и торговле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40601,0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433,8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за счет иных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фертов из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250,5</w:t>
            </w:r>
          </w:p>
        </w:tc>
      </w:tr>
      <w:tr w:rsidR="005041FF" w:rsidRPr="005041FF" w:rsidTr="00213620">
        <w:trPr>
          <w:trHeight w:val="11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трансферты на 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 обесп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приятий по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временному социально-бытовому обустройству лиц, выну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денно пок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нувших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риторию Украины и находящихся в пунктах временного размещения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99 3 5224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99 3 5224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зерва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риальных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для ликвидации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31771,0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грамма «Поддержка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малого и среднего предприн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мательства в Волгограде»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выплат и работы с населением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1094426,1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1069766,6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ждений, обеспечив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ющих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 функций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пальному бюджетному учреждению «Мн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гофункци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нальный центр по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дарственных и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86418,7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1008001,4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988893,7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пенсиям,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пенсио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обесп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99665,7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107479,4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98717,9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насел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по работе с населением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по работе с населением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882C52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717962,6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717962,6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719832,9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196125,6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238713,4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денежная выплата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еж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месячное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нежное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лицам, уд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стоенным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наград СССР,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РСФСР и РФ, поче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званий РФ, вход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в наградную систему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12854,4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5041FF" w:rsidRPr="005041FF" w:rsidTr="00213620">
        <w:trPr>
          <w:trHeight w:val="11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еж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месячное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нежное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спортсм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дене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выплаты ветеранам труда гор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41006,8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40600,8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менное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награждение спортсм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85,1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менное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риальное вознагра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щинам, уд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стоенным награждения Почетным знаком гор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Волгограда «Матери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держки детей первого и второго года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55879,6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55879,6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5041FF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Компенсация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учреждений Волгограда за приобр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тенный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сячный школьный проездной билет на проезд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щественном (городском)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пасс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5041FF" w:rsidRPr="005041FF" w:rsidTr="00213620">
        <w:trPr>
          <w:trHeight w:val="11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сре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ствами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семей, имеющих пять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58963,6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58669,4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области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521837,0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ставление субсидий гражданам на оплату жилья и 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521837,0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24000,1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492415,5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452022,1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«Резервный фонд Прав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99 2 8067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882C52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133137,1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145892,3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133137,1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ко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пенсация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платы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38413,1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38033,1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107479,2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компенсации части род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тельской платы за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бенка (пр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и уход за ребенком)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зациях, ре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лизующих основную общеобраз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вательную программу дошкольного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107479,2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AD25E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8B3D31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106416,0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97845,2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27285,1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22253,9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финансов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926991,4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624564,0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450383,4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153684,6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34,1</w:t>
            </w:r>
          </w:p>
        </w:tc>
      </w:tr>
      <w:tr w:rsidR="005041FF" w:rsidRPr="005041FF" w:rsidTr="00213620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финансовых, налоговых и таможенных органов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фина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сового (ф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110828,2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110828,2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110828,2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108238,8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103781,8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101679,7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323155,2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209361,6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других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образ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по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 аген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и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207472,8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207472,8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решения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Думы от 26.12.2012 № 71/2114 «О Полож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об орг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боты с нак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зами и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щениями 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Думы»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внутреннего и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Процентные платежи по долговым обязател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Процентные платежи по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476608,0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470879,4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щественной безопасн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сти, казач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органов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21511,5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13966,6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13966,6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11306,1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5041FF" w:rsidRPr="005041FF" w:rsidTr="00213620">
        <w:trPr>
          <w:trHeight w:val="38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10758,4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5041FF" w:rsidRPr="005041FF" w:rsidTr="00213620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5041FF" w:rsidRPr="005041FF" w:rsidTr="00213620">
        <w:trPr>
          <w:trHeight w:val="6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дии окру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казач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ему общ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«Волг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градский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зачий округ» войскового казачьего общества «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Всевеликое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войско До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ское»,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щему охрану обществе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порядка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округа город-герой Волгоград силами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ниципальной казачьей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13 0 6801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учреждениям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13 0 6801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работе с детьми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6635,5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городского хозяйства администр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2079857,3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1832316,0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дарственные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90601,7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1654065,1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1423034,5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456572,1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транспортн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обслуж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413572,1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66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Субсидии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на маршр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общего пользования в границах городского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род-герой Волгоград по 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дательством Российской Федерации 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238572,1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внутренним водным транспортом на маршр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тах общего пользования в границах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род-герой Волгоград по 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дательством Российской Федерации 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городским электрич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портом на трамвайных и тролле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бусных маршрутах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границах  городского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род-герой Волгоград по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дательством Российской Федерации 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 на возмещение затрат в св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 с оказан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услуг по перевозке пассажиров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портом на маршрутах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 границах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округа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род-герой Волгоград по регулиру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мым в уст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новленном действу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 закон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дательством Российской Федерации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порядке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рифам на проезд 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сажиров и провоз баг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139249,0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137625,1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139249,0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137625,1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ганизации транспортн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обслуж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подви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на транспорте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обновл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става прои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веденными на террит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рии 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дарств-участников Единого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номического пространства троллейб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79 2 7075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79 2 7075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1197493,0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968086,3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854882,0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814751,9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казе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22410,2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5331,6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дорог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543273,7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543273,7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питальный ремонт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дорог общего пользования, ремонт и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питальный ремонт дв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ровых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мн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гокварти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домов, проездов к дворовым территориям многоква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244786,4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244786,4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233974,0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22710,7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вреда,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чиненного казенным учреждением при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ществлении его деятел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14970,1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14970,1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ства, не включенные в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пальные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 в объекты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движимого имущества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пальной) собственн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14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«Развитие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системы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вершенств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и 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витие сети автомобил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дорог общего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на капитальный ремонт и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75 2 7062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329537,0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041FF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318821,5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304175,1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288795,3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274975,6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238337,2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227666,3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238337,2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227666,3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128223,0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128223,0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</w:t>
            </w:r>
          </w:p>
        </w:tc>
      </w:tr>
      <w:tr w:rsidR="005041FF" w:rsidRPr="005041FF" w:rsidTr="00213620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затрат 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держание, текущий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 и эне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госнабжение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110114,2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110114,2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105952,6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ритуальных услуг и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держание мест захор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29711,3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C665A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30026,2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5041FF" w:rsidRPr="005041FF" w:rsidTr="00C665A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16365,7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5041FF" w:rsidRPr="005041FF" w:rsidTr="00C665A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в связи с принятием решения о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беспла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проезда членам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областной обществе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зации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нов-интернаци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налистов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 в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 эле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трическом транспорте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ченных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ходов в связи с принятием решения о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мер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циальной поддержки обучающи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в общео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ждениях Волгограда при оказании транспор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услуг в обществе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(горо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ском) 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 пассажи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порте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16146,8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5041FF" w:rsidRPr="005041FF" w:rsidTr="00C665A0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щественных связей и ма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совых мер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13975,5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13605,5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13605,5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10606,7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10481,7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5041FF" w:rsidRPr="005041FF" w:rsidTr="00016105">
        <w:trPr>
          <w:trHeight w:val="8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выплаты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Премии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рода-героя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Волгограда в области 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тературы и искусства, науки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ники, обр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зования, здравоохр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держка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213620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тивными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Ежегодное денежное вознагра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поче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данину гор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да-героя Волгограда ко дню 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менная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риальная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мощь на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ганизацию похорон, на изготовление и установку надгробия на месте погр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бения поче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гражд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нина города-героя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контроля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фина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сового (ф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14607,6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14006,2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5041FF" w:rsidRPr="005041FF" w:rsidTr="00016105">
        <w:trPr>
          <w:trHeight w:val="7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мельных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сурсов адм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46912,2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39466,3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46143,0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эк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46143,0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36933,9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земл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 и землепольз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страция 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водского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141849,6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135501,0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33255,6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6738,3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и управление в сфере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6620,1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ционное обеспечение деятельности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сий по делам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органов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тного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рований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5041FF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30919,5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следование многоква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8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16516,9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5041FF" w:rsidRPr="005041FF" w:rsidTr="00213620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12977,7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38964,5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38964,5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016105">
        <w:trPr>
          <w:trHeight w:val="35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37598,0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35416,6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5041FF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31088,0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27737,8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27737,8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5041FF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льными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ганами,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государстве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нными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3653,2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33,4</w:t>
            </w:r>
          </w:p>
        </w:tc>
      </w:tr>
      <w:tr w:rsidR="005041FF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ми, органами управления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нными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Красноо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тябрьского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137270,7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134327,7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37850,1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28599,0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28564,1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26642,7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5041FF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5041FF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59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041FF" w:rsidRPr="005041FF" w:rsidTr="00016105">
        <w:trPr>
          <w:trHeight w:val="17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функций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государстве</w:t>
            </w:r>
            <w:r w:rsidR="000161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нными</w:t>
            </w:r>
            <w:proofErr w:type="spell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3589,0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5041FF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5041FF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1FF" w:rsidRPr="005041FF" w:rsidRDefault="005041FF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нных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ждений, обеспечив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полнение функций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ганов мес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пальному учреждению «Информ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ционный центр по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просам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мьи, 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ринства и детства»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016105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33740,4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8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016105">
        <w:trPr>
          <w:trHeight w:val="4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учреждениям в целях обеспечения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18976,9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18976,9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озелен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избирателей к депутатам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5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28855,0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28855,0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27795,9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мобильных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34363,6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29776,2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29776,2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29776,2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26206,9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26206,9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трального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118043,4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98746,8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32402,1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26366,2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26366,2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26261,8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функций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24055,6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2012,2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5440,4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органами,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пальными) органами, казенными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50678,1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26845,4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</w:t>
            </w:r>
          </w:p>
        </w:tc>
      </w:tr>
      <w:tr w:rsidR="00016105" w:rsidRPr="005041FF" w:rsidTr="00213620">
        <w:trPr>
          <w:trHeight w:val="18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учреждениям в целях обеспечения выполнения мероприятий в области жилищного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25812,5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23595,4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23595,4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23425,4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Социальные выплаты за счет средств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016105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области физической культуры 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Дзержинск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103867,3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36258,8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30555,9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27545,6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5702,9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гистрацию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варов, работ и услуг для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016105">
        <w:trPr>
          <w:trHeight w:val="1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21659,3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40,6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9463,1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016105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11146,2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9359,8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9181,8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32201,5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27055,4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4961,1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области физической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рошиловск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97250,8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32308,0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27041,1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24224,9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2557,2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и управление в сфере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686,3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ционное обеспечение деятельности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016105">
        <w:trPr>
          <w:trHeight w:val="7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сий по делам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органов </w:t>
            </w:r>
            <w:proofErr w:type="spellStart"/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тного</w:t>
            </w:r>
            <w:proofErr w:type="spellEnd"/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рований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2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92,7</w:t>
            </w:r>
          </w:p>
        </w:tc>
      </w:tr>
      <w:tr w:rsidR="00016105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30494,4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18869,6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18869,6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озелен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15097,6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14173,8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14173,8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10947,8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ственной программы Российской Федерации «Доступная 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15697,3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12793,6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2293,7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111391,3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101791,7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34290,0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29272,3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29272,3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27502,9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29171,1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24031,4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67,1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5017,7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4989,2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2860,9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837,8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472,5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23933,9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2317,9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8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бюджетным учреждениям в целях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гоградской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11127,6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11127,6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5150,5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зяйства и 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28816,5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28816,5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27308,3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сфере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ственная программа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 «Формир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 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ступной ср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жизнед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ятельности для инвал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 и мал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мобильных групп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в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016105" w:rsidRPr="005041FF" w:rsidTr="00016105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мероприятия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ственной программы Российской Федерации «Доступная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среда» на 2011-2015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«Волгоград-город равных возможн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16105" w:rsidRPr="005041FF" w:rsidTr="00213620">
        <w:trPr>
          <w:trHeight w:val="3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21354,8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18143,6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15249,1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15249,1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области физической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119674,2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113187,0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36101,4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016105">
        <w:trPr>
          <w:trHeight w:val="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30730,2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27322,8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3354,7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нансовое обеспечение за счет средств бюджета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3924,1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3149,2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4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35464,9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5965,5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016105" w:rsidRPr="005041FF" w:rsidTr="00213620">
        <w:trPr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88,5</w:t>
            </w:r>
          </w:p>
        </w:tc>
      </w:tr>
      <w:tr w:rsidR="00016105" w:rsidRPr="005041FF" w:rsidTr="00016105">
        <w:trPr>
          <w:trHeight w:val="1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пальным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бюджетным учреждениям в целях обеспечения выполнения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озелен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5972,6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56,5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5251,9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гоградской области от 10.01.2002 №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ращениях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отдельных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16391,2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22794,9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22794,9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дия народов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22522,9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в сфере кул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22874,2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016105" w:rsidRPr="005041FF" w:rsidTr="00213620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17737,1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17737,1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им мер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1725,9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ственными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3132,3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страция Красноа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мейского района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143128,0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132789,5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42710,7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96,2</w:t>
            </w:r>
          </w:p>
        </w:tc>
      </w:tr>
      <w:tr w:rsidR="00016105" w:rsidRPr="005041FF" w:rsidTr="00016105">
        <w:trPr>
          <w:trHeight w:val="24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Функцион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рование Правител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Росси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Фед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рации, вы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испо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нительных органов го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ударстве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власти субъектов Российской Федерации, местных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33105,1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33105,1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33036,9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28808,6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93,1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тельное ф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нансовое обеспечение за счет средств бюджета Волгограда на исполн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отдел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02 0 0007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9605,6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9132,1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ственную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гистрацию актов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7442,4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2853,9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ционное обеспечение деятельности территор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тивных 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22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создание, исполнение функций и 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коми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сий по делам несоверше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1209,7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функций, связанных с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упра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органов местного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моуправл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судебных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жетные 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воохран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тельная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и те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ритории от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приро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техн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ждение и ликвидация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данская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преждению и ликвидации последствий чрезвыча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ситу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 и 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хийных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ствий, 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данской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обеспеч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пожа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безопа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терр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торий рай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 Волг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наци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нальной 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опасности и правоохр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рований населения по охране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добровол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эконом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пред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преждение и ликвидацию болезней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их лечение, 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щиту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от 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лезней,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 для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ловека 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вотных, в 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и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отлову, содержанию и уничтож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безна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зорных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016105" w:rsidRPr="005041FF" w:rsidTr="0021362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41290,6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7586,7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капитального ремонта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ниципальн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жилищн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6170,7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пальная пр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 «Энергосб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режение и повышение энергетич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эффе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 Волгограда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1416,0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26,9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20475,5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20475,5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ленения и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 по озел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12581,0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роприятия по благоустро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горо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7894,5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87,7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725,0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целях обеспечения выполнения прочих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роприятий по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7169,5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22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закона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гоградской области от 10.01.2002 № 661-ОД «О наказах и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ращениях избирателей к депутатам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«Наказы и обращения избирателей к депутатам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Думы и Губернатору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99 1 8066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отдельных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4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дельных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раслях 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родского х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зяйства и в сфере кап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тального строител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ж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лищно-коммунал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хозя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 благ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13228,4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016105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об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ектов раст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тельного и животного мира и среды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в сфере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Культура, кинемат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18803,5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Дворцы и дома культ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ры, другие учреждения культуры Волгограда, в том числе отнесенные к особо це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объе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культу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насл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дия народов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15072,4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54,9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34 1 7073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76,7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учреждениям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3731,1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67,8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повышение оплаты труда работников муниципал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учр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ждений культуры Волгогра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 субс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дий 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ным, авт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номным учреждениям и иным 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ским орган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34 2 7073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34128,9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31947,6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93,6</w:t>
            </w:r>
          </w:p>
        </w:tc>
      </w:tr>
      <w:tr w:rsidR="00016105" w:rsidRPr="005041FF" w:rsidTr="00213620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Социальные выплаты,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норм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тивными правовыми актами Во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и м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мьи и де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тран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28882,8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выплату пособий по опеке и 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25188,4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016105" w:rsidRPr="005041FF" w:rsidTr="00213620">
        <w:trPr>
          <w:trHeight w:val="18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на возн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граждение за труд, </w:t>
            </w:r>
            <w:proofErr w:type="gramStart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тающегося</w:t>
            </w:r>
            <w:proofErr w:type="gramEnd"/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приемным родителям (патрона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восп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тателю) и предоставл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платы нас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3694,4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просы в 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 соц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альной пол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организ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цию и ос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ществление деятельности по опеке и попечител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5046,1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полнения 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4557,4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05" w:rsidRPr="005041FF" w:rsidRDefault="00016105" w:rsidP="000A6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016105" w:rsidRPr="005041FF" w:rsidTr="00213620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печения в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полнения функций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пальными) органами, казенными учреждени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органами управления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ственными внебюдже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ными фо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016105" w:rsidRPr="005041FF" w:rsidTr="00213620">
        <w:trPr>
          <w:trHeight w:val="11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варов, работ и услуг для госуда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ственных (муниц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122,6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16105" w:rsidRPr="005041FF" w:rsidTr="0021362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  <w:p w:rsidR="00016105" w:rsidRPr="005041FF" w:rsidRDefault="00016105" w:rsidP="00AD21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19214942,1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DD6E18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17318553,7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105" w:rsidRPr="005041FF" w:rsidRDefault="00016105" w:rsidP="0050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90,1</w:t>
            </w:r>
          </w:p>
        </w:tc>
      </w:tr>
    </w:tbl>
    <w:p w:rsidR="00583D87" w:rsidRDefault="00583D87"/>
    <w:p w:rsidR="00016105" w:rsidRDefault="00016105"/>
    <w:p w:rsidR="008D5C94" w:rsidRDefault="005C3D0C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C9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5C3D0C" w:rsidRPr="008D5C94" w:rsidRDefault="005C3D0C" w:rsidP="00C53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C94">
        <w:rPr>
          <w:rFonts w:ascii="Times New Roman" w:hAnsi="Times New Roman"/>
          <w:sz w:val="28"/>
          <w:szCs w:val="28"/>
        </w:rPr>
        <w:t xml:space="preserve">главы Волгограда              </w:t>
      </w:r>
      <w:r w:rsidR="00DC63D6">
        <w:rPr>
          <w:rFonts w:ascii="Times New Roman" w:hAnsi="Times New Roman"/>
          <w:sz w:val="28"/>
          <w:szCs w:val="28"/>
        </w:rPr>
        <w:t xml:space="preserve"> </w:t>
      </w:r>
      <w:r w:rsidR="008D5C94"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8D5C94">
        <w:rPr>
          <w:rFonts w:ascii="Times New Roman" w:hAnsi="Times New Roman"/>
          <w:sz w:val="28"/>
          <w:szCs w:val="28"/>
        </w:rPr>
        <w:t xml:space="preserve">                </w:t>
      </w:r>
      <w:r w:rsidR="00DC63D6">
        <w:rPr>
          <w:rFonts w:ascii="Times New Roman" w:hAnsi="Times New Roman"/>
          <w:sz w:val="28"/>
          <w:szCs w:val="28"/>
        </w:rPr>
        <w:t xml:space="preserve">       </w:t>
      </w:r>
      <w:r w:rsidR="00016105">
        <w:rPr>
          <w:rFonts w:ascii="Times New Roman" w:hAnsi="Times New Roman"/>
          <w:sz w:val="28"/>
          <w:szCs w:val="28"/>
        </w:rPr>
        <w:t xml:space="preserve"> </w:t>
      </w:r>
      <w:r w:rsidR="008D5C94">
        <w:rPr>
          <w:rFonts w:ascii="Times New Roman" w:hAnsi="Times New Roman"/>
          <w:sz w:val="28"/>
          <w:szCs w:val="28"/>
        </w:rPr>
        <w:t xml:space="preserve">    </w:t>
      </w:r>
      <w:r w:rsidR="006703C7">
        <w:rPr>
          <w:rFonts w:ascii="Times New Roman" w:hAnsi="Times New Roman"/>
          <w:sz w:val="28"/>
          <w:szCs w:val="28"/>
        </w:rPr>
        <w:t>В.В.</w:t>
      </w:r>
      <w:r w:rsidR="00016105">
        <w:rPr>
          <w:rFonts w:ascii="Times New Roman" w:hAnsi="Times New Roman"/>
          <w:sz w:val="28"/>
          <w:szCs w:val="28"/>
        </w:rPr>
        <w:t xml:space="preserve"> </w:t>
      </w:r>
      <w:r w:rsidR="006703C7">
        <w:rPr>
          <w:rFonts w:ascii="Times New Roman" w:hAnsi="Times New Roman"/>
          <w:sz w:val="28"/>
          <w:szCs w:val="28"/>
        </w:rPr>
        <w:t>Колесников</w:t>
      </w:r>
    </w:p>
    <w:sectPr w:rsidR="005C3D0C" w:rsidRPr="008D5C94" w:rsidSect="00DC63D6">
      <w:headerReference w:type="default" r:id="rId8"/>
      <w:pgSz w:w="11906" w:h="16838" w:code="9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D2" w:rsidRDefault="00546CD2" w:rsidP="00F15767">
      <w:pPr>
        <w:spacing w:after="0" w:line="240" w:lineRule="auto"/>
      </w:pPr>
      <w:r>
        <w:separator/>
      </w:r>
    </w:p>
  </w:endnote>
  <w:endnote w:type="continuationSeparator" w:id="0">
    <w:p w:rsidR="00546CD2" w:rsidRDefault="00546CD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D2" w:rsidRDefault="00546CD2" w:rsidP="00F15767">
      <w:pPr>
        <w:spacing w:after="0" w:line="240" w:lineRule="auto"/>
      </w:pPr>
      <w:r>
        <w:separator/>
      </w:r>
    </w:p>
  </w:footnote>
  <w:footnote w:type="continuationSeparator" w:id="0">
    <w:p w:rsidR="00546CD2" w:rsidRDefault="00546CD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20" w:rsidRPr="00C53CEA" w:rsidRDefault="00213620" w:rsidP="00F15767">
    <w:pPr>
      <w:pStyle w:val="a3"/>
      <w:jc w:val="center"/>
      <w:rPr>
        <w:rFonts w:ascii="Times New Roman" w:hAnsi="Times New Roman"/>
        <w:sz w:val="20"/>
        <w:szCs w:val="20"/>
      </w:rPr>
    </w:pPr>
    <w:r w:rsidRPr="00C53CEA">
      <w:rPr>
        <w:sz w:val="20"/>
        <w:szCs w:val="20"/>
      </w:rPr>
      <w:t xml:space="preserve">                                                                  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  </w:t>
    </w:r>
    <w:r>
      <w:rPr>
        <w:sz w:val="20"/>
        <w:szCs w:val="20"/>
      </w:rPr>
      <w:t xml:space="preserve"> </w:t>
    </w:r>
    <w:r w:rsidRPr="00C53CEA">
      <w:rPr>
        <w:sz w:val="20"/>
        <w:szCs w:val="20"/>
      </w:rPr>
      <w:t xml:space="preserve">        </w:t>
    </w:r>
    <w:r>
      <w:rPr>
        <w:sz w:val="20"/>
        <w:szCs w:val="20"/>
      </w:rPr>
      <w:t xml:space="preserve">    </w:t>
    </w:r>
    <w:r w:rsidRPr="00C53CEA">
      <w:rPr>
        <w:sz w:val="20"/>
        <w:szCs w:val="20"/>
      </w:rPr>
      <w:t xml:space="preserve">  </w:t>
    </w:r>
    <w:r w:rsidRPr="00C53CEA">
      <w:rPr>
        <w:rFonts w:ascii="Times New Roman" w:hAnsi="Times New Roman"/>
        <w:sz w:val="20"/>
        <w:szCs w:val="20"/>
      </w:rPr>
      <w:fldChar w:fldCharType="begin"/>
    </w:r>
    <w:r w:rsidRPr="00C53CEA">
      <w:rPr>
        <w:rFonts w:ascii="Times New Roman" w:hAnsi="Times New Roman"/>
        <w:sz w:val="20"/>
        <w:szCs w:val="20"/>
      </w:rPr>
      <w:instrText>PAGE   \* MERGEFORMAT</w:instrText>
    </w:r>
    <w:r w:rsidRPr="00C53CEA">
      <w:rPr>
        <w:rFonts w:ascii="Times New Roman" w:hAnsi="Times New Roman"/>
        <w:sz w:val="20"/>
        <w:szCs w:val="20"/>
      </w:rPr>
      <w:fldChar w:fldCharType="separate"/>
    </w:r>
    <w:r w:rsidR="00DD6E18">
      <w:rPr>
        <w:rFonts w:ascii="Times New Roman" w:hAnsi="Times New Roman"/>
        <w:noProof/>
        <w:sz w:val="20"/>
        <w:szCs w:val="20"/>
      </w:rPr>
      <w:t>343</w:t>
    </w:r>
    <w:r w:rsidRPr="00C53CEA">
      <w:rPr>
        <w:rFonts w:ascii="Times New Roman" w:hAnsi="Times New Roman"/>
        <w:sz w:val="20"/>
        <w:szCs w:val="20"/>
      </w:rPr>
      <w:fldChar w:fldCharType="end"/>
    </w:r>
    <w:r w:rsidRPr="00C53CEA">
      <w:rPr>
        <w:rFonts w:ascii="Times New Roman" w:hAnsi="Times New Roman"/>
        <w:sz w:val="20"/>
        <w:szCs w:val="20"/>
      </w:rPr>
      <w:t xml:space="preserve">                  </w:t>
    </w:r>
    <w:r>
      <w:rPr>
        <w:rFonts w:ascii="Times New Roman" w:hAnsi="Times New Roman"/>
        <w:sz w:val="20"/>
        <w:szCs w:val="20"/>
      </w:rPr>
      <w:t xml:space="preserve">                          </w:t>
    </w:r>
    <w:r w:rsidRPr="00C53CEA">
      <w:rPr>
        <w:rFonts w:ascii="Times New Roman" w:hAnsi="Times New Roman"/>
        <w:sz w:val="20"/>
        <w:szCs w:val="20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458FD"/>
    <w:rsid w:val="00073B3F"/>
    <w:rsid w:val="000958C5"/>
    <w:rsid w:val="000A5EBD"/>
    <w:rsid w:val="000B51EE"/>
    <w:rsid w:val="000E2DC5"/>
    <w:rsid w:val="001003CE"/>
    <w:rsid w:val="0010103C"/>
    <w:rsid w:val="0010290D"/>
    <w:rsid w:val="001210D4"/>
    <w:rsid w:val="00137201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F01AA"/>
    <w:rsid w:val="0021362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F20A6"/>
    <w:rsid w:val="002F3EBA"/>
    <w:rsid w:val="0031757B"/>
    <w:rsid w:val="00332F32"/>
    <w:rsid w:val="00336F13"/>
    <w:rsid w:val="0034151A"/>
    <w:rsid w:val="00345C01"/>
    <w:rsid w:val="00381C5A"/>
    <w:rsid w:val="00394DBA"/>
    <w:rsid w:val="00396BAC"/>
    <w:rsid w:val="003B0ED2"/>
    <w:rsid w:val="003B6AC9"/>
    <w:rsid w:val="003B79A3"/>
    <w:rsid w:val="003C6F11"/>
    <w:rsid w:val="003E2B1E"/>
    <w:rsid w:val="003E54AE"/>
    <w:rsid w:val="003E5AD6"/>
    <w:rsid w:val="003F1830"/>
    <w:rsid w:val="004042A7"/>
    <w:rsid w:val="00412FF5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5041FF"/>
    <w:rsid w:val="00511AB4"/>
    <w:rsid w:val="00534815"/>
    <w:rsid w:val="00546CD2"/>
    <w:rsid w:val="00547EA9"/>
    <w:rsid w:val="00567B4D"/>
    <w:rsid w:val="005769E3"/>
    <w:rsid w:val="0058259C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E29B7"/>
    <w:rsid w:val="005E3D3E"/>
    <w:rsid w:val="005F163C"/>
    <w:rsid w:val="006028FB"/>
    <w:rsid w:val="00616F06"/>
    <w:rsid w:val="00632F44"/>
    <w:rsid w:val="00647633"/>
    <w:rsid w:val="006703C7"/>
    <w:rsid w:val="006827BC"/>
    <w:rsid w:val="0068532B"/>
    <w:rsid w:val="006873E7"/>
    <w:rsid w:val="00690EB7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711B9"/>
    <w:rsid w:val="00771734"/>
    <w:rsid w:val="00775030"/>
    <w:rsid w:val="00785158"/>
    <w:rsid w:val="00797D44"/>
    <w:rsid w:val="007A65C6"/>
    <w:rsid w:val="007A66A1"/>
    <w:rsid w:val="007B4C3F"/>
    <w:rsid w:val="007D1DC7"/>
    <w:rsid w:val="007E2A2B"/>
    <w:rsid w:val="007E5948"/>
    <w:rsid w:val="007F2A23"/>
    <w:rsid w:val="007F5469"/>
    <w:rsid w:val="00800254"/>
    <w:rsid w:val="008132F5"/>
    <w:rsid w:val="00816849"/>
    <w:rsid w:val="0083265F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C7066"/>
    <w:rsid w:val="008D5C94"/>
    <w:rsid w:val="008D7B89"/>
    <w:rsid w:val="008E1FFD"/>
    <w:rsid w:val="008E20C0"/>
    <w:rsid w:val="0093658D"/>
    <w:rsid w:val="0094575F"/>
    <w:rsid w:val="00946FE9"/>
    <w:rsid w:val="00981910"/>
    <w:rsid w:val="009A29EE"/>
    <w:rsid w:val="009B4E80"/>
    <w:rsid w:val="009E57A9"/>
    <w:rsid w:val="00A1377F"/>
    <w:rsid w:val="00A20F82"/>
    <w:rsid w:val="00A33514"/>
    <w:rsid w:val="00A4170A"/>
    <w:rsid w:val="00A56AC0"/>
    <w:rsid w:val="00A638AE"/>
    <w:rsid w:val="00A63FBB"/>
    <w:rsid w:val="00A729B3"/>
    <w:rsid w:val="00A966E7"/>
    <w:rsid w:val="00AA24A8"/>
    <w:rsid w:val="00AB6579"/>
    <w:rsid w:val="00AC33E4"/>
    <w:rsid w:val="00AD214D"/>
    <w:rsid w:val="00AD25E8"/>
    <w:rsid w:val="00AE522E"/>
    <w:rsid w:val="00AE6BC7"/>
    <w:rsid w:val="00AF1A88"/>
    <w:rsid w:val="00B45563"/>
    <w:rsid w:val="00B47208"/>
    <w:rsid w:val="00B71374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6549B"/>
    <w:rsid w:val="00C665A0"/>
    <w:rsid w:val="00C7232D"/>
    <w:rsid w:val="00CB27C4"/>
    <w:rsid w:val="00CB6206"/>
    <w:rsid w:val="00CC651E"/>
    <w:rsid w:val="00CC6FE9"/>
    <w:rsid w:val="00CC7899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93C40"/>
    <w:rsid w:val="00DA2BA5"/>
    <w:rsid w:val="00DA3578"/>
    <w:rsid w:val="00DC63D6"/>
    <w:rsid w:val="00DD6E18"/>
    <w:rsid w:val="00E3620E"/>
    <w:rsid w:val="00E56843"/>
    <w:rsid w:val="00E61CAB"/>
    <w:rsid w:val="00E7627D"/>
    <w:rsid w:val="00E9278A"/>
    <w:rsid w:val="00EA6FBA"/>
    <w:rsid w:val="00EA7B74"/>
    <w:rsid w:val="00EB1AD7"/>
    <w:rsid w:val="00EB40A3"/>
    <w:rsid w:val="00EB4D4B"/>
    <w:rsid w:val="00EC1DC6"/>
    <w:rsid w:val="00ED309B"/>
    <w:rsid w:val="00EE3ABC"/>
    <w:rsid w:val="00F10C0D"/>
    <w:rsid w:val="00F128D2"/>
    <w:rsid w:val="00F15767"/>
    <w:rsid w:val="00F31CC6"/>
    <w:rsid w:val="00F50464"/>
    <w:rsid w:val="00F70518"/>
    <w:rsid w:val="00F71915"/>
    <w:rsid w:val="00F7231C"/>
    <w:rsid w:val="00F745C1"/>
    <w:rsid w:val="00F80A57"/>
    <w:rsid w:val="00F9423A"/>
    <w:rsid w:val="00FA44AF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4A8A827-F620-4C0F-8002-148CD6F95EDA}"/>
</file>

<file path=customXml/itemProps2.xml><?xml version="1.0" encoding="utf-8"?>
<ds:datastoreItem xmlns:ds="http://schemas.openxmlformats.org/officeDocument/2006/customXml" ds:itemID="{62DBB6E7-3A0A-4AC6-8B1A-79C37F84B537}"/>
</file>

<file path=customXml/itemProps3.xml><?xml version="1.0" encoding="utf-8"?>
<ds:datastoreItem xmlns:ds="http://schemas.openxmlformats.org/officeDocument/2006/customXml" ds:itemID="{3A646D63-0B71-4BE3-872E-7A76A9C2228E}"/>
</file>

<file path=customXml/itemProps4.xml><?xml version="1.0" encoding="utf-8"?>
<ds:datastoreItem xmlns:ds="http://schemas.openxmlformats.org/officeDocument/2006/customXml" ds:itemID="{05703E83-8C3D-4271-AA90-401000AB5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343</Pages>
  <Words>32216</Words>
  <Characters>183634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"Исполнение расходов бюджета Волгограда за 2014 год по ведомственной структуре расходов бюджета Волгограда"</dc:title>
  <dc:creator>Захарова Инна Леонидовна</dc:creator>
  <cp:lastModifiedBy>Бабкина Алевтина Олеговна</cp:lastModifiedBy>
  <cp:revision>17</cp:revision>
  <cp:lastPrinted>2014-06-16T08:00:00Z</cp:lastPrinted>
  <dcterms:created xsi:type="dcterms:W3CDTF">2014-06-20T04:24:00Z</dcterms:created>
  <dcterms:modified xsi:type="dcterms:W3CDTF">2015-03-31T12:44:00Z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