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F26622" w:rsidRDefault="00715E23" w:rsidP="00F26622">
      <w:pPr>
        <w:jc w:val="center"/>
        <w:rPr>
          <w:caps/>
          <w:sz w:val="32"/>
          <w:szCs w:val="32"/>
        </w:rPr>
      </w:pPr>
      <w:r w:rsidRPr="00F26622">
        <w:rPr>
          <w:caps/>
          <w:sz w:val="32"/>
          <w:szCs w:val="32"/>
        </w:rPr>
        <w:t>ВОЛГОГРАДСКая городская дума</w:t>
      </w:r>
    </w:p>
    <w:p w:rsidR="00715E23" w:rsidRPr="00F26622" w:rsidRDefault="00715E23" w:rsidP="00F2662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26622" w:rsidRDefault="00715E23" w:rsidP="00F26622">
      <w:pPr>
        <w:pBdr>
          <w:bottom w:val="double" w:sz="12" w:space="1" w:color="auto"/>
        </w:pBdr>
        <w:jc w:val="center"/>
        <w:rPr>
          <w:b/>
          <w:sz w:val="32"/>
        </w:rPr>
      </w:pPr>
      <w:r w:rsidRPr="00F26622">
        <w:rPr>
          <w:b/>
          <w:sz w:val="32"/>
        </w:rPr>
        <w:t>РЕШЕНИЕ</w:t>
      </w:r>
    </w:p>
    <w:p w:rsidR="00715E23" w:rsidRPr="00F26622" w:rsidRDefault="00715E23" w:rsidP="00F2662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26622" w:rsidRDefault="00556EF0" w:rsidP="00F2662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26622">
        <w:rPr>
          <w:sz w:val="16"/>
          <w:szCs w:val="16"/>
        </w:rPr>
        <w:t xml:space="preserve">400066, Волгоград, </w:t>
      </w:r>
      <w:proofErr w:type="spellStart"/>
      <w:r w:rsidRPr="00F26622">
        <w:rPr>
          <w:sz w:val="16"/>
          <w:szCs w:val="16"/>
        </w:rPr>
        <w:t>пр-кт</w:t>
      </w:r>
      <w:proofErr w:type="spellEnd"/>
      <w:r w:rsidRPr="00F26622">
        <w:rPr>
          <w:sz w:val="16"/>
          <w:szCs w:val="16"/>
        </w:rPr>
        <w:t xml:space="preserve"> им.</w:t>
      </w:r>
      <w:r w:rsidR="0010551E" w:rsidRPr="00F26622">
        <w:rPr>
          <w:sz w:val="16"/>
          <w:szCs w:val="16"/>
        </w:rPr>
        <w:t xml:space="preserve"> </w:t>
      </w:r>
      <w:proofErr w:type="spellStart"/>
      <w:r w:rsidRPr="00F26622">
        <w:rPr>
          <w:sz w:val="16"/>
          <w:szCs w:val="16"/>
        </w:rPr>
        <w:t>В.И.Ленина</w:t>
      </w:r>
      <w:proofErr w:type="spellEnd"/>
      <w:r w:rsidRPr="00F26622">
        <w:rPr>
          <w:sz w:val="16"/>
          <w:szCs w:val="16"/>
        </w:rPr>
        <w:t xml:space="preserve">, д. 10, тел./факс (8442) 38-08-89, </w:t>
      </w:r>
      <w:r w:rsidRPr="00F26622">
        <w:rPr>
          <w:sz w:val="16"/>
          <w:szCs w:val="16"/>
          <w:lang w:val="en-US"/>
        </w:rPr>
        <w:t>E</w:t>
      </w:r>
      <w:r w:rsidRPr="00F26622">
        <w:rPr>
          <w:sz w:val="16"/>
          <w:szCs w:val="16"/>
        </w:rPr>
        <w:t>-</w:t>
      </w:r>
      <w:r w:rsidRPr="00F26622">
        <w:rPr>
          <w:sz w:val="16"/>
          <w:szCs w:val="16"/>
          <w:lang w:val="en-US"/>
        </w:rPr>
        <w:t>mail</w:t>
      </w:r>
      <w:r w:rsidRPr="00F26622">
        <w:rPr>
          <w:sz w:val="16"/>
          <w:szCs w:val="16"/>
        </w:rPr>
        <w:t xml:space="preserve">: </w:t>
      </w:r>
      <w:r w:rsidR="005E5400" w:rsidRPr="00F26622">
        <w:rPr>
          <w:sz w:val="16"/>
          <w:szCs w:val="16"/>
          <w:lang w:val="en-US"/>
        </w:rPr>
        <w:t>gs</w:t>
      </w:r>
      <w:r w:rsidR="005E5400" w:rsidRPr="00F26622">
        <w:rPr>
          <w:sz w:val="16"/>
          <w:szCs w:val="16"/>
        </w:rPr>
        <w:t>_</w:t>
      </w:r>
      <w:r w:rsidR="005E5400" w:rsidRPr="00F26622">
        <w:rPr>
          <w:sz w:val="16"/>
          <w:szCs w:val="16"/>
          <w:lang w:val="en-US"/>
        </w:rPr>
        <w:t>kanc</w:t>
      </w:r>
      <w:r w:rsidR="005E5400" w:rsidRPr="00F26622">
        <w:rPr>
          <w:sz w:val="16"/>
          <w:szCs w:val="16"/>
        </w:rPr>
        <w:t>@</w:t>
      </w:r>
      <w:r w:rsidR="005E5400" w:rsidRPr="00F26622">
        <w:rPr>
          <w:sz w:val="16"/>
          <w:szCs w:val="16"/>
          <w:lang w:val="en-US"/>
        </w:rPr>
        <w:t>volgsovet</w:t>
      </w:r>
      <w:r w:rsidR="005E5400" w:rsidRPr="00F26622">
        <w:rPr>
          <w:sz w:val="16"/>
          <w:szCs w:val="16"/>
        </w:rPr>
        <w:t>.</w:t>
      </w:r>
      <w:r w:rsidR="005E5400" w:rsidRPr="00F26622">
        <w:rPr>
          <w:sz w:val="16"/>
          <w:szCs w:val="16"/>
          <w:lang w:val="en-US"/>
        </w:rPr>
        <w:t>ru</w:t>
      </w:r>
    </w:p>
    <w:p w:rsidR="00715E23" w:rsidRPr="00F26622" w:rsidRDefault="00715E23" w:rsidP="00F2662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26622" w:rsidTr="002E7342">
        <w:tc>
          <w:tcPr>
            <w:tcW w:w="486" w:type="dxa"/>
            <w:vAlign w:val="bottom"/>
            <w:hideMark/>
          </w:tcPr>
          <w:p w:rsidR="00715E23" w:rsidRPr="00F26622" w:rsidRDefault="00715E23" w:rsidP="00F26622">
            <w:pPr>
              <w:pStyle w:val="aa"/>
              <w:jc w:val="center"/>
            </w:pPr>
            <w:r w:rsidRPr="00F2662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26622" w:rsidRDefault="006829DF" w:rsidP="00F26622">
            <w:pPr>
              <w:pStyle w:val="aa"/>
              <w:jc w:val="center"/>
            </w:pPr>
            <w:r>
              <w:t>28</w:t>
            </w:r>
            <w:r w:rsidR="00721BA1" w:rsidRPr="00F26622">
              <w:t>.07.2021</w:t>
            </w:r>
          </w:p>
        </w:tc>
        <w:tc>
          <w:tcPr>
            <w:tcW w:w="434" w:type="dxa"/>
            <w:vAlign w:val="bottom"/>
            <w:hideMark/>
          </w:tcPr>
          <w:p w:rsidR="00715E23" w:rsidRPr="00F26622" w:rsidRDefault="00715E23" w:rsidP="00F26622">
            <w:pPr>
              <w:pStyle w:val="aa"/>
              <w:jc w:val="center"/>
            </w:pPr>
            <w:r w:rsidRPr="00F2662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26622" w:rsidRDefault="00721BA1" w:rsidP="00F26622">
            <w:pPr>
              <w:pStyle w:val="aa"/>
              <w:jc w:val="center"/>
            </w:pPr>
            <w:r w:rsidRPr="00F26622">
              <w:t>47/</w:t>
            </w:r>
            <w:r w:rsidR="00474B0B">
              <w:t>782</w:t>
            </w:r>
          </w:p>
        </w:tc>
      </w:tr>
    </w:tbl>
    <w:p w:rsidR="004D75D6" w:rsidRPr="00F26622" w:rsidRDefault="004D75D6" w:rsidP="00F26622">
      <w:pPr>
        <w:ind w:left="4820"/>
        <w:rPr>
          <w:sz w:val="28"/>
          <w:szCs w:val="28"/>
        </w:rPr>
      </w:pPr>
    </w:p>
    <w:p w:rsidR="00F33411" w:rsidRPr="00F26622" w:rsidRDefault="00F33411" w:rsidP="00F26622">
      <w:pPr>
        <w:autoSpaceDE w:val="0"/>
        <w:autoSpaceDN w:val="0"/>
        <w:adjustRightInd w:val="0"/>
        <w:ind w:right="3827"/>
        <w:jc w:val="both"/>
        <w:rPr>
          <w:rFonts w:eastAsia="Calibri"/>
          <w:sz w:val="28"/>
          <w:szCs w:val="28"/>
          <w:lang w:eastAsia="en-US"/>
        </w:rPr>
      </w:pPr>
      <w:r w:rsidRPr="00F26622">
        <w:rPr>
          <w:sz w:val="28"/>
          <w:szCs w:val="28"/>
        </w:rPr>
        <w:t xml:space="preserve">О внесении изменений в решение Волгоградской городской Думы от 21.12.2018 № 5/117 </w:t>
      </w:r>
      <w:r w:rsidRPr="00F26622">
        <w:rPr>
          <w:rFonts w:eastAsia="Calibri"/>
          <w:sz w:val="28"/>
          <w:szCs w:val="28"/>
          <w:lang w:eastAsia="en-US"/>
        </w:rPr>
        <w:t>«Об утверждении Порядка подготовки документации по планировке территории городского округа город-герой Волгоград и Порядка принятия решения об утверждении документации по планировке территории городского округа город-герой Волгоград»</w:t>
      </w:r>
    </w:p>
    <w:p w:rsidR="00F33411" w:rsidRPr="00F26622" w:rsidRDefault="00F33411" w:rsidP="00F2662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33411" w:rsidRPr="00F26622" w:rsidRDefault="00F33411" w:rsidP="00F266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6622">
        <w:rPr>
          <w:sz w:val="28"/>
          <w:szCs w:val="28"/>
        </w:rPr>
        <w:t>В соответствии с Градостроительным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</w:t>
      </w:r>
    </w:p>
    <w:p w:rsidR="00F33411" w:rsidRPr="00F26622" w:rsidRDefault="00F33411" w:rsidP="00F2662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F26622">
        <w:rPr>
          <w:b/>
          <w:sz w:val="28"/>
          <w:szCs w:val="28"/>
        </w:rPr>
        <w:t>РЕШИЛА:</w:t>
      </w:r>
    </w:p>
    <w:p w:rsidR="00F33411" w:rsidRPr="00F26622" w:rsidRDefault="00F33411" w:rsidP="00F26622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622">
        <w:rPr>
          <w:sz w:val="28"/>
          <w:szCs w:val="28"/>
        </w:rPr>
        <w:t xml:space="preserve">1. </w:t>
      </w:r>
      <w:r w:rsidRPr="00F26622">
        <w:rPr>
          <w:rFonts w:eastAsia="Calibri"/>
          <w:sz w:val="28"/>
          <w:szCs w:val="28"/>
          <w:lang w:eastAsia="en-US"/>
        </w:rPr>
        <w:t xml:space="preserve">Внести в </w:t>
      </w:r>
      <w:hyperlink r:id="rId9" w:history="1">
        <w:r w:rsidRPr="00F26622">
          <w:rPr>
            <w:rFonts w:eastAsia="Calibri"/>
            <w:sz w:val="28"/>
            <w:szCs w:val="28"/>
            <w:lang w:eastAsia="en-US"/>
          </w:rPr>
          <w:t>решение</w:t>
        </w:r>
      </w:hyperlink>
      <w:r w:rsidRPr="00F26622">
        <w:rPr>
          <w:rFonts w:eastAsia="Calibri"/>
          <w:sz w:val="28"/>
          <w:szCs w:val="28"/>
          <w:lang w:eastAsia="en-US"/>
        </w:rPr>
        <w:t xml:space="preserve"> Волгоградской городской Думы </w:t>
      </w:r>
      <w:r w:rsidRPr="00F26622">
        <w:rPr>
          <w:sz w:val="28"/>
          <w:szCs w:val="28"/>
        </w:rPr>
        <w:t xml:space="preserve">от 21.12.2018           № 5/117 </w:t>
      </w:r>
      <w:r w:rsidRPr="00F26622">
        <w:rPr>
          <w:rFonts w:eastAsia="Calibri"/>
          <w:sz w:val="28"/>
          <w:szCs w:val="28"/>
          <w:lang w:eastAsia="en-US"/>
        </w:rPr>
        <w:t>«Об утверждении Порядка подготовки документации по планировке территории городского округа город-герой Волгоград и Порядка принятия решения об утверждении документации по планировке территории городского округа город-герой Волгоград» следующие изменения:</w:t>
      </w:r>
    </w:p>
    <w:p w:rsidR="00F33411" w:rsidRPr="00F26622" w:rsidRDefault="00F33411" w:rsidP="00F26622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26622">
        <w:rPr>
          <w:rFonts w:eastAsia="Calibri"/>
          <w:sz w:val="28"/>
          <w:szCs w:val="28"/>
          <w:lang w:eastAsia="en-US"/>
        </w:rPr>
        <w:t>1.1. В Порядке подготовки документации по планировке территории городского округа город-герой Волгоград, утвержденном вышеуказанным решением:</w:t>
      </w:r>
    </w:p>
    <w:p w:rsidR="00F33411" w:rsidRPr="00F26622" w:rsidRDefault="00F33411" w:rsidP="00F26622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26622">
        <w:rPr>
          <w:sz w:val="28"/>
          <w:szCs w:val="28"/>
        </w:rPr>
        <w:t xml:space="preserve">1.1.1. </w:t>
      </w:r>
      <w:hyperlink r:id="rId10" w:history="1">
        <w:r w:rsidRPr="00F26622">
          <w:rPr>
            <w:rFonts w:eastAsia="Calibri"/>
            <w:sz w:val="28"/>
            <w:szCs w:val="28"/>
            <w:lang w:eastAsia="en-US"/>
          </w:rPr>
          <w:t xml:space="preserve">Пункт 1.2 раздела 1 </w:t>
        </w:r>
      </w:hyperlink>
      <w:r w:rsidRPr="00F26622">
        <w:rPr>
          <w:rFonts w:eastAsia="Calibri"/>
          <w:sz w:val="28"/>
          <w:szCs w:val="28"/>
          <w:lang w:eastAsia="en-US"/>
        </w:rPr>
        <w:t xml:space="preserve">дополнить </w:t>
      </w:r>
      <w:r w:rsidR="004C31EA" w:rsidRPr="00F26622">
        <w:rPr>
          <w:rFonts w:eastAsia="Calibri"/>
          <w:sz w:val="28"/>
          <w:szCs w:val="28"/>
          <w:lang w:eastAsia="en-US"/>
        </w:rPr>
        <w:t xml:space="preserve">подпунктом 7 </w:t>
      </w:r>
      <w:r w:rsidRPr="00F26622">
        <w:rPr>
          <w:rFonts w:eastAsia="Calibri"/>
          <w:sz w:val="28"/>
          <w:szCs w:val="28"/>
          <w:lang w:eastAsia="en-US"/>
        </w:rPr>
        <w:t>следующего содержания:</w:t>
      </w:r>
    </w:p>
    <w:p w:rsidR="00F33411" w:rsidRPr="00F26622" w:rsidRDefault="00F33411" w:rsidP="00F2662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26622">
        <w:rPr>
          <w:rFonts w:eastAsia="Calibri"/>
          <w:sz w:val="28"/>
          <w:szCs w:val="28"/>
          <w:lang w:eastAsia="en-US"/>
        </w:rPr>
        <w:t>«; 7) планируется осуществление комплексного развития территории».</w:t>
      </w:r>
    </w:p>
    <w:p w:rsidR="00D47A3D" w:rsidRPr="00F26622" w:rsidRDefault="00F33411" w:rsidP="00F2662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26622">
        <w:rPr>
          <w:rFonts w:eastAsia="Calibri"/>
          <w:sz w:val="28"/>
          <w:szCs w:val="28"/>
          <w:lang w:eastAsia="en-US"/>
        </w:rPr>
        <w:t xml:space="preserve">1.1.2. </w:t>
      </w:r>
      <w:r w:rsidR="00D47A3D" w:rsidRPr="00F26622">
        <w:rPr>
          <w:rFonts w:eastAsia="Calibri"/>
          <w:sz w:val="28"/>
          <w:szCs w:val="28"/>
          <w:lang w:eastAsia="en-US"/>
        </w:rPr>
        <w:t>В п</w:t>
      </w:r>
      <w:r w:rsidRPr="00F26622">
        <w:rPr>
          <w:rFonts w:eastAsia="Calibri"/>
          <w:sz w:val="28"/>
          <w:szCs w:val="28"/>
          <w:lang w:eastAsia="en-US"/>
        </w:rPr>
        <w:t>ункт</w:t>
      </w:r>
      <w:r w:rsidR="00D47A3D" w:rsidRPr="00F26622">
        <w:rPr>
          <w:rFonts w:eastAsia="Calibri"/>
          <w:sz w:val="28"/>
          <w:szCs w:val="28"/>
          <w:lang w:eastAsia="en-US"/>
        </w:rPr>
        <w:t>е</w:t>
      </w:r>
      <w:r w:rsidRPr="00F26622">
        <w:rPr>
          <w:rFonts w:eastAsia="Calibri"/>
          <w:sz w:val="28"/>
          <w:szCs w:val="28"/>
          <w:lang w:eastAsia="en-US"/>
        </w:rPr>
        <w:t xml:space="preserve"> 2.2 раздела 2</w:t>
      </w:r>
      <w:r w:rsidR="00D47A3D" w:rsidRPr="00F26622">
        <w:rPr>
          <w:rFonts w:eastAsia="Calibri"/>
          <w:sz w:val="28"/>
          <w:szCs w:val="28"/>
          <w:lang w:eastAsia="en-US"/>
        </w:rPr>
        <w:t>:</w:t>
      </w:r>
      <w:r w:rsidRPr="00F26622">
        <w:rPr>
          <w:rFonts w:eastAsia="Calibri"/>
          <w:sz w:val="28"/>
          <w:szCs w:val="28"/>
          <w:lang w:eastAsia="en-US"/>
        </w:rPr>
        <w:t xml:space="preserve"> </w:t>
      </w:r>
    </w:p>
    <w:p w:rsidR="00F33411" w:rsidRPr="00F26622" w:rsidRDefault="00D47A3D" w:rsidP="00F2662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26622">
        <w:rPr>
          <w:rFonts w:eastAsia="Calibri"/>
          <w:sz w:val="28"/>
          <w:szCs w:val="28"/>
          <w:lang w:eastAsia="en-US"/>
        </w:rPr>
        <w:t xml:space="preserve">1.1.2.1. Подпункт 1 </w:t>
      </w:r>
      <w:r w:rsidR="00F33411" w:rsidRPr="00F26622">
        <w:rPr>
          <w:rFonts w:eastAsia="Calibri"/>
          <w:sz w:val="28"/>
          <w:szCs w:val="28"/>
          <w:lang w:eastAsia="en-US"/>
        </w:rPr>
        <w:t>изложить в следующей редакции:</w:t>
      </w:r>
    </w:p>
    <w:p w:rsidR="00F33411" w:rsidRPr="00F26622" w:rsidRDefault="00F33411" w:rsidP="00F2662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26622">
        <w:rPr>
          <w:rFonts w:eastAsia="Calibri"/>
          <w:sz w:val="28"/>
          <w:szCs w:val="28"/>
          <w:lang w:eastAsia="en-US"/>
        </w:rPr>
        <w:t>«1) лицами, с которыми заключены договоры о комплексном развитии территории</w:t>
      </w:r>
      <w:proofErr w:type="gramStart"/>
      <w:r w:rsidRPr="00F26622">
        <w:rPr>
          <w:rFonts w:eastAsia="Calibri"/>
          <w:sz w:val="28"/>
          <w:szCs w:val="28"/>
          <w:lang w:eastAsia="en-US"/>
        </w:rPr>
        <w:t>;</w:t>
      </w:r>
      <w:r w:rsidR="00D47A3D" w:rsidRPr="00F26622">
        <w:rPr>
          <w:rFonts w:eastAsia="Calibri"/>
          <w:sz w:val="28"/>
          <w:szCs w:val="28"/>
          <w:lang w:eastAsia="en-US"/>
        </w:rPr>
        <w:t>»</w:t>
      </w:r>
      <w:proofErr w:type="gramEnd"/>
      <w:r w:rsidR="00D47A3D" w:rsidRPr="00F26622">
        <w:rPr>
          <w:rFonts w:eastAsia="Calibri"/>
          <w:sz w:val="28"/>
          <w:szCs w:val="28"/>
          <w:lang w:eastAsia="en-US"/>
        </w:rPr>
        <w:t>.</w:t>
      </w:r>
    </w:p>
    <w:p w:rsidR="00D47A3D" w:rsidRPr="00F26622" w:rsidRDefault="00D47A3D" w:rsidP="00F2662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26622">
        <w:rPr>
          <w:rFonts w:eastAsia="Calibri"/>
          <w:sz w:val="28"/>
          <w:szCs w:val="28"/>
          <w:lang w:eastAsia="en-US"/>
        </w:rPr>
        <w:t>1.1.2.2. Подпункт 2 признать утратившим силу.</w:t>
      </w:r>
    </w:p>
    <w:p w:rsidR="00F33411" w:rsidRPr="00F26622" w:rsidRDefault="00F33411" w:rsidP="00F2662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26622">
        <w:rPr>
          <w:rFonts w:eastAsia="Calibri"/>
          <w:sz w:val="28"/>
          <w:szCs w:val="28"/>
          <w:lang w:eastAsia="en-US"/>
        </w:rPr>
        <w:t xml:space="preserve">1.2. В </w:t>
      </w:r>
      <w:r w:rsidR="00D47A3D" w:rsidRPr="00F26622">
        <w:rPr>
          <w:rFonts w:eastAsia="Calibri"/>
          <w:sz w:val="28"/>
          <w:szCs w:val="28"/>
          <w:lang w:eastAsia="en-US"/>
        </w:rPr>
        <w:t>подпункте 1</w:t>
      </w:r>
      <w:r w:rsidRPr="00F26622">
        <w:rPr>
          <w:rFonts w:eastAsia="Calibri"/>
          <w:sz w:val="28"/>
          <w:szCs w:val="28"/>
          <w:lang w:eastAsia="en-US"/>
        </w:rPr>
        <w:t xml:space="preserve"> пункта 2.6 </w:t>
      </w:r>
      <w:hyperlink r:id="rId11" w:history="1">
        <w:r w:rsidRPr="00F26622">
          <w:rPr>
            <w:rFonts w:eastAsia="Calibri"/>
            <w:sz w:val="28"/>
            <w:szCs w:val="28"/>
            <w:lang w:eastAsia="en-US"/>
          </w:rPr>
          <w:t>раздела 2</w:t>
        </w:r>
      </w:hyperlink>
      <w:r w:rsidRPr="00F26622">
        <w:rPr>
          <w:rFonts w:eastAsia="Calibri"/>
          <w:sz w:val="28"/>
          <w:szCs w:val="28"/>
          <w:lang w:eastAsia="en-US"/>
        </w:rPr>
        <w:t xml:space="preserve"> Порядка принятия решения об утверждении документации по планировке территории городского округа город-герой Волгоград, утвержденного вышеуказанным решением, слова «по комплексному и устойчивому развитию территории» заменить словами «по комплексному развитию территории».</w:t>
      </w:r>
    </w:p>
    <w:p w:rsidR="00F33411" w:rsidRPr="00F26622" w:rsidRDefault="00F33411" w:rsidP="00F2662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26622">
        <w:rPr>
          <w:sz w:val="28"/>
          <w:szCs w:val="28"/>
        </w:rPr>
        <w:lastRenderedPageBreak/>
        <w:t xml:space="preserve">2. Администрации Волгограда опубликовать настоящее решение в официальных средствах массовой информации в установленном порядке. </w:t>
      </w:r>
    </w:p>
    <w:p w:rsidR="00F33411" w:rsidRPr="00F26622" w:rsidRDefault="00F33411" w:rsidP="00F266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6622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F33411" w:rsidRPr="00F26622" w:rsidRDefault="00F33411" w:rsidP="00F266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6622">
        <w:rPr>
          <w:sz w:val="28"/>
          <w:szCs w:val="28"/>
        </w:rPr>
        <w:t xml:space="preserve">4. </w:t>
      </w:r>
      <w:proofErr w:type="gramStart"/>
      <w:r w:rsidRPr="00F26622">
        <w:rPr>
          <w:sz w:val="28"/>
          <w:szCs w:val="28"/>
        </w:rPr>
        <w:t>Контроль за</w:t>
      </w:r>
      <w:proofErr w:type="gramEnd"/>
      <w:r w:rsidRPr="00F26622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F26622">
        <w:rPr>
          <w:sz w:val="28"/>
          <w:szCs w:val="28"/>
        </w:rPr>
        <w:t>А.П.Гимбатова</w:t>
      </w:r>
      <w:proofErr w:type="spellEnd"/>
      <w:r w:rsidRPr="00F26622">
        <w:rPr>
          <w:sz w:val="28"/>
          <w:szCs w:val="28"/>
        </w:rPr>
        <w:t>.</w:t>
      </w:r>
    </w:p>
    <w:p w:rsidR="00F33411" w:rsidRPr="00F26622" w:rsidRDefault="00F33411" w:rsidP="00F2662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31EA" w:rsidRPr="00F26622" w:rsidRDefault="004C31EA" w:rsidP="00F2662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33411" w:rsidRPr="00F26622" w:rsidRDefault="00F33411" w:rsidP="00F2662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11080F" w:rsidRPr="00F26622" w:rsidTr="00FE6647">
        <w:tc>
          <w:tcPr>
            <w:tcW w:w="5637" w:type="dxa"/>
            <w:shd w:val="clear" w:color="auto" w:fill="auto"/>
          </w:tcPr>
          <w:p w:rsidR="0011080F" w:rsidRDefault="0011080F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Исполняющий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полномочия председателя </w:t>
            </w:r>
          </w:p>
          <w:p w:rsidR="0011080F" w:rsidRDefault="0011080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1080F" w:rsidRDefault="0011080F">
            <w:pPr>
              <w:rPr>
                <w:color w:val="000000"/>
                <w:sz w:val="28"/>
                <w:szCs w:val="28"/>
              </w:rPr>
            </w:pPr>
          </w:p>
          <w:p w:rsidR="0011080F" w:rsidRDefault="0011080F" w:rsidP="0087497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218" w:type="dxa"/>
            <w:shd w:val="clear" w:color="auto" w:fill="auto"/>
          </w:tcPr>
          <w:p w:rsidR="0011080F" w:rsidRDefault="0011080F" w:rsidP="00874971">
            <w:pPr>
              <w:ind w:left="31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11080F" w:rsidRDefault="0011080F">
            <w:pPr>
              <w:rPr>
                <w:color w:val="000000"/>
                <w:sz w:val="28"/>
                <w:szCs w:val="28"/>
              </w:rPr>
            </w:pPr>
          </w:p>
          <w:p w:rsidR="0011080F" w:rsidRDefault="0011080F">
            <w:pPr>
              <w:rPr>
                <w:color w:val="000000"/>
                <w:sz w:val="28"/>
                <w:szCs w:val="28"/>
              </w:rPr>
            </w:pPr>
          </w:p>
          <w:p w:rsidR="0011080F" w:rsidRDefault="0011080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="00E024F1">
              <w:rPr>
                <w:color w:val="000000"/>
                <w:sz w:val="28"/>
                <w:szCs w:val="28"/>
              </w:rPr>
              <w:t xml:space="preserve">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F33411" w:rsidRPr="00F26622" w:rsidRDefault="00F33411" w:rsidP="00F26622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F33411" w:rsidRPr="00F26622" w:rsidRDefault="00F33411" w:rsidP="00F26622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F33411" w:rsidRPr="00F26622" w:rsidRDefault="00F33411" w:rsidP="00F26622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F33411" w:rsidRPr="00F26622" w:rsidRDefault="00F33411" w:rsidP="00F26622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F33411" w:rsidRPr="00F26622" w:rsidRDefault="00F33411" w:rsidP="00F26622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F33411" w:rsidRPr="00F26622" w:rsidRDefault="00F33411" w:rsidP="00F26622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F33411" w:rsidRPr="00F26622" w:rsidRDefault="00F33411" w:rsidP="00F26622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F33411" w:rsidRPr="00F26622" w:rsidRDefault="00F33411" w:rsidP="00F26622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F33411" w:rsidRPr="00F26622" w:rsidRDefault="00F33411" w:rsidP="00F26622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F33411" w:rsidRPr="00F26622" w:rsidRDefault="00F33411" w:rsidP="00F26622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F33411" w:rsidRPr="00F26622" w:rsidRDefault="00F33411" w:rsidP="00F26622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F33411" w:rsidRPr="00F26622" w:rsidRDefault="00F33411" w:rsidP="00F26622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F33411" w:rsidRPr="00F26622" w:rsidRDefault="00F33411" w:rsidP="00F26622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F33411" w:rsidRPr="00F26622" w:rsidRDefault="00F33411" w:rsidP="00F26622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F33411" w:rsidRPr="00F26622" w:rsidRDefault="00F33411" w:rsidP="00F26622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F33411" w:rsidRPr="00F26622" w:rsidRDefault="00F33411" w:rsidP="00F2662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rFonts w:eastAsia="MS Mincho"/>
          <w:sz w:val="28"/>
          <w:szCs w:val="28"/>
          <w:lang w:eastAsia="ja-JP"/>
        </w:rPr>
      </w:pPr>
    </w:p>
    <w:p w:rsidR="00F33411" w:rsidRPr="00F26622" w:rsidRDefault="00F33411" w:rsidP="00F2662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rFonts w:eastAsia="MS Mincho"/>
          <w:sz w:val="28"/>
          <w:szCs w:val="28"/>
          <w:lang w:eastAsia="ja-JP"/>
        </w:rPr>
      </w:pPr>
    </w:p>
    <w:p w:rsidR="00163CAD" w:rsidRPr="00F26622" w:rsidRDefault="00163CAD" w:rsidP="00F2662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rFonts w:eastAsia="MS Mincho"/>
          <w:sz w:val="28"/>
          <w:szCs w:val="28"/>
          <w:lang w:eastAsia="ja-JP"/>
        </w:rPr>
      </w:pPr>
    </w:p>
    <w:p w:rsidR="00163CAD" w:rsidRPr="00F26622" w:rsidRDefault="00163CAD" w:rsidP="00F2662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rFonts w:eastAsia="MS Mincho"/>
          <w:sz w:val="28"/>
          <w:szCs w:val="28"/>
          <w:lang w:eastAsia="ja-JP"/>
        </w:rPr>
      </w:pPr>
    </w:p>
    <w:p w:rsidR="00163CAD" w:rsidRPr="00F26622" w:rsidRDefault="00163CAD" w:rsidP="00F2662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rFonts w:eastAsia="MS Mincho"/>
          <w:sz w:val="28"/>
          <w:szCs w:val="28"/>
          <w:lang w:eastAsia="ja-JP"/>
        </w:rPr>
      </w:pPr>
    </w:p>
    <w:p w:rsidR="00163CAD" w:rsidRPr="00F26622" w:rsidRDefault="00163CAD" w:rsidP="00F2662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rFonts w:eastAsia="MS Mincho"/>
          <w:sz w:val="28"/>
          <w:szCs w:val="28"/>
          <w:lang w:eastAsia="ja-JP"/>
        </w:rPr>
      </w:pPr>
    </w:p>
    <w:p w:rsidR="00163CAD" w:rsidRPr="00F26622" w:rsidRDefault="00163CAD" w:rsidP="00F2662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rFonts w:eastAsia="MS Mincho"/>
          <w:sz w:val="28"/>
          <w:szCs w:val="28"/>
          <w:lang w:eastAsia="ja-JP"/>
        </w:rPr>
      </w:pPr>
    </w:p>
    <w:p w:rsidR="00163CAD" w:rsidRPr="00F26622" w:rsidRDefault="00163CAD" w:rsidP="00F2662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rFonts w:eastAsia="MS Mincho"/>
          <w:sz w:val="28"/>
          <w:szCs w:val="28"/>
          <w:lang w:eastAsia="ja-JP"/>
        </w:rPr>
      </w:pPr>
    </w:p>
    <w:p w:rsidR="00163CAD" w:rsidRPr="00F26622" w:rsidRDefault="00163CAD" w:rsidP="00F2662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rFonts w:eastAsia="MS Mincho"/>
          <w:sz w:val="28"/>
          <w:szCs w:val="28"/>
          <w:lang w:eastAsia="ja-JP"/>
        </w:rPr>
      </w:pPr>
    </w:p>
    <w:p w:rsidR="00163CAD" w:rsidRPr="00F26622" w:rsidRDefault="00163CAD" w:rsidP="00F2662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rFonts w:eastAsia="MS Mincho"/>
          <w:sz w:val="28"/>
          <w:szCs w:val="28"/>
          <w:lang w:eastAsia="ja-JP"/>
        </w:rPr>
      </w:pPr>
    </w:p>
    <w:p w:rsidR="00163CAD" w:rsidRPr="00F26622" w:rsidRDefault="00163CAD" w:rsidP="00F2662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rFonts w:eastAsia="MS Mincho"/>
          <w:sz w:val="28"/>
          <w:szCs w:val="28"/>
          <w:lang w:eastAsia="ja-JP"/>
        </w:rPr>
      </w:pPr>
    </w:p>
    <w:p w:rsidR="00163CAD" w:rsidRPr="00F26622" w:rsidRDefault="00163CAD" w:rsidP="00F2662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rFonts w:eastAsia="MS Mincho"/>
          <w:sz w:val="28"/>
          <w:szCs w:val="28"/>
          <w:lang w:eastAsia="ja-JP"/>
        </w:rPr>
      </w:pPr>
    </w:p>
    <w:p w:rsidR="00163CAD" w:rsidRPr="00F26622" w:rsidRDefault="00163CAD" w:rsidP="00F2662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rFonts w:eastAsia="MS Mincho"/>
          <w:sz w:val="28"/>
          <w:szCs w:val="28"/>
          <w:lang w:eastAsia="ja-JP"/>
        </w:rPr>
      </w:pPr>
    </w:p>
    <w:p w:rsidR="00F33411" w:rsidRDefault="00F33411" w:rsidP="00F2662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rFonts w:eastAsia="MS Mincho"/>
          <w:sz w:val="28"/>
          <w:szCs w:val="28"/>
          <w:lang w:eastAsia="ja-JP"/>
        </w:rPr>
      </w:pPr>
    </w:p>
    <w:p w:rsidR="00F26622" w:rsidRDefault="00F26622" w:rsidP="00F2662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rFonts w:eastAsia="MS Mincho"/>
          <w:sz w:val="28"/>
          <w:szCs w:val="28"/>
          <w:lang w:eastAsia="ja-JP"/>
        </w:rPr>
      </w:pPr>
    </w:p>
    <w:p w:rsidR="00F26622" w:rsidRDefault="00F26622" w:rsidP="00F2662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rFonts w:eastAsia="MS Mincho"/>
          <w:sz w:val="28"/>
          <w:szCs w:val="28"/>
          <w:lang w:eastAsia="ja-JP"/>
        </w:rPr>
      </w:pPr>
    </w:p>
    <w:p w:rsidR="00F26622" w:rsidRPr="00F26622" w:rsidRDefault="00F26622" w:rsidP="00F2662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rFonts w:eastAsia="MS Mincho"/>
          <w:sz w:val="28"/>
          <w:szCs w:val="28"/>
          <w:lang w:eastAsia="ja-JP"/>
        </w:rPr>
      </w:pPr>
      <w:bookmarkStart w:id="0" w:name="_GoBack"/>
      <w:bookmarkEnd w:id="0"/>
    </w:p>
    <w:sectPr w:rsidR="00F26622" w:rsidRPr="00F26622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4A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8916647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1080F"/>
    <w:rsid w:val="00163CAD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7011B"/>
    <w:rsid w:val="00382528"/>
    <w:rsid w:val="003C0F8E"/>
    <w:rsid w:val="003C6565"/>
    <w:rsid w:val="0040530C"/>
    <w:rsid w:val="00421B61"/>
    <w:rsid w:val="00474B0B"/>
    <w:rsid w:val="00482CCD"/>
    <w:rsid w:val="00492C03"/>
    <w:rsid w:val="004B0A36"/>
    <w:rsid w:val="004C31EA"/>
    <w:rsid w:val="004D75D6"/>
    <w:rsid w:val="004E1268"/>
    <w:rsid w:val="00514E4C"/>
    <w:rsid w:val="00556EF0"/>
    <w:rsid w:val="00563AFA"/>
    <w:rsid w:val="00564B0A"/>
    <w:rsid w:val="00581326"/>
    <w:rsid w:val="005845CE"/>
    <w:rsid w:val="0058677E"/>
    <w:rsid w:val="005B43EB"/>
    <w:rsid w:val="005E5400"/>
    <w:rsid w:val="005F5EAC"/>
    <w:rsid w:val="006539E0"/>
    <w:rsid w:val="00672559"/>
    <w:rsid w:val="006741DF"/>
    <w:rsid w:val="006829DF"/>
    <w:rsid w:val="006A3C05"/>
    <w:rsid w:val="006C48ED"/>
    <w:rsid w:val="006E1584"/>
    <w:rsid w:val="006E2AC3"/>
    <w:rsid w:val="006E60D2"/>
    <w:rsid w:val="006F4598"/>
    <w:rsid w:val="00703359"/>
    <w:rsid w:val="00715E23"/>
    <w:rsid w:val="00721BA1"/>
    <w:rsid w:val="007454AB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971"/>
    <w:rsid w:val="00874FCF"/>
    <w:rsid w:val="00877AB2"/>
    <w:rsid w:val="008879A2"/>
    <w:rsid w:val="008941E9"/>
    <w:rsid w:val="008A1886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62A5C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47A3D"/>
    <w:rsid w:val="00D65A16"/>
    <w:rsid w:val="00D952CD"/>
    <w:rsid w:val="00DA6C47"/>
    <w:rsid w:val="00DE6DE0"/>
    <w:rsid w:val="00DF664F"/>
    <w:rsid w:val="00E024F1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26622"/>
    <w:rsid w:val="00F33411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F334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F334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CEDA6A014C0ACB20507B5CB3BE5DFC9935261B7139977467316B2950D193BE0B26CE0F5452F704F33F487CBE479434F757BB55C9C6FE3BF579F688AS11E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D5BBDB2C4F675805DFA6935E8849EE3CC5731E3D59A3E37C2CE60AA1D54C11C2DE03E39904A223EF72F19644FD884A1F935851B41A3231DB896E017UCHEN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CA529B367F60B31FF0B4E225192A9A1EF54A247BE7D7767E7762AA4B71CA592FD64C6618D490B6DF9F2466254640DAwFI9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F4FEF41-86F7-4DF4-A55C-328ED40420C5}"/>
</file>

<file path=customXml/itemProps2.xml><?xml version="1.0" encoding="utf-8"?>
<ds:datastoreItem xmlns:ds="http://schemas.openxmlformats.org/officeDocument/2006/customXml" ds:itemID="{CFA653B2-6027-43AE-90DF-DCAAE47B8A13}"/>
</file>

<file path=customXml/itemProps3.xml><?xml version="1.0" encoding="utf-8"?>
<ds:datastoreItem xmlns:ds="http://schemas.openxmlformats.org/officeDocument/2006/customXml" ds:itemID="{E030BC06-CBA6-4874-8FD6-DE77F3748A16}"/>
</file>

<file path=customXml/itemProps4.xml><?xml version="1.0" encoding="utf-8"?>
<ds:datastoreItem xmlns:ds="http://schemas.openxmlformats.org/officeDocument/2006/customXml" ds:itemID="{10BBBF5A-D93F-4495-A4AE-5E95C7951A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283</Words>
  <Characters>2698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33</cp:revision>
  <cp:lastPrinted>2018-09-17T12:50:00Z</cp:lastPrinted>
  <dcterms:created xsi:type="dcterms:W3CDTF">2018-09-17T12:51:00Z</dcterms:created>
  <dcterms:modified xsi:type="dcterms:W3CDTF">2021-07-30T13:08:00Z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