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494A09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A473D0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A473D0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D90BF1" w:rsidRDefault="00A06422" w:rsidP="0091580B">
      <w:pPr>
        <w:suppressAutoHyphens/>
        <w:autoSpaceDN w:val="0"/>
        <w:ind w:right="4961"/>
        <w:jc w:val="both"/>
        <w:textAlignment w:val="baseline"/>
        <w:rPr>
          <w:sz w:val="28"/>
          <w:szCs w:val="28"/>
        </w:rPr>
      </w:pPr>
      <w:r w:rsidRPr="00A97F0D">
        <w:rPr>
          <w:sz w:val="28"/>
          <w:szCs w:val="28"/>
        </w:rPr>
        <w:t>О</w:t>
      </w:r>
      <w:r w:rsidR="006B3911">
        <w:rPr>
          <w:sz w:val="28"/>
          <w:szCs w:val="28"/>
        </w:rPr>
        <w:t>б утверждении Порядка</w:t>
      </w:r>
      <w:r w:rsidR="0000700A">
        <w:rPr>
          <w:sz w:val="28"/>
          <w:szCs w:val="28"/>
        </w:rPr>
        <w:t xml:space="preserve"> </w:t>
      </w:r>
    </w:p>
    <w:p w:rsidR="0091576F" w:rsidRDefault="0000700A" w:rsidP="0091580B">
      <w:pPr>
        <w:suppressAutoHyphens/>
        <w:autoSpaceDN w:val="0"/>
        <w:ind w:right="496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участия</w:t>
      </w:r>
      <w:r w:rsidR="0091580B">
        <w:rPr>
          <w:sz w:val="28"/>
          <w:szCs w:val="28"/>
        </w:rPr>
        <w:t xml:space="preserve"> город</w:t>
      </w:r>
      <w:r w:rsidR="006B3911">
        <w:rPr>
          <w:sz w:val="28"/>
          <w:szCs w:val="28"/>
        </w:rPr>
        <w:t>а-героя</w:t>
      </w:r>
      <w:r w:rsidR="0091580B">
        <w:rPr>
          <w:sz w:val="28"/>
          <w:szCs w:val="28"/>
        </w:rPr>
        <w:t xml:space="preserve"> Волгоград</w:t>
      </w:r>
      <w:r w:rsidR="006B3911">
        <w:rPr>
          <w:sz w:val="28"/>
          <w:szCs w:val="28"/>
        </w:rPr>
        <w:t>а</w:t>
      </w:r>
      <w:r w:rsidR="0091580B" w:rsidRPr="0091580B">
        <w:rPr>
          <w:sz w:val="28"/>
          <w:szCs w:val="28"/>
        </w:rPr>
        <w:t xml:space="preserve"> </w:t>
      </w:r>
    </w:p>
    <w:p w:rsidR="00A06422" w:rsidRDefault="0091580B" w:rsidP="0091580B">
      <w:pPr>
        <w:suppressAutoHyphens/>
        <w:autoSpaceDN w:val="0"/>
        <w:ind w:right="4961"/>
        <w:jc w:val="both"/>
        <w:textAlignment w:val="baseline"/>
        <w:rPr>
          <w:sz w:val="28"/>
          <w:szCs w:val="28"/>
        </w:rPr>
      </w:pPr>
      <w:r w:rsidRPr="0091580B">
        <w:rPr>
          <w:sz w:val="28"/>
          <w:szCs w:val="28"/>
        </w:rPr>
        <w:t>в организациях межмуниципального сотрудничества</w:t>
      </w:r>
    </w:p>
    <w:p w:rsidR="0091580B" w:rsidRDefault="0091580B" w:rsidP="00B36A5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</w:p>
    <w:p w:rsidR="008461AA" w:rsidRPr="008461AA" w:rsidRDefault="008461AA" w:rsidP="00B36A53">
      <w:pPr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8461A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</w:t>
      </w:r>
      <w:r w:rsidRPr="008461AA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руководствуясь </w:t>
      </w:r>
      <w:hyperlink r:id="rId9" w:history="1">
        <w:r w:rsidRPr="008461AA">
          <w:rPr>
            <w:sz w:val="28"/>
            <w:szCs w:val="28"/>
          </w:rPr>
          <w:t xml:space="preserve">статьями </w:t>
        </w:r>
        <w:r w:rsidR="0091580B">
          <w:rPr>
            <w:sz w:val="28"/>
            <w:szCs w:val="28"/>
          </w:rPr>
          <w:t xml:space="preserve">8, </w:t>
        </w:r>
        <w:r w:rsidRPr="008461AA">
          <w:rPr>
            <w:sz w:val="28"/>
            <w:szCs w:val="28"/>
          </w:rPr>
          <w:t>24</w:t>
        </w:r>
      </w:hyperlink>
      <w:r w:rsidRPr="008461AA">
        <w:rPr>
          <w:sz w:val="28"/>
          <w:szCs w:val="28"/>
        </w:rPr>
        <w:t xml:space="preserve">, </w:t>
      </w:r>
      <w:hyperlink r:id="rId10" w:history="1">
        <w:r w:rsidRPr="008461AA">
          <w:rPr>
            <w:sz w:val="28"/>
            <w:szCs w:val="28"/>
          </w:rPr>
          <w:t>26</w:t>
        </w:r>
      </w:hyperlink>
      <w:r w:rsidRPr="008461AA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8461AA" w:rsidRPr="008461AA" w:rsidRDefault="008461AA" w:rsidP="008461A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461AA">
        <w:rPr>
          <w:b/>
          <w:sz w:val="28"/>
          <w:szCs w:val="28"/>
        </w:rPr>
        <w:t>РЕШИЛА:</w:t>
      </w:r>
    </w:p>
    <w:p w:rsidR="00B33C9E" w:rsidRPr="001B51B2" w:rsidRDefault="008461AA" w:rsidP="001B51B2">
      <w:pPr>
        <w:ind w:firstLine="708"/>
        <w:jc w:val="both"/>
        <w:rPr>
          <w:rFonts w:eastAsiaTheme="minorHAnsi"/>
          <w:color w:val="FF0000"/>
          <w:sz w:val="28"/>
          <w:szCs w:val="22"/>
          <w:lang w:eastAsia="en-US"/>
        </w:rPr>
      </w:pPr>
      <w:r w:rsidRPr="008461AA">
        <w:rPr>
          <w:rFonts w:eastAsiaTheme="minorHAnsi"/>
          <w:sz w:val="28"/>
          <w:szCs w:val="22"/>
          <w:lang w:eastAsia="en-US"/>
        </w:rPr>
        <w:t xml:space="preserve">1. </w:t>
      </w:r>
      <w:r w:rsidR="0091580B">
        <w:rPr>
          <w:rFonts w:eastAsiaTheme="minorHAnsi"/>
          <w:sz w:val="28"/>
          <w:szCs w:val="22"/>
          <w:lang w:eastAsia="en-US"/>
        </w:rPr>
        <w:t>Утвердить прилагаем</w:t>
      </w:r>
      <w:r w:rsidR="0000700A">
        <w:rPr>
          <w:rFonts w:eastAsiaTheme="minorHAnsi"/>
          <w:sz w:val="28"/>
          <w:szCs w:val="22"/>
          <w:lang w:eastAsia="en-US"/>
        </w:rPr>
        <w:t>ый</w:t>
      </w:r>
      <w:r w:rsidR="0091580B">
        <w:rPr>
          <w:rFonts w:eastAsiaTheme="minorHAnsi"/>
          <w:sz w:val="28"/>
          <w:szCs w:val="22"/>
          <w:lang w:eastAsia="en-US"/>
        </w:rPr>
        <w:t xml:space="preserve"> По</w:t>
      </w:r>
      <w:r w:rsidR="0000700A">
        <w:rPr>
          <w:rFonts w:eastAsiaTheme="minorHAnsi"/>
          <w:sz w:val="28"/>
          <w:szCs w:val="22"/>
          <w:lang w:eastAsia="en-US"/>
        </w:rPr>
        <w:t>рядок</w:t>
      </w:r>
      <w:r w:rsidR="0091580B">
        <w:rPr>
          <w:rFonts w:eastAsiaTheme="minorHAnsi"/>
          <w:sz w:val="28"/>
          <w:szCs w:val="22"/>
          <w:lang w:eastAsia="en-US"/>
        </w:rPr>
        <w:t xml:space="preserve"> </w:t>
      </w:r>
      <w:r w:rsidR="0000700A">
        <w:rPr>
          <w:rFonts w:eastAsiaTheme="minorHAnsi"/>
          <w:sz w:val="28"/>
          <w:szCs w:val="22"/>
          <w:lang w:eastAsia="en-US"/>
        </w:rPr>
        <w:t>участия</w:t>
      </w:r>
      <w:r w:rsidR="0091580B" w:rsidRPr="0091580B">
        <w:rPr>
          <w:rFonts w:eastAsiaTheme="minorHAnsi"/>
          <w:sz w:val="28"/>
          <w:szCs w:val="22"/>
          <w:lang w:eastAsia="en-US"/>
        </w:rPr>
        <w:t xml:space="preserve"> город</w:t>
      </w:r>
      <w:r w:rsidR="0091576F">
        <w:rPr>
          <w:rFonts w:eastAsiaTheme="minorHAnsi"/>
          <w:sz w:val="28"/>
          <w:szCs w:val="22"/>
          <w:lang w:eastAsia="en-US"/>
        </w:rPr>
        <w:t>а</w:t>
      </w:r>
      <w:r w:rsidR="0091580B" w:rsidRPr="0091580B">
        <w:rPr>
          <w:rFonts w:eastAsiaTheme="minorHAnsi"/>
          <w:sz w:val="28"/>
          <w:szCs w:val="22"/>
          <w:lang w:eastAsia="en-US"/>
        </w:rPr>
        <w:t>-геро</w:t>
      </w:r>
      <w:r w:rsidR="0091576F">
        <w:rPr>
          <w:rFonts w:eastAsiaTheme="minorHAnsi"/>
          <w:sz w:val="28"/>
          <w:szCs w:val="22"/>
          <w:lang w:eastAsia="en-US"/>
        </w:rPr>
        <w:t>я</w:t>
      </w:r>
      <w:r w:rsidR="0091580B" w:rsidRPr="0091580B">
        <w:rPr>
          <w:rFonts w:eastAsiaTheme="minorHAnsi"/>
          <w:sz w:val="28"/>
          <w:szCs w:val="22"/>
          <w:lang w:eastAsia="en-US"/>
        </w:rPr>
        <w:t xml:space="preserve"> Волгоград</w:t>
      </w:r>
      <w:r w:rsidR="0091576F">
        <w:rPr>
          <w:rFonts w:eastAsiaTheme="minorHAnsi"/>
          <w:sz w:val="28"/>
          <w:szCs w:val="22"/>
          <w:lang w:eastAsia="en-US"/>
        </w:rPr>
        <w:t>а</w:t>
      </w:r>
      <w:r w:rsidR="0091580B" w:rsidRPr="0091580B">
        <w:rPr>
          <w:rFonts w:eastAsiaTheme="minorHAnsi"/>
          <w:sz w:val="28"/>
          <w:szCs w:val="22"/>
          <w:lang w:eastAsia="en-US"/>
        </w:rPr>
        <w:t xml:space="preserve"> в организациях межмуниципального сотрудничества</w:t>
      </w:r>
      <w:r w:rsidR="001B51B2">
        <w:rPr>
          <w:rFonts w:eastAsiaTheme="minorHAnsi"/>
          <w:sz w:val="28"/>
          <w:szCs w:val="22"/>
          <w:lang w:eastAsia="en-US"/>
        </w:rPr>
        <w:t>.</w:t>
      </w:r>
    </w:p>
    <w:p w:rsidR="008461AA" w:rsidRPr="008461AA" w:rsidRDefault="005C7884" w:rsidP="008461AA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461AA" w:rsidRPr="008461AA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61AA" w:rsidRPr="008461AA" w:rsidRDefault="008461AA" w:rsidP="008461AA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8461AA" w:rsidRPr="008461AA" w:rsidTr="005408E0">
        <w:tc>
          <w:tcPr>
            <w:tcW w:w="5778" w:type="dxa"/>
            <w:shd w:val="clear" w:color="auto" w:fill="auto"/>
          </w:tcPr>
          <w:p w:rsidR="008461AA" w:rsidRPr="008461AA" w:rsidRDefault="008461AA" w:rsidP="008461A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 xml:space="preserve">Председатель 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Волгоградской городской Думы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461AA" w:rsidRPr="008461AA" w:rsidRDefault="00B5673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8461AA" w:rsidRPr="008461AA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61AA">
              <w:rPr>
                <w:sz w:val="28"/>
                <w:szCs w:val="28"/>
              </w:rPr>
              <w:t>Глава Волгограда</w:t>
            </w: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461AA" w:rsidRPr="008461AA" w:rsidRDefault="008461AA" w:rsidP="008461A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8461AA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8461AA" w:rsidRPr="008461AA" w:rsidRDefault="008461AA" w:rsidP="008461AA">
      <w:pPr>
        <w:tabs>
          <w:tab w:val="center" w:pos="4677"/>
          <w:tab w:val="right" w:pos="9639"/>
        </w:tabs>
        <w:ind w:left="1418" w:hanging="1418"/>
        <w:jc w:val="both"/>
        <w:rPr>
          <w:sz w:val="2"/>
          <w:szCs w:val="2"/>
        </w:rPr>
      </w:pPr>
    </w:p>
    <w:p w:rsidR="008461AA" w:rsidRPr="008461AA" w:rsidRDefault="008461AA" w:rsidP="008461AA">
      <w:pPr>
        <w:jc w:val="both"/>
        <w:rPr>
          <w:sz w:val="28"/>
        </w:rPr>
      </w:pPr>
    </w:p>
    <w:p w:rsidR="00CB03CA" w:rsidRDefault="00CB03CA">
      <w:pPr>
        <w:rPr>
          <w:sz w:val="28"/>
        </w:rPr>
      </w:pPr>
      <w:r>
        <w:rPr>
          <w:sz w:val="28"/>
        </w:rPr>
        <w:br w:type="page"/>
      </w:r>
    </w:p>
    <w:p w:rsidR="00CB03CA" w:rsidRPr="0000700A" w:rsidRDefault="00CB03CA" w:rsidP="00CB03CA">
      <w:pPr>
        <w:widowControl w:val="0"/>
        <w:autoSpaceDE w:val="0"/>
        <w:autoSpaceDN w:val="0"/>
        <w:ind w:left="5670"/>
        <w:jc w:val="both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Утвержден</w:t>
      </w:r>
    </w:p>
    <w:p w:rsidR="00CB03CA" w:rsidRPr="0000700A" w:rsidRDefault="00CB03CA" w:rsidP="00CB03CA">
      <w:pPr>
        <w:widowControl w:val="0"/>
        <w:autoSpaceDE w:val="0"/>
        <w:autoSpaceDN w:val="0"/>
        <w:ind w:left="5670"/>
        <w:jc w:val="both"/>
        <w:rPr>
          <w:rFonts w:eastAsiaTheme="minorEastAsia"/>
          <w:sz w:val="28"/>
          <w:szCs w:val="28"/>
        </w:rPr>
      </w:pPr>
      <w:r w:rsidRPr="0000700A">
        <w:rPr>
          <w:rFonts w:eastAsiaTheme="minorEastAsia"/>
          <w:sz w:val="28"/>
          <w:szCs w:val="28"/>
        </w:rPr>
        <w:t>решением</w:t>
      </w:r>
    </w:p>
    <w:p w:rsidR="00CB03CA" w:rsidRPr="0000700A" w:rsidRDefault="00CB03CA" w:rsidP="00CB03CA">
      <w:pPr>
        <w:widowControl w:val="0"/>
        <w:autoSpaceDE w:val="0"/>
        <w:autoSpaceDN w:val="0"/>
        <w:ind w:left="5670"/>
        <w:jc w:val="both"/>
        <w:rPr>
          <w:rFonts w:eastAsiaTheme="minorEastAsia"/>
          <w:sz w:val="28"/>
          <w:szCs w:val="28"/>
        </w:rPr>
      </w:pPr>
      <w:r w:rsidRPr="0000700A">
        <w:rPr>
          <w:rFonts w:eastAsiaTheme="minorEastAsia"/>
          <w:sz w:val="28"/>
          <w:szCs w:val="28"/>
        </w:rPr>
        <w:t>Волгоградской городской Думы</w:t>
      </w:r>
    </w:p>
    <w:tbl>
      <w:tblPr>
        <w:tblW w:w="0" w:type="auto"/>
        <w:tblInd w:w="5574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03CA" w:rsidRPr="0000700A" w:rsidTr="001C4F44">
        <w:tc>
          <w:tcPr>
            <w:tcW w:w="486" w:type="dxa"/>
            <w:vAlign w:val="bottom"/>
            <w:hideMark/>
          </w:tcPr>
          <w:p w:rsidR="00CB03CA" w:rsidRPr="0000700A" w:rsidRDefault="00CB03CA" w:rsidP="001C4F44">
            <w:pPr>
              <w:jc w:val="center"/>
              <w:rPr>
                <w:sz w:val="24"/>
              </w:rPr>
            </w:pPr>
            <w:r w:rsidRPr="0000700A">
              <w:rPr>
                <w:sz w:val="24"/>
              </w:rP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3CA" w:rsidRPr="0000700A" w:rsidRDefault="00CB03CA" w:rsidP="001C4F44">
            <w:pPr>
              <w:jc w:val="center"/>
              <w:rPr>
                <w:sz w:val="24"/>
              </w:rPr>
            </w:pPr>
          </w:p>
        </w:tc>
        <w:tc>
          <w:tcPr>
            <w:tcW w:w="434" w:type="dxa"/>
            <w:vAlign w:val="bottom"/>
            <w:hideMark/>
          </w:tcPr>
          <w:p w:rsidR="00CB03CA" w:rsidRPr="0000700A" w:rsidRDefault="00CB03CA" w:rsidP="001C4F44">
            <w:pPr>
              <w:jc w:val="center"/>
              <w:rPr>
                <w:sz w:val="24"/>
              </w:rPr>
            </w:pPr>
            <w:r w:rsidRPr="0000700A">
              <w:rPr>
                <w:sz w:val="24"/>
              </w:rP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03CA" w:rsidRPr="0000700A" w:rsidRDefault="00CB03CA" w:rsidP="001C4F44">
            <w:pPr>
              <w:jc w:val="center"/>
              <w:rPr>
                <w:sz w:val="24"/>
              </w:rPr>
            </w:pPr>
          </w:p>
        </w:tc>
      </w:tr>
    </w:tbl>
    <w:p w:rsidR="00CB03CA" w:rsidRDefault="00CB03CA" w:rsidP="00CB03CA">
      <w:pPr>
        <w:jc w:val="both"/>
        <w:rPr>
          <w:rFonts w:eastAsia="Calibri"/>
          <w:sz w:val="28"/>
          <w:szCs w:val="28"/>
          <w:lang w:eastAsia="en-US"/>
        </w:rPr>
      </w:pPr>
    </w:p>
    <w:p w:rsidR="00CB03CA" w:rsidRPr="0000700A" w:rsidRDefault="00CB03CA" w:rsidP="00CB03CA">
      <w:pPr>
        <w:jc w:val="both"/>
        <w:rPr>
          <w:rFonts w:eastAsia="Calibri"/>
          <w:sz w:val="28"/>
          <w:szCs w:val="28"/>
          <w:lang w:eastAsia="en-US"/>
        </w:rPr>
      </w:pPr>
    </w:p>
    <w:p w:rsidR="00CB03CA" w:rsidRPr="0000700A" w:rsidRDefault="00CB03CA" w:rsidP="00CB03CA">
      <w:pPr>
        <w:jc w:val="center"/>
        <w:rPr>
          <w:rFonts w:eastAsia="Calibri"/>
          <w:sz w:val="28"/>
          <w:szCs w:val="28"/>
          <w:lang w:eastAsia="en-US"/>
        </w:rPr>
      </w:pPr>
      <w:bookmarkStart w:id="0" w:name="P35"/>
      <w:bookmarkEnd w:id="0"/>
      <w:r>
        <w:rPr>
          <w:rFonts w:eastAsia="Calibri"/>
          <w:sz w:val="28"/>
          <w:szCs w:val="28"/>
          <w:lang w:eastAsia="en-US"/>
        </w:rPr>
        <w:t>Порядок</w:t>
      </w:r>
    </w:p>
    <w:p w:rsidR="00CB03CA" w:rsidRDefault="00CB03CA" w:rsidP="00CB03CA">
      <w:pPr>
        <w:jc w:val="center"/>
        <w:rPr>
          <w:rFonts w:eastAsia="Calibri"/>
          <w:sz w:val="28"/>
          <w:szCs w:val="28"/>
          <w:lang w:eastAsia="en-US"/>
        </w:rPr>
      </w:pPr>
      <w:r w:rsidRPr="0000700A">
        <w:rPr>
          <w:rFonts w:eastAsia="Calibri"/>
          <w:sz w:val="28"/>
          <w:szCs w:val="28"/>
          <w:lang w:eastAsia="en-US"/>
        </w:rPr>
        <w:t>участия город</w:t>
      </w:r>
      <w:r>
        <w:rPr>
          <w:rFonts w:eastAsia="Calibri"/>
          <w:sz w:val="28"/>
          <w:szCs w:val="28"/>
          <w:lang w:eastAsia="en-US"/>
        </w:rPr>
        <w:t>а-героя</w:t>
      </w:r>
      <w:r w:rsidRPr="0000700A">
        <w:rPr>
          <w:rFonts w:eastAsia="Calibri"/>
          <w:sz w:val="28"/>
          <w:szCs w:val="28"/>
          <w:lang w:eastAsia="en-US"/>
        </w:rPr>
        <w:t xml:space="preserve"> Волгоград</w:t>
      </w:r>
      <w:r w:rsidRPr="00232A1A">
        <w:rPr>
          <w:rFonts w:eastAsia="Calibri"/>
          <w:sz w:val="28"/>
          <w:szCs w:val="28"/>
          <w:lang w:eastAsia="en-US"/>
        </w:rPr>
        <w:t>а</w:t>
      </w:r>
      <w:r w:rsidRPr="0000700A">
        <w:rPr>
          <w:rFonts w:eastAsia="Calibri"/>
          <w:sz w:val="28"/>
          <w:szCs w:val="28"/>
          <w:lang w:eastAsia="en-US"/>
        </w:rPr>
        <w:t xml:space="preserve"> </w:t>
      </w:r>
    </w:p>
    <w:p w:rsidR="00CB03CA" w:rsidRDefault="00CB03CA" w:rsidP="00CB03CA">
      <w:pPr>
        <w:jc w:val="center"/>
        <w:rPr>
          <w:rFonts w:eastAsia="Calibri"/>
          <w:sz w:val="28"/>
          <w:szCs w:val="28"/>
          <w:lang w:eastAsia="en-US"/>
        </w:rPr>
      </w:pPr>
      <w:r w:rsidRPr="0000700A">
        <w:rPr>
          <w:rFonts w:eastAsia="Calibri"/>
          <w:sz w:val="28"/>
          <w:szCs w:val="28"/>
          <w:lang w:eastAsia="en-US"/>
        </w:rPr>
        <w:t>в организациях межмуниципального сотрудничества</w:t>
      </w:r>
    </w:p>
    <w:p w:rsidR="00CB03CA" w:rsidRDefault="00CB03CA" w:rsidP="00CB03CA">
      <w:pPr>
        <w:jc w:val="both"/>
        <w:rPr>
          <w:sz w:val="24"/>
          <w:szCs w:val="24"/>
        </w:rPr>
      </w:pPr>
    </w:p>
    <w:p w:rsidR="00CB03CA" w:rsidRDefault="00CB03CA" w:rsidP="00CB03CA">
      <w:pPr>
        <w:ind w:firstLine="709"/>
        <w:jc w:val="both"/>
        <w:rPr>
          <w:sz w:val="28"/>
          <w:szCs w:val="28"/>
        </w:rPr>
      </w:pPr>
      <w:r w:rsidRPr="00232A1A">
        <w:rPr>
          <w:sz w:val="28"/>
          <w:szCs w:val="28"/>
        </w:rPr>
        <w:t xml:space="preserve">1. Настоящий Порядок </w:t>
      </w:r>
      <w:r w:rsidRPr="00232A1A">
        <w:rPr>
          <w:rFonts w:eastAsia="Calibri"/>
          <w:sz w:val="28"/>
          <w:szCs w:val="28"/>
          <w:lang w:eastAsia="en-US"/>
        </w:rPr>
        <w:t xml:space="preserve">участия города-героя Волгограда в организациях межмуниципального сотрудничества </w:t>
      </w:r>
      <w:r w:rsidRPr="00232A1A">
        <w:rPr>
          <w:sz w:val="28"/>
          <w:szCs w:val="28"/>
        </w:rPr>
        <w:t xml:space="preserve">разработан </w:t>
      </w:r>
      <w:r w:rsidRPr="00D60E05">
        <w:rPr>
          <w:sz w:val="28"/>
          <w:szCs w:val="28"/>
        </w:rPr>
        <w:t>в соответствии с законодательством, Уставом города-героя Волгограда</w:t>
      </w:r>
      <w:r>
        <w:rPr>
          <w:sz w:val="28"/>
          <w:szCs w:val="28"/>
        </w:rPr>
        <w:t>, направлен на обеспечение</w:t>
      </w:r>
      <w:r w:rsidRPr="00D60E05">
        <w:rPr>
          <w:sz w:val="28"/>
          <w:szCs w:val="28"/>
        </w:rPr>
        <w:t xml:space="preserve"> участия города-героя Волгограда в организациях межмуниципального сотрудничества.</w:t>
      </w:r>
    </w:p>
    <w:p w:rsidR="00CB03CA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Участие города-героя Волгограда в организациях межмуниципального сотрудничества осуществляется в целях:</w:t>
      </w:r>
    </w:p>
    <w:p w:rsidR="00CB03CA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объединения финансовых средств, материальных и иных ресурсов муниципальных образований </w:t>
      </w:r>
      <w:r w:rsidRPr="00B10195">
        <w:rPr>
          <w:sz w:val="28"/>
          <w:szCs w:val="28"/>
        </w:rPr>
        <w:t xml:space="preserve">для </w:t>
      </w:r>
      <w:r w:rsidRPr="00772976">
        <w:rPr>
          <w:sz w:val="28"/>
          <w:szCs w:val="28"/>
        </w:rPr>
        <w:t xml:space="preserve">совместного </w:t>
      </w:r>
      <w:r>
        <w:rPr>
          <w:sz w:val="28"/>
          <w:szCs w:val="28"/>
        </w:rPr>
        <w:t>решения вопросов местного значения и иных вопросов межмуниципального характера в интересах населения, проживающего на соответствующих территориях;</w:t>
      </w:r>
    </w:p>
    <w:p w:rsidR="00CB03CA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консолидации усилий муниципальных образований для обеспечения их развития, повышения эффективности деятельности органов местного самоуправления;</w:t>
      </w:r>
    </w:p>
    <w:p w:rsidR="00CB03CA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реализации </w:t>
      </w:r>
      <w:r w:rsidRPr="00772976">
        <w:rPr>
          <w:sz w:val="28"/>
          <w:szCs w:val="28"/>
        </w:rPr>
        <w:t xml:space="preserve">совместных </w:t>
      </w:r>
      <w:r>
        <w:rPr>
          <w:sz w:val="28"/>
          <w:szCs w:val="28"/>
        </w:rPr>
        <w:t>межмуниципальных проектов, организации агломерационного взаимодействия;</w:t>
      </w:r>
    </w:p>
    <w:p w:rsidR="00CB03CA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193823">
        <w:rPr>
          <w:sz w:val="28"/>
          <w:szCs w:val="28"/>
        </w:rPr>
        <w:t>формирования, развития практик межмуниципального сотрудничества.</w:t>
      </w:r>
      <w:r>
        <w:rPr>
          <w:sz w:val="28"/>
          <w:szCs w:val="28"/>
        </w:rPr>
        <w:t xml:space="preserve"> </w:t>
      </w:r>
    </w:p>
    <w:p w:rsidR="00CB03CA" w:rsidRPr="00AD49EE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 w:rsidRPr="00AD49EE">
        <w:rPr>
          <w:sz w:val="28"/>
          <w:szCs w:val="28"/>
        </w:rPr>
        <w:t>3. Участие города-героя Волгограда в межмуниципальном сотрудничестве осуществляется в формах, установленных федеральным законодательством.</w:t>
      </w:r>
    </w:p>
    <w:p w:rsidR="00CB03CA" w:rsidRPr="001448AE" w:rsidRDefault="00CB03CA" w:rsidP="00CB03CA">
      <w:pPr>
        <w:suppressAutoHyphens/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color w:val="FF0000"/>
          <w:sz w:val="28"/>
          <w:szCs w:val="28"/>
        </w:rPr>
        <w:t xml:space="preserve"> </w:t>
      </w:r>
      <w:r w:rsidRPr="001448AE">
        <w:rPr>
          <w:sz w:val="28"/>
          <w:szCs w:val="28"/>
        </w:rPr>
        <w:t xml:space="preserve">Решение об </w:t>
      </w:r>
      <w:r>
        <w:rPr>
          <w:sz w:val="28"/>
          <w:szCs w:val="28"/>
        </w:rPr>
        <w:t xml:space="preserve">учреждении городом-героем Волгоградом организаций межмуниципального сотрудничества, </w:t>
      </w:r>
      <w:r w:rsidRPr="001448AE">
        <w:rPr>
          <w:sz w:val="28"/>
          <w:szCs w:val="28"/>
        </w:rPr>
        <w:t xml:space="preserve">участии </w:t>
      </w:r>
      <w:r>
        <w:rPr>
          <w:sz w:val="28"/>
          <w:szCs w:val="28"/>
        </w:rPr>
        <w:t>в них</w:t>
      </w:r>
      <w:r w:rsidRPr="001448AE">
        <w:rPr>
          <w:sz w:val="28"/>
          <w:szCs w:val="28"/>
        </w:rPr>
        <w:t xml:space="preserve"> принимается Волгоградской городской Думой по инициативе главы Волгограда.</w:t>
      </w:r>
    </w:p>
    <w:p w:rsidR="00CB03CA" w:rsidRPr="001448AE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448AE">
        <w:rPr>
          <w:sz w:val="28"/>
          <w:szCs w:val="28"/>
        </w:rPr>
        <w:t xml:space="preserve">. Глава Волгограда представляет </w:t>
      </w:r>
      <w:r w:rsidRPr="005F2D60">
        <w:rPr>
          <w:sz w:val="28"/>
          <w:szCs w:val="28"/>
        </w:rPr>
        <w:t>город-герой Волгоград</w:t>
      </w:r>
      <w:r w:rsidRPr="001448AE">
        <w:rPr>
          <w:sz w:val="28"/>
          <w:szCs w:val="28"/>
        </w:rPr>
        <w:t xml:space="preserve"> в организациях межмуниципального сотрудничества.</w:t>
      </w:r>
    </w:p>
    <w:p w:rsidR="00CB03CA" w:rsidRPr="001448AE" w:rsidRDefault="00CB03CA" w:rsidP="00CB03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48AE">
        <w:rPr>
          <w:sz w:val="28"/>
          <w:szCs w:val="28"/>
        </w:rPr>
        <w:t>. Глава Волгограда вправе делегировать полномочия по представлению город</w:t>
      </w:r>
      <w:r>
        <w:rPr>
          <w:sz w:val="28"/>
          <w:szCs w:val="28"/>
        </w:rPr>
        <w:t>а-героя</w:t>
      </w:r>
      <w:r w:rsidRPr="00144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в организациях межмуниципального сотрудничества должностным лицам </w:t>
      </w:r>
      <w:r>
        <w:rPr>
          <w:sz w:val="28"/>
          <w:szCs w:val="28"/>
        </w:rPr>
        <w:t xml:space="preserve">органов местного самоуправления </w:t>
      </w:r>
      <w:r w:rsidRPr="001448AE">
        <w:rPr>
          <w:sz w:val="28"/>
          <w:szCs w:val="28"/>
        </w:rPr>
        <w:t>Волгограда.</w:t>
      </w:r>
    </w:p>
    <w:p w:rsidR="00CB03CA" w:rsidRPr="00A4617C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448AE">
        <w:rPr>
          <w:sz w:val="28"/>
          <w:szCs w:val="28"/>
        </w:rPr>
        <w:t xml:space="preserve">. Финансирование расходов, связанных с участием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 xml:space="preserve">а-героя </w:t>
      </w:r>
      <w:r w:rsidRPr="009218AE">
        <w:rPr>
          <w:sz w:val="28"/>
          <w:szCs w:val="28"/>
        </w:rPr>
        <w:t>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в организациях межмуниципального сотрудничества, осуществляется </w:t>
      </w:r>
      <w:r w:rsidRPr="00A4617C">
        <w:rPr>
          <w:sz w:val="28"/>
          <w:szCs w:val="28"/>
        </w:rPr>
        <w:t>администрацией Волгограда</w:t>
      </w:r>
      <w:r w:rsidRPr="001448AE">
        <w:rPr>
          <w:sz w:val="28"/>
          <w:szCs w:val="28"/>
        </w:rPr>
        <w:t xml:space="preserve"> за счет средств</w:t>
      </w:r>
      <w:r>
        <w:rPr>
          <w:sz w:val="28"/>
          <w:szCs w:val="28"/>
        </w:rPr>
        <w:t xml:space="preserve">, </w:t>
      </w:r>
      <w:r w:rsidRPr="00A4617C">
        <w:rPr>
          <w:sz w:val="28"/>
          <w:szCs w:val="28"/>
        </w:rPr>
        <w:t>предусмотренных в бюджете Волгограда на соответствующий финансовый год.</w:t>
      </w:r>
    </w:p>
    <w:p w:rsidR="00CB03CA" w:rsidRPr="001448AE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448AE">
        <w:rPr>
          <w:sz w:val="28"/>
          <w:szCs w:val="28"/>
        </w:rPr>
        <w:t xml:space="preserve">. Выполнение обязанностей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>а-героя</w:t>
      </w:r>
      <w:r w:rsidRPr="00921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, связанных </w:t>
      </w:r>
      <w:r w:rsidRPr="007C12A1">
        <w:rPr>
          <w:sz w:val="28"/>
          <w:szCs w:val="28"/>
        </w:rPr>
        <w:t>со своевременной</w:t>
      </w:r>
      <w:r w:rsidRPr="001448AE">
        <w:rPr>
          <w:sz w:val="28"/>
          <w:szCs w:val="28"/>
        </w:rPr>
        <w:t xml:space="preserve"> уплатой членских взносов в организации межмуниципального </w:t>
      </w:r>
      <w:r w:rsidRPr="001448AE">
        <w:rPr>
          <w:sz w:val="28"/>
          <w:szCs w:val="28"/>
        </w:rPr>
        <w:lastRenderedPageBreak/>
        <w:t xml:space="preserve">сотрудничества, возлагается на </w:t>
      </w:r>
      <w:r>
        <w:rPr>
          <w:sz w:val="28"/>
          <w:szCs w:val="28"/>
        </w:rPr>
        <w:t>уполномоченное главой Волгограда структурное подразделение администрации Волгограда</w:t>
      </w:r>
      <w:r w:rsidRPr="001448AE">
        <w:rPr>
          <w:sz w:val="28"/>
          <w:szCs w:val="28"/>
        </w:rPr>
        <w:t>.</w:t>
      </w:r>
    </w:p>
    <w:p w:rsidR="00CB03CA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448AE">
        <w:rPr>
          <w:sz w:val="28"/>
          <w:szCs w:val="28"/>
        </w:rPr>
        <w:t xml:space="preserve">. Решение о выходе </w:t>
      </w:r>
      <w:r w:rsidRPr="009218AE">
        <w:rPr>
          <w:sz w:val="28"/>
          <w:szCs w:val="28"/>
        </w:rPr>
        <w:t>город</w:t>
      </w:r>
      <w:r>
        <w:rPr>
          <w:sz w:val="28"/>
          <w:szCs w:val="28"/>
        </w:rPr>
        <w:t>а-героя</w:t>
      </w:r>
      <w:r w:rsidRPr="009218AE">
        <w:rPr>
          <w:sz w:val="28"/>
          <w:szCs w:val="28"/>
        </w:rPr>
        <w:t xml:space="preserve"> Волгоград</w:t>
      </w:r>
      <w:r>
        <w:rPr>
          <w:sz w:val="28"/>
          <w:szCs w:val="28"/>
        </w:rPr>
        <w:t>а</w:t>
      </w:r>
      <w:r w:rsidRPr="001448AE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состава </w:t>
      </w:r>
      <w:r w:rsidRPr="001448AE">
        <w:rPr>
          <w:sz w:val="28"/>
          <w:szCs w:val="28"/>
        </w:rPr>
        <w:t>организаций межмуниципального сотрудничества принимается Волгоградской городской Думой по инициативе главы Волгограда</w:t>
      </w:r>
      <w:r>
        <w:rPr>
          <w:sz w:val="28"/>
          <w:szCs w:val="28"/>
        </w:rPr>
        <w:t xml:space="preserve"> в соответствии с законодательством, уставами соответствующих организаций.</w:t>
      </w:r>
    </w:p>
    <w:p w:rsidR="00CB03CA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p w:rsidR="00CB03CA" w:rsidRPr="001448AE" w:rsidRDefault="00CB03CA" w:rsidP="00CB03CA">
      <w:pPr>
        <w:suppressAutoHyphens/>
        <w:autoSpaceDE w:val="0"/>
        <w:autoSpaceDN w:val="0"/>
        <w:adjustRightInd w:val="0"/>
        <w:spacing w:before="240"/>
        <w:ind w:firstLine="540"/>
        <w:contextualSpacing/>
        <w:jc w:val="both"/>
        <w:rPr>
          <w:sz w:val="28"/>
          <w:szCs w:val="28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B03CA" w:rsidTr="001C4F44">
        <w:tc>
          <w:tcPr>
            <w:tcW w:w="4785" w:type="dxa"/>
          </w:tcPr>
          <w:p w:rsidR="00CB03CA" w:rsidRDefault="00CB03CA" w:rsidP="001C4F44">
            <w:pPr>
              <w:suppressAutoHyphens/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B03CA" w:rsidRPr="00F435AA" w:rsidRDefault="00CB03CA" w:rsidP="001C4F44">
            <w:r w:rsidRPr="00BC08F2">
              <w:rPr>
                <w:rFonts w:eastAsia="Calibri"/>
                <w:sz w:val="28"/>
                <w:szCs w:val="24"/>
              </w:rPr>
              <w:t>Комитет Волгоградской городской Думы по местному самоуправлению</w:t>
            </w:r>
          </w:p>
        </w:tc>
      </w:tr>
    </w:tbl>
    <w:p w:rsidR="00CB03CA" w:rsidRDefault="00CB03CA" w:rsidP="00CB03CA"/>
    <w:p w:rsidR="008461AA" w:rsidRPr="008461AA" w:rsidRDefault="008461AA" w:rsidP="008461AA">
      <w:pPr>
        <w:jc w:val="both"/>
        <w:rPr>
          <w:sz w:val="28"/>
        </w:rPr>
      </w:pPr>
      <w:bookmarkStart w:id="1" w:name="_GoBack"/>
      <w:bookmarkEnd w:id="1"/>
    </w:p>
    <w:p w:rsidR="008461AA" w:rsidRPr="008461AA" w:rsidRDefault="008461AA" w:rsidP="008461AA">
      <w:pPr>
        <w:jc w:val="both"/>
        <w:rPr>
          <w:sz w:val="28"/>
        </w:rPr>
      </w:pPr>
    </w:p>
    <w:sectPr w:rsidR="008461AA" w:rsidRPr="008461AA" w:rsidSect="00A97F0D">
      <w:headerReference w:type="even" r:id="rId11"/>
      <w:headerReference w:type="default" r:id="rId12"/>
      <w:headerReference w:type="first" r:id="rId13"/>
      <w:pgSz w:w="11907" w:h="16840" w:code="9"/>
      <w:pgMar w:top="1134" w:right="567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DD" w:rsidRDefault="002C10DD">
      <w:r>
        <w:separator/>
      </w:r>
    </w:p>
  </w:endnote>
  <w:endnote w:type="continuationSeparator" w:id="0">
    <w:p w:rsidR="002C10DD" w:rsidRDefault="002C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DD" w:rsidRDefault="002C10DD">
      <w:r>
        <w:separator/>
      </w:r>
    </w:p>
  </w:footnote>
  <w:footnote w:type="continuationSeparator" w:id="0">
    <w:p w:rsidR="002C10DD" w:rsidRDefault="002C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78" w:rsidRDefault="00937D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7D78" w:rsidRDefault="00937D7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4198392"/>
      <w:docPartObj>
        <w:docPartGallery w:val="Page Numbers (Top of Page)"/>
        <w:docPartUnique/>
      </w:docPartObj>
    </w:sdtPr>
    <w:sdtEndPr/>
    <w:sdtContent>
      <w:p w:rsidR="00937D78" w:rsidRDefault="00937D7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673A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D78" w:rsidRPr="00494A09" w:rsidRDefault="00B5673A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</w:t>
    </w:r>
    <w:r w:rsidR="00937D78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1pt" o:ole="">
          <v:imagedata r:id="rId1" o:title="" cropright="37137f"/>
        </v:shape>
        <o:OLEObject Type="Embed" ProgID="Word.Picture.8" ShapeID="_x0000_i1025" DrawAspect="Content" ObjectID="_1783174266" r:id="rId2"/>
      </w:object>
    </w:r>
    <w:r>
      <w:rPr>
        <w:rFonts w:asciiTheme="minorHAnsi" w:hAnsiTheme="minorHAnsi"/>
      </w:rPr>
      <w:t xml:space="preserve"> </w:t>
    </w:r>
    <w:r w:rsidR="00494A09" w:rsidRPr="00494A09">
      <w:rPr>
        <w:sz w:val="28"/>
        <w:szCs w:val="28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2E27"/>
    <w:rsid w:val="0000700A"/>
    <w:rsid w:val="00015225"/>
    <w:rsid w:val="0003044A"/>
    <w:rsid w:val="00062287"/>
    <w:rsid w:val="00064F04"/>
    <w:rsid w:val="0008531E"/>
    <w:rsid w:val="000911C3"/>
    <w:rsid w:val="000A5384"/>
    <w:rsid w:val="000B2BF8"/>
    <w:rsid w:val="000C1099"/>
    <w:rsid w:val="000C213F"/>
    <w:rsid w:val="000D753F"/>
    <w:rsid w:val="0010551E"/>
    <w:rsid w:val="001448AE"/>
    <w:rsid w:val="00146E02"/>
    <w:rsid w:val="00156CB3"/>
    <w:rsid w:val="001824CC"/>
    <w:rsid w:val="00186D25"/>
    <w:rsid w:val="00193823"/>
    <w:rsid w:val="001B4953"/>
    <w:rsid w:val="001B51B2"/>
    <w:rsid w:val="001D68BA"/>
    <w:rsid w:val="001D7F9D"/>
    <w:rsid w:val="00200F1E"/>
    <w:rsid w:val="002044DB"/>
    <w:rsid w:val="002259A5"/>
    <w:rsid w:val="00231535"/>
    <w:rsid w:val="002429A1"/>
    <w:rsid w:val="00285A20"/>
    <w:rsid w:val="00286049"/>
    <w:rsid w:val="002918BF"/>
    <w:rsid w:val="002A45FA"/>
    <w:rsid w:val="002B0BDE"/>
    <w:rsid w:val="002B0C8E"/>
    <w:rsid w:val="002B5A3D"/>
    <w:rsid w:val="002C10DD"/>
    <w:rsid w:val="002D2254"/>
    <w:rsid w:val="002E2666"/>
    <w:rsid w:val="002E7342"/>
    <w:rsid w:val="002E7D7E"/>
    <w:rsid w:val="002E7DDC"/>
    <w:rsid w:val="00316D8E"/>
    <w:rsid w:val="003367A3"/>
    <w:rsid w:val="003414A8"/>
    <w:rsid w:val="0035226F"/>
    <w:rsid w:val="00352E2A"/>
    <w:rsid w:val="00356A0B"/>
    <w:rsid w:val="00361F4A"/>
    <w:rsid w:val="00382528"/>
    <w:rsid w:val="003A3A0A"/>
    <w:rsid w:val="003C0F8E"/>
    <w:rsid w:val="003C6565"/>
    <w:rsid w:val="003F16A7"/>
    <w:rsid w:val="0040530C"/>
    <w:rsid w:val="00421B61"/>
    <w:rsid w:val="004441D8"/>
    <w:rsid w:val="00482CCD"/>
    <w:rsid w:val="00492C03"/>
    <w:rsid w:val="00494A09"/>
    <w:rsid w:val="004A51E5"/>
    <w:rsid w:val="004B0A36"/>
    <w:rsid w:val="004D75D6"/>
    <w:rsid w:val="004D7D3D"/>
    <w:rsid w:val="004E1268"/>
    <w:rsid w:val="004E58D9"/>
    <w:rsid w:val="0050159F"/>
    <w:rsid w:val="00514E4C"/>
    <w:rsid w:val="00556EF0"/>
    <w:rsid w:val="00563AFA"/>
    <w:rsid w:val="00564B0A"/>
    <w:rsid w:val="005845CE"/>
    <w:rsid w:val="0058677E"/>
    <w:rsid w:val="005B43EB"/>
    <w:rsid w:val="005C45BD"/>
    <w:rsid w:val="005C7884"/>
    <w:rsid w:val="005D1874"/>
    <w:rsid w:val="005D7384"/>
    <w:rsid w:val="005E5400"/>
    <w:rsid w:val="005E75F0"/>
    <w:rsid w:val="005F2D60"/>
    <w:rsid w:val="005F5EAC"/>
    <w:rsid w:val="00600932"/>
    <w:rsid w:val="006313EE"/>
    <w:rsid w:val="00636890"/>
    <w:rsid w:val="006539E0"/>
    <w:rsid w:val="00672559"/>
    <w:rsid w:val="006741DF"/>
    <w:rsid w:val="006850DF"/>
    <w:rsid w:val="00687A59"/>
    <w:rsid w:val="00693954"/>
    <w:rsid w:val="006A165F"/>
    <w:rsid w:val="006A3C05"/>
    <w:rsid w:val="006A6623"/>
    <w:rsid w:val="006B3911"/>
    <w:rsid w:val="006C23EB"/>
    <w:rsid w:val="006C48ED"/>
    <w:rsid w:val="006D5E71"/>
    <w:rsid w:val="006D6EFE"/>
    <w:rsid w:val="006E2AC3"/>
    <w:rsid w:val="006E60D2"/>
    <w:rsid w:val="006F4598"/>
    <w:rsid w:val="006F5DA2"/>
    <w:rsid w:val="00703359"/>
    <w:rsid w:val="00715E23"/>
    <w:rsid w:val="00720371"/>
    <w:rsid w:val="00746BE7"/>
    <w:rsid w:val="007740B9"/>
    <w:rsid w:val="007B3AE8"/>
    <w:rsid w:val="007C5949"/>
    <w:rsid w:val="007D549F"/>
    <w:rsid w:val="007D621D"/>
    <w:rsid w:val="007D6D72"/>
    <w:rsid w:val="007F5864"/>
    <w:rsid w:val="008265CB"/>
    <w:rsid w:val="00833BA1"/>
    <w:rsid w:val="0083717B"/>
    <w:rsid w:val="008461AA"/>
    <w:rsid w:val="008559B1"/>
    <w:rsid w:val="00857638"/>
    <w:rsid w:val="008716E4"/>
    <w:rsid w:val="00874FCF"/>
    <w:rsid w:val="008879A2"/>
    <w:rsid w:val="008941E9"/>
    <w:rsid w:val="008A6D15"/>
    <w:rsid w:val="008A75C7"/>
    <w:rsid w:val="008A7B0F"/>
    <w:rsid w:val="008C44DA"/>
    <w:rsid w:val="008C6BEF"/>
    <w:rsid w:val="008D361B"/>
    <w:rsid w:val="008D69D6"/>
    <w:rsid w:val="008E129D"/>
    <w:rsid w:val="008F086A"/>
    <w:rsid w:val="009078A8"/>
    <w:rsid w:val="0091576F"/>
    <w:rsid w:val="0091580B"/>
    <w:rsid w:val="009218AE"/>
    <w:rsid w:val="00937D78"/>
    <w:rsid w:val="00964FF6"/>
    <w:rsid w:val="009668EA"/>
    <w:rsid w:val="00971734"/>
    <w:rsid w:val="009E65DA"/>
    <w:rsid w:val="00A06422"/>
    <w:rsid w:val="00A07440"/>
    <w:rsid w:val="00A16C22"/>
    <w:rsid w:val="00A25AC1"/>
    <w:rsid w:val="00A30956"/>
    <w:rsid w:val="00A328C5"/>
    <w:rsid w:val="00A4617C"/>
    <w:rsid w:val="00A473D0"/>
    <w:rsid w:val="00A55D27"/>
    <w:rsid w:val="00A97F0D"/>
    <w:rsid w:val="00AA1807"/>
    <w:rsid w:val="00AA2F3A"/>
    <w:rsid w:val="00AD47C9"/>
    <w:rsid w:val="00AE6D24"/>
    <w:rsid w:val="00AF4D91"/>
    <w:rsid w:val="00B23FD7"/>
    <w:rsid w:val="00B33C9E"/>
    <w:rsid w:val="00B34B9A"/>
    <w:rsid w:val="00B36A53"/>
    <w:rsid w:val="00B51CB7"/>
    <w:rsid w:val="00B537FA"/>
    <w:rsid w:val="00B5673A"/>
    <w:rsid w:val="00B61BDA"/>
    <w:rsid w:val="00B740E1"/>
    <w:rsid w:val="00B8284A"/>
    <w:rsid w:val="00B86D39"/>
    <w:rsid w:val="00BA2FC9"/>
    <w:rsid w:val="00BB75F2"/>
    <w:rsid w:val="00BC08F2"/>
    <w:rsid w:val="00BD72F1"/>
    <w:rsid w:val="00C069FB"/>
    <w:rsid w:val="00C219DD"/>
    <w:rsid w:val="00C33E46"/>
    <w:rsid w:val="00C355A4"/>
    <w:rsid w:val="00C53FF7"/>
    <w:rsid w:val="00C54F07"/>
    <w:rsid w:val="00C7414B"/>
    <w:rsid w:val="00C85A85"/>
    <w:rsid w:val="00C925DA"/>
    <w:rsid w:val="00CB03CA"/>
    <w:rsid w:val="00CC172D"/>
    <w:rsid w:val="00CC3BAA"/>
    <w:rsid w:val="00CD3203"/>
    <w:rsid w:val="00D0358D"/>
    <w:rsid w:val="00D16C2E"/>
    <w:rsid w:val="00D23A1D"/>
    <w:rsid w:val="00D371EB"/>
    <w:rsid w:val="00D60E05"/>
    <w:rsid w:val="00D65A16"/>
    <w:rsid w:val="00D71BBE"/>
    <w:rsid w:val="00D74B8E"/>
    <w:rsid w:val="00D90BF1"/>
    <w:rsid w:val="00D9208B"/>
    <w:rsid w:val="00D952CD"/>
    <w:rsid w:val="00DA06B5"/>
    <w:rsid w:val="00DA6C47"/>
    <w:rsid w:val="00DC1947"/>
    <w:rsid w:val="00DE6DE0"/>
    <w:rsid w:val="00DE7FBB"/>
    <w:rsid w:val="00DF664F"/>
    <w:rsid w:val="00E268E5"/>
    <w:rsid w:val="00E60F4B"/>
    <w:rsid w:val="00E611EB"/>
    <w:rsid w:val="00E625C9"/>
    <w:rsid w:val="00E6563A"/>
    <w:rsid w:val="00E67884"/>
    <w:rsid w:val="00E75B93"/>
    <w:rsid w:val="00E81179"/>
    <w:rsid w:val="00E828A9"/>
    <w:rsid w:val="00E8625D"/>
    <w:rsid w:val="00ED6610"/>
    <w:rsid w:val="00ED6BFF"/>
    <w:rsid w:val="00EE36E3"/>
    <w:rsid w:val="00EE3713"/>
    <w:rsid w:val="00EF41A2"/>
    <w:rsid w:val="00EF7480"/>
    <w:rsid w:val="00F2021D"/>
    <w:rsid w:val="00F20244"/>
    <w:rsid w:val="00F2400C"/>
    <w:rsid w:val="00F268E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0">
    <w:name w:val="Hyperlink"/>
    <w:basedOn w:val="a0"/>
    <w:rsid w:val="005E75F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71BBE"/>
    <w:rPr>
      <w:sz w:val="28"/>
    </w:rPr>
  </w:style>
  <w:style w:type="character" w:customStyle="1" w:styleId="FontStyle16">
    <w:name w:val="Font Style16"/>
    <w:basedOn w:val="a0"/>
    <w:uiPriority w:val="99"/>
    <w:rsid w:val="00D71BBE"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CB03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paragraph" w:styleId="af">
    <w:name w:val="List Paragraph"/>
    <w:basedOn w:val="a"/>
    <w:uiPriority w:val="34"/>
    <w:qFormat/>
    <w:rsid w:val="00A328C5"/>
    <w:pPr>
      <w:ind w:left="720"/>
      <w:contextualSpacing/>
    </w:pPr>
  </w:style>
  <w:style w:type="character" w:styleId="af0">
    <w:name w:val="Hyperlink"/>
    <w:basedOn w:val="a0"/>
    <w:rsid w:val="005E75F0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rsid w:val="00D71BBE"/>
    <w:rPr>
      <w:sz w:val="28"/>
    </w:rPr>
  </w:style>
  <w:style w:type="character" w:customStyle="1" w:styleId="FontStyle16">
    <w:name w:val="Font Style16"/>
    <w:basedOn w:val="a0"/>
    <w:uiPriority w:val="99"/>
    <w:rsid w:val="00D71BBE"/>
    <w:rPr>
      <w:rFonts w:ascii="Times New Roman" w:hAnsi="Times New Roman" w:cs="Times New Roman"/>
      <w:sz w:val="28"/>
      <w:szCs w:val="28"/>
    </w:rPr>
  </w:style>
  <w:style w:type="table" w:styleId="af1">
    <w:name w:val="Table Grid"/>
    <w:basedOn w:val="a1"/>
    <w:uiPriority w:val="59"/>
    <w:rsid w:val="00CB03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2A5A374D073EEA7CEA27CBE1FCF74178A521F4A443FD7449F1B44F41893F6FAE0313175112D6F0144907zFj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2A5A374D073EEA7CEA27CBE1FCF74178A521F4A443FD7449F1B44F41893F6FAE0313175112D6F014490BzFj9H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2024-07-21T20:00:00+00:00</PublicDate>
    <FullName xmlns="187f101c-d28f-401d-bb7b-5dbfdfa52424">Проект решения Волгоградской городской Думы «Об утверждении Порядка участия города-героя Волгограда в организациях межмуниципального сотрудничества»</FullName>
  </documentManagement>
</p:properties>
</file>

<file path=customXml/itemProps1.xml><?xml version="1.0" encoding="utf-8"?>
<ds:datastoreItem xmlns:ds="http://schemas.openxmlformats.org/officeDocument/2006/customXml" ds:itemID="{A9B7633C-4BB4-4E63-831E-8F42188C9ABB}"/>
</file>

<file path=customXml/itemProps2.xml><?xml version="1.0" encoding="utf-8"?>
<ds:datastoreItem xmlns:ds="http://schemas.openxmlformats.org/officeDocument/2006/customXml" ds:itemID="{CD81E5A6-953E-453C-8F01-DC99E9F45887}"/>
</file>

<file path=customXml/itemProps3.xml><?xml version="1.0" encoding="utf-8"?>
<ds:datastoreItem xmlns:ds="http://schemas.openxmlformats.org/officeDocument/2006/customXml" ds:itemID="{9E2A7927-5BBE-461B-831F-31B6FFC132C7}"/>
</file>

<file path=customXml/itemProps4.xml><?xml version="1.0" encoding="utf-8"?>
<ds:datastoreItem xmlns:ds="http://schemas.openxmlformats.org/officeDocument/2006/customXml" ds:itemID="{AFA9F591-BC9A-405B-88E4-55DEC493A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Долгов ОлегАндреевич</cp:lastModifiedBy>
  <cp:revision>3</cp:revision>
  <cp:lastPrinted>2024-07-04T11:04:00Z</cp:lastPrinted>
  <dcterms:created xsi:type="dcterms:W3CDTF">2024-07-22T14:24:00Z</dcterms:created>
  <dcterms:modified xsi:type="dcterms:W3CDTF">2024-07-22T14:25:00Z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