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210D6" w:rsidRDefault="00715E23" w:rsidP="005210D6">
      <w:pPr>
        <w:jc w:val="center"/>
        <w:rPr>
          <w:caps/>
          <w:sz w:val="32"/>
          <w:szCs w:val="32"/>
        </w:rPr>
      </w:pPr>
      <w:r w:rsidRPr="005210D6">
        <w:rPr>
          <w:caps/>
          <w:sz w:val="32"/>
          <w:szCs w:val="32"/>
        </w:rPr>
        <w:t>ВОЛГОГРАДСКая городская дума</w:t>
      </w:r>
    </w:p>
    <w:p w:rsidR="00715E23" w:rsidRPr="005210D6" w:rsidRDefault="00715E23" w:rsidP="005210D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210D6" w:rsidRDefault="00715E23" w:rsidP="005210D6">
      <w:pPr>
        <w:pBdr>
          <w:bottom w:val="double" w:sz="12" w:space="1" w:color="auto"/>
        </w:pBdr>
        <w:jc w:val="center"/>
        <w:rPr>
          <w:b/>
          <w:sz w:val="32"/>
        </w:rPr>
      </w:pPr>
      <w:r w:rsidRPr="005210D6">
        <w:rPr>
          <w:b/>
          <w:sz w:val="32"/>
        </w:rPr>
        <w:t>РЕШЕНИЕ</w:t>
      </w:r>
    </w:p>
    <w:p w:rsidR="00715E23" w:rsidRPr="005210D6" w:rsidRDefault="00715E23" w:rsidP="005210D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210D6" w:rsidRDefault="00556EF0" w:rsidP="005210D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210D6">
        <w:rPr>
          <w:sz w:val="16"/>
          <w:szCs w:val="16"/>
        </w:rPr>
        <w:t>400066, Волгоград, пр-кт им.</w:t>
      </w:r>
      <w:r w:rsidR="0010551E" w:rsidRPr="005210D6">
        <w:rPr>
          <w:sz w:val="16"/>
          <w:szCs w:val="16"/>
        </w:rPr>
        <w:t xml:space="preserve"> </w:t>
      </w:r>
      <w:r w:rsidRPr="005210D6">
        <w:rPr>
          <w:sz w:val="16"/>
          <w:szCs w:val="16"/>
        </w:rPr>
        <w:t xml:space="preserve">В.И.Ленина, д. 10, тел./факс (8442) 38-08-89, </w:t>
      </w:r>
      <w:r w:rsidRPr="005210D6">
        <w:rPr>
          <w:sz w:val="16"/>
          <w:szCs w:val="16"/>
          <w:lang w:val="en-US"/>
        </w:rPr>
        <w:t>E</w:t>
      </w:r>
      <w:r w:rsidRPr="005210D6">
        <w:rPr>
          <w:sz w:val="16"/>
          <w:szCs w:val="16"/>
        </w:rPr>
        <w:t>-</w:t>
      </w:r>
      <w:r w:rsidRPr="005210D6">
        <w:rPr>
          <w:sz w:val="16"/>
          <w:szCs w:val="16"/>
          <w:lang w:val="en-US"/>
        </w:rPr>
        <w:t>mail</w:t>
      </w:r>
      <w:r w:rsidRPr="005210D6">
        <w:rPr>
          <w:sz w:val="16"/>
          <w:szCs w:val="16"/>
        </w:rPr>
        <w:t xml:space="preserve">: </w:t>
      </w:r>
      <w:r w:rsidR="005E5400" w:rsidRPr="005210D6">
        <w:rPr>
          <w:sz w:val="16"/>
          <w:szCs w:val="16"/>
          <w:lang w:val="en-US"/>
        </w:rPr>
        <w:t>gs</w:t>
      </w:r>
      <w:r w:rsidR="005E5400" w:rsidRPr="005210D6">
        <w:rPr>
          <w:sz w:val="16"/>
          <w:szCs w:val="16"/>
        </w:rPr>
        <w:t>_</w:t>
      </w:r>
      <w:r w:rsidR="005E5400" w:rsidRPr="005210D6">
        <w:rPr>
          <w:sz w:val="16"/>
          <w:szCs w:val="16"/>
          <w:lang w:val="en-US"/>
        </w:rPr>
        <w:t>kanc</w:t>
      </w:r>
      <w:r w:rsidR="005E5400" w:rsidRPr="005210D6">
        <w:rPr>
          <w:sz w:val="16"/>
          <w:szCs w:val="16"/>
        </w:rPr>
        <w:t>@</w:t>
      </w:r>
      <w:r w:rsidR="005E5400" w:rsidRPr="005210D6">
        <w:rPr>
          <w:sz w:val="16"/>
          <w:szCs w:val="16"/>
          <w:lang w:val="en-US"/>
        </w:rPr>
        <w:t>volgsovet</w:t>
      </w:r>
      <w:r w:rsidR="005E5400" w:rsidRPr="005210D6">
        <w:rPr>
          <w:sz w:val="16"/>
          <w:szCs w:val="16"/>
        </w:rPr>
        <w:t>.</w:t>
      </w:r>
      <w:r w:rsidR="005E5400" w:rsidRPr="005210D6">
        <w:rPr>
          <w:sz w:val="16"/>
          <w:szCs w:val="16"/>
          <w:lang w:val="en-US"/>
        </w:rPr>
        <w:t>ru</w:t>
      </w:r>
    </w:p>
    <w:p w:rsidR="00715E23" w:rsidRPr="005210D6" w:rsidRDefault="00715E23" w:rsidP="005210D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210D6" w:rsidTr="002E7342">
        <w:tc>
          <w:tcPr>
            <w:tcW w:w="486" w:type="dxa"/>
            <w:vAlign w:val="bottom"/>
            <w:hideMark/>
          </w:tcPr>
          <w:p w:rsidR="00715E23" w:rsidRPr="005210D6" w:rsidRDefault="00715E23" w:rsidP="005210D6">
            <w:pPr>
              <w:pStyle w:val="aa"/>
              <w:jc w:val="center"/>
            </w:pPr>
            <w:r w:rsidRPr="005210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10D6" w:rsidRDefault="001B0CD9" w:rsidP="005210D6">
            <w:pPr>
              <w:pStyle w:val="aa"/>
              <w:jc w:val="center"/>
            </w:pPr>
            <w:r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5210D6" w:rsidRDefault="00715E23" w:rsidP="005210D6">
            <w:pPr>
              <w:pStyle w:val="aa"/>
              <w:jc w:val="center"/>
            </w:pPr>
            <w:r w:rsidRPr="005210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210D6" w:rsidRDefault="001B0CD9" w:rsidP="005210D6">
            <w:pPr>
              <w:pStyle w:val="aa"/>
              <w:jc w:val="center"/>
            </w:pPr>
            <w:r>
              <w:t>14/247</w:t>
            </w:r>
          </w:p>
        </w:tc>
      </w:tr>
    </w:tbl>
    <w:p w:rsidR="004D75D6" w:rsidRPr="005210D6" w:rsidRDefault="004D75D6" w:rsidP="005210D6">
      <w:pPr>
        <w:ind w:left="4820"/>
        <w:rPr>
          <w:sz w:val="28"/>
          <w:szCs w:val="28"/>
        </w:rPr>
      </w:pPr>
    </w:p>
    <w:p w:rsidR="007C7D50" w:rsidRPr="005210D6" w:rsidRDefault="007C7D50" w:rsidP="005210D6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5210D6">
        <w:rPr>
          <w:sz w:val="28"/>
          <w:szCs w:val="28"/>
        </w:rPr>
        <w:t>О внесении изменения в решение Волгоградской городской Думы</w:t>
      </w:r>
      <w:r w:rsidRPr="005210D6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7C7D50" w:rsidRPr="005210D6" w:rsidRDefault="007C7D50" w:rsidP="005210D6">
      <w:pPr>
        <w:ind w:right="4494"/>
        <w:jc w:val="both"/>
        <w:rPr>
          <w:sz w:val="28"/>
          <w:szCs w:val="28"/>
        </w:rPr>
      </w:pP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  <w:r w:rsidRPr="005210D6">
        <w:rPr>
          <w:sz w:val="28"/>
          <w:szCs w:val="28"/>
        </w:rPr>
        <w:t>В соответствии с Градостроительным кодексом Российской Федерации,</w:t>
      </w:r>
      <w:r w:rsidRPr="005210D6">
        <w:rPr>
          <w:sz w:val="28"/>
          <w:szCs w:val="28"/>
        </w:rPr>
        <w:br/>
        <w:t>с учетом протокола общественных обсуждений от 28 июля 2023 г., заключения</w:t>
      </w:r>
      <w:r w:rsidR="005210D6">
        <w:rPr>
          <w:sz w:val="28"/>
          <w:szCs w:val="28"/>
        </w:rPr>
        <w:t xml:space="preserve"> </w:t>
      </w:r>
      <w:r w:rsidRPr="005210D6">
        <w:rPr>
          <w:sz w:val="28"/>
          <w:szCs w:val="28"/>
        </w:rPr>
        <w:t>о результатах общественных обсуждений по проекту о внесении изменения</w:t>
      </w:r>
      <w:r w:rsidR="005210D6">
        <w:rPr>
          <w:sz w:val="28"/>
          <w:szCs w:val="28"/>
        </w:rPr>
        <w:t xml:space="preserve"> </w:t>
      </w:r>
      <w:r w:rsidRPr="005210D6">
        <w:rPr>
          <w:sz w:val="28"/>
          <w:szCs w:val="28"/>
        </w:rPr>
        <w:t>в Правила землепользования и застройки городского округа город-герой Волгоград, утвержденные решением Волгоградской</w:t>
      </w:r>
      <w:r w:rsidR="00D3699B" w:rsidRPr="005210D6">
        <w:rPr>
          <w:sz w:val="28"/>
          <w:szCs w:val="28"/>
        </w:rPr>
        <w:t xml:space="preserve"> городской Думы</w:t>
      </w:r>
      <w:r w:rsidR="00D3699B" w:rsidRPr="005210D6">
        <w:rPr>
          <w:sz w:val="28"/>
          <w:szCs w:val="28"/>
        </w:rPr>
        <w:br/>
        <w:t xml:space="preserve">от 21.12.2018 № </w:t>
      </w:r>
      <w:r w:rsidRPr="005210D6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28 июля 2023 г., руководствуясь статьями 24, 26 Устава города-героя Волгограда, Волгоградская городская Дума</w:t>
      </w:r>
    </w:p>
    <w:p w:rsidR="007C7D50" w:rsidRPr="005210D6" w:rsidRDefault="007C7D50" w:rsidP="005210D6">
      <w:pPr>
        <w:jc w:val="both"/>
        <w:rPr>
          <w:b/>
          <w:sz w:val="28"/>
          <w:szCs w:val="28"/>
        </w:rPr>
      </w:pPr>
      <w:r w:rsidRPr="005210D6">
        <w:rPr>
          <w:b/>
          <w:sz w:val="28"/>
          <w:szCs w:val="28"/>
        </w:rPr>
        <w:t>РЕШИЛА:</w:t>
      </w: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0D6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по ул. им. Базарова, 1б в Краснооктябрьском районе Волгограда, с зоны парков, скверов, садов, бульваров, набережных, пляжей (Р1) на зону объектов общественно-делового и жилого назначения</w:t>
      </w:r>
      <w:r w:rsidR="005210D6">
        <w:rPr>
          <w:sz w:val="28"/>
          <w:szCs w:val="28"/>
        </w:rPr>
        <w:t xml:space="preserve"> </w:t>
      </w:r>
      <w:r w:rsidRPr="005210D6">
        <w:rPr>
          <w:sz w:val="28"/>
          <w:szCs w:val="28"/>
        </w:rPr>
        <w:t xml:space="preserve">за пределами исторического центра Волгограда (Д2-1), установив границы указанных территориальных зон </w:t>
      </w:r>
      <w:r w:rsidR="00496E73" w:rsidRPr="005210D6">
        <w:rPr>
          <w:sz w:val="28"/>
          <w:szCs w:val="28"/>
        </w:rPr>
        <w:t xml:space="preserve">в соответствии с </w:t>
      </w:r>
      <w:r w:rsidRPr="005210D6">
        <w:rPr>
          <w:sz w:val="28"/>
          <w:szCs w:val="28"/>
        </w:rPr>
        <w:t>положени</w:t>
      </w:r>
      <w:r w:rsidR="00496E73" w:rsidRPr="005210D6">
        <w:rPr>
          <w:sz w:val="28"/>
          <w:szCs w:val="28"/>
        </w:rPr>
        <w:t>ями</w:t>
      </w:r>
      <w:r w:rsidRPr="005210D6">
        <w:rPr>
          <w:sz w:val="28"/>
          <w:szCs w:val="28"/>
        </w:rPr>
        <w:t xml:space="preserve"> статьи 85 Земельного кодекса Российской Федерации</w:t>
      </w:r>
      <w:r w:rsidR="00496E73" w:rsidRPr="005210D6">
        <w:rPr>
          <w:sz w:val="28"/>
          <w:szCs w:val="28"/>
        </w:rPr>
        <w:t xml:space="preserve"> и</w:t>
      </w:r>
      <w:r w:rsidRPr="005210D6">
        <w:rPr>
          <w:sz w:val="28"/>
          <w:szCs w:val="28"/>
        </w:rPr>
        <w:t xml:space="preserve"> статьи 30 Градостроительного кодекса Российской Федерации:</w:t>
      </w: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10D6">
        <w:rPr>
          <w:sz w:val="28"/>
          <w:szCs w:val="28"/>
        </w:rPr>
        <w:lastRenderedPageBreak/>
        <w:t>зону Р1</w:t>
      </w:r>
    </w:p>
    <w:p w:rsidR="007C7D50" w:rsidRPr="005210D6" w:rsidRDefault="007C7D50" w:rsidP="005210D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10D6">
        <w:rPr>
          <w:sz w:val="28"/>
          <w:szCs w:val="28"/>
        </w:rPr>
        <w:t>(зону парков, скверов, садов, бульваров, набережных, пляжей)</w:t>
      </w:r>
    </w:p>
    <w:p w:rsidR="007C7D50" w:rsidRPr="005210D6" w:rsidRDefault="007C7D50" w:rsidP="005210D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10D6">
        <w:rPr>
          <w:noProof/>
        </w:rPr>
        <w:drawing>
          <wp:inline distT="0" distB="0" distL="0" distR="0">
            <wp:extent cx="6115050" cy="2717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10D6">
        <w:rPr>
          <w:sz w:val="28"/>
          <w:szCs w:val="28"/>
        </w:rPr>
        <w:t>на зону Д2-1</w:t>
      </w:r>
    </w:p>
    <w:p w:rsid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10D6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10D6">
        <w:rPr>
          <w:sz w:val="28"/>
          <w:szCs w:val="28"/>
        </w:rPr>
        <w:t>за пределами исторического центра Волгограда)</w:t>
      </w: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C7D50" w:rsidRPr="005210D6" w:rsidRDefault="007C7D50" w:rsidP="005210D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210D6">
        <w:rPr>
          <w:noProof/>
        </w:rPr>
        <w:drawing>
          <wp:inline distT="0" distB="0" distL="0" distR="0">
            <wp:extent cx="611505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  <w:r w:rsidRPr="005210D6">
        <w:rPr>
          <w:sz w:val="28"/>
          <w:szCs w:val="28"/>
        </w:rPr>
        <w:t>2. Администрации Волгограда</w:t>
      </w:r>
      <w:r w:rsidR="00496E73" w:rsidRPr="005210D6">
        <w:rPr>
          <w:sz w:val="28"/>
          <w:szCs w:val="28"/>
        </w:rPr>
        <w:t xml:space="preserve"> н</w:t>
      </w:r>
      <w:r w:rsidRPr="005210D6">
        <w:rPr>
          <w:sz w:val="28"/>
          <w:szCs w:val="28"/>
        </w:rPr>
        <w:t>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496E73" w:rsidRPr="005210D6">
        <w:rPr>
          <w:sz w:val="28"/>
          <w:szCs w:val="28"/>
        </w:rPr>
        <w:t xml:space="preserve"> </w:t>
      </w:r>
      <w:r w:rsidRPr="005210D6">
        <w:rPr>
          <w:sz w:val="28"/>
          <w:szCs w:val="28"/>
        </w:rPr>
        <w:t>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</w:p>
    <w:p w:rsidR="007C7D50" w:rsidRPr="005210D6" w:rsidRDefault="007C7D50" w:rsidP="005210D6">
      <w:pPr>
        <w:rPr>
          <w:sz w:val="28"/>
          <w:szCs w:val="28"/>
        </w:rPr>
      </w:pPr>
    </w:p>
    <w:p w:rsidR="007C7D50" w:rsidRPr="005210D6" w:rsidRDefault="007C7D50" w:rsidP="005210D6">
      <w:pPr>
        <w:jc w:val="center"/>
        <w:rPr>
          <w:sz w:val="28"/>
          <w:szCs w:val="28"/>
        </w:rPr>
      </w:pPr>
    </w:p>
    <w:p w:rsidR="007C7D50" w:rsidRPr="005210D6" w:rsidRDefault="007C7D50" w:rsidP="005210D6">
      <w:pPr>
        <w:ind w:firstLine="709"/>
        <w:jc w:val="both"/>
        <w:rPr>
          <w:sz w:val="28"/>
          <w:szCs w:val="28"/>
        </w:rPr>
      </w:pPr>
      <w:r w:rsidRPr="005210D6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7C7D50" w:rsidRPr="005210D6" w:rsidRDefault="007C7D50" w:rsidP="005210D6">
      <w:pPr>
        <w:jc w:val="both"/>
        <w:rPr>
          <w:sz w:val="28"/>
          <w:szCs w:val="28"/>
        </w:rPr>
      </w:pPr>
    </w:p>
    <w:p w:rsidR="00496E73" w:rsidRPr="005210D6" w:rsidRDefault="00496E73" w:rsidP="005210D6">
      <w:pPr>
        <w:jc w:val="both"/>
        <w:rPr>
          <w:sz w:val="28"/>
          <w:szCs w:val="28"/>
        </w:rPr>
      </w:pPr>
    </w:p>
    <w:p w:rsidR="007C7D50" w:rsidRPr="005210D6" w:rsidRDefault="007C7D50" w:rsidP="005210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C7D50" w:rsidRPr="005210D6" w:rsidTr="007C7D50">
        <w:tc>
          <w:tcPr>
            <w:tcW w:w="5778" w:type="dxa"/>
          </w:tcPr>
          <w:p w:rsidR="007C7D50" w:rsidRPr="005210D6" w:rsidRDefault="007C7D50" w:rsidP="005210D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0D6">
              <w:rPr>
                <w:sz w:val="28"/>
                <w:szCs w:val="28"/>
              </w:rPr>
              <w:t>Председатель</w:t>
            </w: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0D6">
              <w:rPr>
                <w:sz w:val="28"/>
                <w:szCs w:val="28"/>
              </w:rPr>
              <w:t>Волгоградской городской Думы</w:t>
            </w: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0D6">
              <w:rPr>
                <w:sz w:val="28"/>
                <w:szCs w:val="28"/>
              </w:rPr>
              <w:t xml:space="preserve">                        </w:t>
            </w:r>
            <w:r w:rsidR="00B524A9">
              <w:rPr>
                <w:sz w:val="28"/>
                <w:szCs w:val="28"/>
              </w:rPr>
              <w:t xml:space="preserve">    </w:t>
            </w:r>
            <w:r w:rsidRPr="005210D6">
              <w:rPr>
                <w:sz w:val="28"/>
                <w:szCs w:val="28"/>
              </w:rPr>
              <w:t xml:space="preserve">         В.В.Колесников</w:t>
            </w:r>
          </w:p>
        </w:tc>
        <w:tc>
          <w:tcPr>
            <w:tcW w:w="4077" w:type="dxa"/>
          </w:tcPr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0D6">
              <w:rPr>
                <w:sz w:val="28"/>
                <w:szCs w:val="28"/>
              </w:rPr>
              <w:t>Глава Волгограда</w:t>
            </w: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C7D50" w:rsidRPr="005210D6" w:rsidRDefault="007C7D50" w:rsidP="005210D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210D6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7C7D50" w:rsidRPr="005210D6" w:rsidRDefault="007C7D50" w:rsidP="005210D6">
      <w:pPr>
        <w:ind w:right="-5"/>
        <w:rPr>
          <w:sz w:val="28"/>
          <w:szCs w:val="28"/>
        </w:rPr>
      </w:pPr>
    </w:p>
    <w:p w:rsidR="007C7D50" w:rsidRPr="005210D6" w:rsidRDefault="007C7D50" w:rsidP="005210D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7C7D50" w:rsidRPr="005210D6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80A" w:rsidRDefault="0010380A">
      <w:r>
        <w:separator/>
      </w:r>
    </w:p>
  </w:endnote>
  <w:endnote w:type="continuationSeparator" w:id="0">
    <w:p w:rsidR="0010380A" w:rsidRDefault="0010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80A" w:rsidRDefault="0010380A">
      <w:r>
        <w:separator/>
      </w:r>
    </w:p>
  </w:footnote>
  <w:footnote w:type="continuationSeparator" w:id="0">
    <w:p w:rsidR="0010380A" w:rsidRDefault="00103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5D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7810798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380A"/>
    <w:rsid w:val="0010551E"/>
    <w:rsid w:val="00186D25"/>
    <w:rsid w:val="001B0CD9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6E73"/>
    <w:rsid w:val="004B0A36"/>
    <w:rsid w:val="004D75D6"/>
    <w:rsid w:val="004E1268"/>
    <w:rsid w:val="00514E4C"/>
    <w:rsid w:val="005210D6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3BC6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82E"/>
    <w:rsid w:val="007C5949"/>
    <w:rsid w:val="007C7D50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CAD"/>
    <w:rsid w:val="00AD47C9"/>
    <w:rsid w:val="00AE6D24"/>
    <w:rsid w:val="00B524A9"/>
    <w:rsid w:val="00B537FA"/>
    <w:rsid w:val="00B86D39"/>
    <w:rsid w:val="00BB75F2"/>
    <w:rsid w:val="00C53FF7"/>
    <w:rsid w:val="00C7414B"/>
    <w:rsid w:val="00C85A85"/>
    <w:rsid w:val="00CD3203"/>
    <w:rsid w:val="00D0358D"/>
    <w:rsid w:val="00D3699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5D6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D5C09101-DF81-4A04-AE6F-F342ECC8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7C7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521348E-C691-444F-87D1-EC3CA1E5D836}"/>
</file>

<file path=customXml/itemProps2.xml><?xml version="1.0" encoding="utf-8"?>
<ds:datastoreItem xmlns:ds="http://schemas.openxmlformats.org/officeDocument/2006/customXml" ds:itemID="{D2F25D79-ECF8-40F3-B725-8F2807AEDD40}"/>
</file>

<file path=customXml/itemProps3.xml><?xml version="1.0" encoding="utf-8"?>
<ds:datastoreItem xmlns:ds="http://schemas.openxmlformats.org/officeDocument/2006/customXml" ds:itemID="{DD63EB65-C732-43D3-9B8D-1D30756D28BB}"/>
</file>

<file path=customXml/itemProps4.xml><?xml version="1.0" encoding="utf-8"?>
<ds:datastoreItem xmlns:ds="http://schemas.openxmlformats.org/officeDocument/2006/customXml" ds:itemID="{AC99CDB3-0C7F-45BC-99B3-2538CA6E8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2024-06-28T08:38:00Z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