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80E58"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2963B4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2963B4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 w:rsidR="002963B4">
        <w:rPr>
          <w:sz w:val="28"/>
          <w:szCs w:val="28"/>
        </w:rPr>
        <w:t xml:space="preserve">о кодекса </w:t>
      </w:r>
      <w:r>
        <w:rPr>
          <w:sz w:val="28"/>
          <w:szCs w:val="28"/>
        </w:rPr>
        <w:t xml:space="preserve">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AC7A86">
        <w:rPr>
          <w:sz w:val="28"/>
          <w:szCs w:val="28"/>
        </w:rPr>
        <w:t xml:space="preserve">от </w:t>
      </w:r>
      <w:r w:rsidR="00121F60">
        <w:rPr>
          <w:sz w:val="28"/>
          <w:szCs w:val="28"/>
        </w:rPr>
        <w:t>1</w:t>
      </w:r>
      <w:r w:rsidR="006339D4">
        <w:rPr>
          <w:sz w:val="28"/>
          <w:szCs w:val="28"/>
        </w:rPr>
        <w:t>0</w:t>
      </w:r>
      <w:r w:rsidR="00121F60">
        <w:rPr>
          <w:sz w:val="28"/>
          <w:szCs w:val="28"/>
        </w:rPr>
        <w:t xml:space="preserve"> </w:t>
      </w:r>
      <w:r w:rsidR="00AC7A86">
        <w:rPr>
          <w:sz w:val="28"/>
          <w:szCs w:val="28"/>
        </w:rPr>
        <w:t xml:space="preserve">марта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D80E58">
        <w:rPr>
          <w:sz w:val="28"/>
          <w:szCs w:val="28"/>
        </w:rPr>
        <w:t xml:space="preserve">по проекту о внесении изменений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21F60">
        <w:rPr>
          <w:sz w:val="28"/>
          <w:szCs w:val="28"/>
        </w:rPr>
        <w:t>1</w:t>
      </w:r>
      <w:r w:rsidR="005F7072">
        <w:rPr>
          <w:sz w:val="28"/>
          <w:szCs w:val="28"/>
        </w:rPr>
        <w:t>0</w:t>
      </w:r>
      <w:r w:rsidR="00121F60">
        <w:rPr>
          <w:sz w:val="28"/>
          <w:szCs w:val="28"/>
        </w:rPr>
        <w:t xml:space="preserve"> </w:t>
      </w:r>
      <w:r w:rsidR="00AC7A86">
        <w:rPr>
          <w:sz w:val="28"/>
          <w:szCs w:val="28"/>
        </w:rPr>
        <w:t xml:space="preserve">марта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121F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>од-герой Волгоград», изменени</w:t>
      </w:r>
      <w:r w:rsidR="00D80E58">
        <w:rPr>
          <w:sz w:val="28"/>
          <w:szCs w:val="28"/>
        </w:rPr>
        <w:t>я</w:t>
      </w:r>
      <w:r w:rsidR="00530DC7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8374B7">
        <w:rPr>
          <w:sz w:val="28"/>
          <w:szCs w:val="28"/>
        </w:rPr>
        <w:t>территориальных зон территори</w:t>
      </w:r>
      <w:r w:rsidR="00D80E58">
        <w:rPr>
          <w:sz w:val="28"/>
          <w:szCs w:val="28"/>
        </w:rPr>
        <w:t>й</w:t>
      </w:r>
      <w:r w:rsidR="008374B7">
        <w:rPr>
          <w:sz w:val="28"/>
          <w:szCs w:val="28"/>
        </w:rPr>
        <w:t xml:space="preserve">, </w:t>
      </w:r>
      <w:r w:rsidR="00121F60">
        <w:rPr>
          <w:sz w:val="28"/>
          <w:szCs w:val="28"/>
        </w:rPr>
        <w:t xml:space="preserve">включающей </w:t>
      </w:r>
      <w:r w:rsidR="00121F60" w:rsidRPr="008845BA">
        <w:rPr>
          <w:sz w:val="28"/>
          <w:szCs w:val="28"/>
        </w:rPr>
        <w:t>земельный участок с кадастровым №</w:t>
      </w:r>
      <w:r w:rsidR="00121F60">
        <w:rPr>
          <w:sz w:val="28"/>
          <w:szCs w:val="28"/>
        </w:rPr>
        <w:t xml:space="preserve"> 34:34:030065:9</w:t>
      </w:r>
      <w:r w:rsidR="00121F60">
        <w:rPr>
          <w:sz w:val="28"/>
          <w:szCs w:val="28"/>
        </w:rPr>
        <w:br/>
      </w:r>
      <w:r w:rsidR="00121F60" w:rsidRPr="008845BA">
        <w:rPr>
          <w:sz w:val="28"/>
          <w:szCs w:val="28"/>
        </w:rPr>
        <w:t>в Дзержинском районе Волгоград</w:t>
      </w:r>
      <w:r w:rsidR="00121F60">
        <w:rPr>
          <w:sz w:val="28"/>
          <w:szCs w:val="28"/>
        </w:rPr>
        <w:t xml:space="preserve">а, с производственно-деловой </w:t>
      </w:r>
      <w:r w:rsidR="00121F60" w:rsidRPr="008845BA">
        <w:rPr>
          <w:sz w:val="28"/>
          <w:szCs w:val="28"/>
        </w:rPr>
        <w:t>зоны (П2), жилой зоны среднеэтажных и многоэтажных многоквартирных жилых дом</w:t>
      </w:r>
      <w:r w:rsidR="00121F60">
        <w:rPr>
          <w:sz w:val="28"/>
          <w:szCs w:val="28"/>
        </w:rPr>
        <w:t xml:space="preserve">ов (Ж3) на жилую зону смешанной </w:t>
      </w:r>
      <w:r w:rsidR="00121F60" w:rsidRPr="008845BA">
        <w:rPr>
          <w:sz w:val="28"/>
          <w:szCs w:val="28"/>
        </w:rPr>
        <w:t>застройки (Ж4), установив границы указанных территориальных зон в соответствии с положениями статьи 85 Земельного ко</w:t>
      </w:r>
      <w:r w:rsidR="00121F60">
        <w:rPr>
          <w:sz w:val="28"/>
          <w:szCs w:val="28"/>
        </w:rPr>
        <w:t xml:space="preserve">декса Российской Федерации </w:t>
      </w:r>
      <w:r w:rsidR="00121F60" w:rsidRPr="008845BA">
        <w:rPr>
          <w:sz w:val="28"/>
          <w:szCs w:val="28"/>
        </w:rPr>
        <w:t>и статьи 30 Градостроительного 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121F60">
        <w:rPr>
          <w:sz w:val="28"/>
          <w:szCs w:val="28"/>
        </w:rPr>
        <w:t>П</w:t>
      </w:r>
      <w:r w:rsidR="008374B7">
        <w:rPr>
          <w:sz w:val="28"/>
          <w:szCs w:val="28"/>
        </w:rPr>
        <w:t>2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21F60">
        <w:rPr>
          <w:sz w:val="28"/>
          <w:szCs w:val="28"/>
        </w:rPr>
        <w:t xml:space="preserve">производственно-деловую </w:t>
      </w:r>
      <w:r w:rsidR="00121F60" w:rsidRPr="008845BA">
        <w:rPr>
          <w:sz w:val="28"/>
          <w:szCs w:val="28"/>
        </w:rPr>
        <w:t>зон</w:t>
      </w:r>
      <w:r w:rsidR="00121F60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  <w:r w:rsidR="00121F60">
        <w:rPr>
          <w:sz w:val="28"/>
          <w:szCs w:val="28"/>
        </w:rPr>
        <w:t>,</w:t>
      </w:r>
    </w:p>
    <w:p w:rsidR="00121F60" w:rsidRDefault="00121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21F60" w:rsidRDefault="00121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Ж3</w:t>
      </w:r>
    </w:p>
    <w:p w:rsidR="00121F60" w:rsidRDefault="00121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8845BA">
        <w:rPr>
          <w:sz w:val="28"/>
          <w:szCs w:val="28"/>
        </w:rPr>
        <w:t>жил</w:t>
      </w:r>
      <w:r>
        <w:rPr>
          <w:sz w:val="28"/>
          <w:szCs w:val="28"/>
        </w:rPr>
        <w:t>ую з</w:t>
      </w:r>
      <w:r w:rsidRPr="008845BA">
        <w:rPr>
          <w:sz w:val="28"/>
          <w:szCs w:val="28"/>
        </w:rPr>
        <w:t>он</w:t>
      </w:r>
      <w:r>
        <w:rPr>
          <w:sz w:val="28"/>
          <w:szCs w:val="28"/>
        </w:rPr>
        <w:t xml:space="preserve">у </w:t>
      </w:r>
      <w:r w:rsidRPr="008845BA">
        <w:rPr>
          <w:sz w:val="28"/>
          <w:szCs w:val="28"/>
        </w:rPr>
        <w:t>среднеэтажных и многоэтажных многоквартирных жилых дом</w:t>
      </w:r>
      <w:r>
        <w:rPr>
          <w:sz w:val="28"/>
          <w:szCs w:val="28"/>
        </w:rPr>
        <w:t>ов)</w:t>
      </w:r>
    </w:p>
    <w:p w:rsidR="00121F60" w:rsidRDefault="00121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F7072" w:rsidRDefault="00121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2C23775" wp14:editId="065E78D2">
            <wp:extent cx="6120130" cy="271675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294" w:rsidRDefault="00F352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на</w:t>
      </w:r>
      <w:proofErr w:type="gramEnd"/>
      <w:r w:rsidRPr="007644D8">
        <w:rPr>
          <w:sz w:val="28"/>
          <w:szCs w:val="28"/>
        </w:rPr>
        <w:t xml:space="preserve"> зону</w:t>
      </w:r>
      <w:r>
        <w:rPr>
          <w:sz w:val="28"/>
          <w:szCs w:val="28"/>
        </w:rPr>
        <w:t xml:space="preserve"> </w:t>
      </w:r>
      <w:r w:rsidR="00121F60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21F60">
        <w:rPr>
          <w:sz w:val="28"/>
          <w:szCs w:val="28"/>
        </w:rPr>
        <w:t xml:space="preserve">жилую зону смешанной </w:t>
      </w:r>
      <w:r w:rsidR="00121F60" w:rsidRPr="008845BA">
        <w:rPr>
          <w:sz w:val="28"/>
          <w:szCs w:val="28"/>
        </w:rPr>
        <w:t>застройки</w:t>
      </w:r>
      <w:r w:rsidRPr="007644D8"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121F6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BC488C0" wp14:editId="6C627FBF">
            <wp:extent cx="6120130" cy="26946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121F60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121F60">
        <w:rPr>
          <w:sz w:val="28"/>
          <w:szCs w:val="28"/>
        </w:rPr>
        <w:br/>
      </w:r>
    </w:p>
    <w:p w:rsidR="00121F60" w:rsidRDefault="00121F60" w:rsidP="00121F6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0135C" w:rsidRDefault="00E0135C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об изменении </w:t>
      </w:r>
      <w:r w:rsidR="00AC7A86">
        <w:rPr>
          <w:sz w:val="28"/>
          <w:szCs w:val="28"/>
        </w:rPr>
        <w:t xml:space="preserve">границ </w:t>
      </w:r>
      <w:r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ED5416">
        <w:rPr>
          <w:sz w:val="28"/>
          <w:szCs w:val="28"/>
        </w:rPr>
        <w:t>жить</w:t>
      </w:r>
      <w:r w:rsidR="00ED5416">
        <w:rPr>
          <w:sz w:val="28"/>
          <w:szCs w:val="28"/>
        </w:rPr>
        <w:br/>
      </w:r>
      <w:r w:rsidR="00C6113E">
        <w:rPr>
          <w:sz w:val="28"/>
          <w:szCs w:val="28"/>
        </w:rPr>
        <w:t xml:space="preserve">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5536F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AC7A86" w:rsidRPr="0088650E" w:rsidRDefault="00AC7A86" w:rsidP="00AC7A86">
    <w:pPr>
      <w:pStyle w:val="ac"/>
      <w:rPr>
        <w:sz w:val="16"/>
        <w:szCs w:val="16"/>
      </w:rPr>
    </w:pPr>
  </w:p>
  <w:p w:rsidR="00AC7A86" w:rsidRDefault="00AC7A86" w:rsidP="00AC7A86">
    <w:pPr>
      <w:pStyle w:val="ac"/>
      <w:tabs>
        <w:tab w:val="left" w:pos="7889"/>
      </w:tabs>
      <w:rPr>
        <w:sz w:val="16"/>
        <w:szCs w:val="16"/>
      </w:rPr>
    </w:pPr>
  </w:p>
  <w:p w:rsidR="00AC7A86" w:rsidRDefault="00AC7A86" w:rsidP="00AC7A86">
    <w:pPr>
      <w:pStyle w:val="ac"/>
      <w:rPr>
        <w:sz w:val="16"/>
        <w:szCs w:val="16"/>
      </w:rPr>
    </w:pPr>
  </w:p>
  <w:p w:rsidR="00AC7A86" w:rsidRPr="00ED53BF" w:rsidRDefault="00AC7A86" w:rsidP="00AC7A8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AC7A86" w:rsidRDefault="00AC7A86" w:rsidP="00AC7A86">
    <w:pPr>
      <w:pStyle w:val="ac"/>
      <w:rPr>
        <w:sz w:val="16"/>
        <w:szCs w:val="16"/>
      </w:rPr>
    </w:pPr>
  </w:p>
  <w:p w:rsidR="00AC7A86" w:rsidRDefault="00AC7A86" w:rsidP="00AC7A8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75016622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1B4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6DB0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36FB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E3C76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B7FE9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06AF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,"/>
  <w:listSeparator w:val=";"/>
  <w15:docId w15:val="{B855612F-FF23-46FC-A127-DE6B9D56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2023-07-09T20:00:00+00:00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FA72D09-110E-470B-BF48-58AE41D325F7}"/>
</file>

<file path=customXml/itemProps2.xml><?xml version="1.0" encoding="utf-8"?>
<ds:datastoreItem xmlns:ds="http://schemas.openxmlformats.org/officeDocument/2006/customXml" ds:itemID="{E7767AFA-FF6D-4838-BCE4-AD1BFB958EDB}"/>
</file>

<file path=customXml/itemProps3.xml><?xml version="1.0" encoding="utf-8"?>
<ds:datastoreItem xmlns:ds="http://schemas.openxmlformats.org/officeDocument/2006/customXml" ds:itemID="{A9E7EBEB-7572-42E7-A317-C7E2BD342E0B}"/>
</file>

<file path=customXml/itemProps4.xml><?xml version="1.0" encoding="utf-8"?>
<ds:datastoreItem xmlns:ds="http://schemas.openxmlformats.org/officeDocument/2006/customXml" ds:itemID="{D9DDEB54-A70D-4238-A38D-914EC9153B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4</cp:revision>
  <cp:lastPrinted>2023-04-05T12:23:00Z</cp:lastPrinted>
  <dcterms:created xsi:type="dcterms:W3CDTF">2023-07-06T08:41:00Z</dcterms:created>
  <dcterms:modified xsi:type="dcterms:W3CDTF">2023-07-06T13:31:00Z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