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E2797" w:rsidRDefault="00715E23" w:rsidP="00CE2797">
      <w:pPr>
        <w:jc w:val="center"/>
        <w:rPr>
          <w:caps/>
          <w:sz w:val="32"/>
          <w:szCs w:val="32"/>
        </w:rPr>
      </w:pPr>
      <w:r w:rsidRPr="00CE2797">
        <w:rPr>
          <w:caps/>
          <w:sz w:val="32"/>
          <w:szCs w:val="32"/>
        </w:rPr>
        <w:t>ВОЛГОГРАДСКая городская дума</w:t>
      </w:r>
    </w:p>
    <w:p w:rsidR="00715E23" w:rsidRPr="00CE2797" w:rsidRDefault="00715E23" w:rsidP="00CE279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E2797" w:rsidRDefault="00715E23" w:rsidP="00CE2797">
      <w:pPr>
        <w:pBdr>
          <w:bottom w:val="double" w:sz="12" w:space="1" w:color="auto"/>
        </w:pBdr>
        <w:jc w:val="center"/>
        <w:rPr>
          <w:b/>
          <w:sz w:val="32"/>
        </w:rPr>
      </w:pPr>
      <w:r w:rsidRPr="00CE2797">
        <w:rPr>
          <w:b/>
          <w:sz w:val="32"/>
        </w:rPr>
        <w:t>РЕШЕНИЕ</w:t>
      </w:r>
    </w:p>
    <w:p w:rsidR="00715E23" w:rsidRPr="00CE2797" w:rsidRDefault="00715E23" w:rsidP="00CE279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E2797" w:rsidRDefault="00556EF0" w:rsidP="00CE279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E2797">
        <w:rPr>
          <w:sz w:val="16"/>
          <w:szCs w:val="16"/>
        </w:rPr>
        <w:t>400066, Волгоград, пр-кт им.</w:t>
      </w:r>
      <w:r w:rsidR="0010551E" w:rsidRPr="00CE2797">
        <w:rPr>
          <w:sz w:val="16"/>
          <w:szCs w:val="16"/>
        </w:rPr>
        <w:t xml:space="preserve"> </w:t>
      </w:r>
      <w:r w:rsidRPr="00CE2797">
        <w:rPr>
          <w:sz w:val="16"/>
          <w:szCs w:val="16"/>
        </w:rPr>
        <w:t xml:space="preserve">В.И.Ленина, д. 10, тел./факс (8442) 38-08-89, </w:t>
      </w:r>
      <w:r w:rsidRPr="00CE2797">
        <w:rPr>
          <w:sz w:val="16"/>
          <w:szCs w:val="16"/>
          <w:lang w:val="en-US"/>
        </w:rPr>
        <w:t>E</w:t>
      </w:r>
      <w:r w:rsidRPr="00CE2797">
        <w:rPr>
          <w:sz w:val="16"/>
          <w:szCs w:val="16"/>
        </w:rPr>
        <w:t>-</w:t>
      </w:r>
      <w:r w:rsidRPr="00CE2797">
        <w:rPr>
          <w:sz w:val="16"/>
          <w:szCs w:val="16"/>
          <w:lang w:val="en-US"/>
        </w:rPr>
        <w:t>mail</w:t>
      </w:r>
      <w:r w:rsidRPr="00CE2797">
        <w:rPr>
          <w:sz w:val="16"/>
          <w:szCs w:val="16"/>
        </w:rPr>
        <w:t xml:space="preserve">: </w:t>
      </w:r>
      <w:r w:rsidR="005E5400" w:rsidRPr="00CE2797">
        <w:rPr>
          <w:sz w:val="16"/>
          <w:szCs w:val="16"/>
          <w:lang w:val="en-US"/>
        </w:rPr>
        <w:t>gs</w:t>
      </w:r>
      <w:r w:rsidR="005E5400" w:rsidRPr="00CE2797">
        <w:rPr>
          <w:sz w:val="16"/>
          <w:szCs w:val="16"/>
        </w:rPr>
        <w:t>_</w:t>
      </w:r>
      <w:r w:rsidR="005E5400" w:rsidRPr="00CE2797">
        <w:rPr>
          <w:sz w:val="16"/>
          <w:szCs w:val="16"/>
          <w:lang w:val="en-US"/>
        </w:rPr>
        <w:t>kanc</w:t>
      </w:r>
      <w:r w:rsidR="005E5400" w:rsidRPr="00CE2797">
        <w:rPr>
          <w:sz w:val="16"/>
          <w:szCs w:val="16"/>
        </w:rPr>
        <w:t>@</w:t>
      </w:r>
      <w:r w:rsidR="005E5400" w:rsidRPr="00CE2797">
        <w:rPr>
          <w:sz w:val="16"/>
          <w:szCs w:val="16"/>
          <w:lang w:val="en-US"/>
        </w:rPr>
        <w:t>volgsovet</w:t>
      </w:r>
      <w:r w:rsidR="005E5400" w:rsidRPr="00CE2797">
        <w:rPr>
          <w:sz w:val="16"/>
          <w:szCs w:val="16"/>
        </w:rPr>
        <w:t>.</w:t>
      </w:r>
      <w:r w:rsidR="005E5400" w:rsidRPr="00CE2797">
        <w:rPr>
          <w:sz w:val="16"/>
          <w:szCs w:val="16"/>
          <w:lang w:val="en-US"/>
        </w:rPr>
        <w:t>ru</w:t>
      </w:r>
    </w:p>
    <w:p w:rsidR="00715E23" w:rsidRPr="00CE2797" w:rsidRDefault="00715E23" w:rsidP="00CE279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E2797" w:rsidTr="002E7342">
        <w:tc>
          <w:tcPr>
            <w:tcW w:w="486" w:type="dxa"/>
            <w:vAlign w:val="bottom"/>
            <w:hideMark/>
          </w:tcPr>
          <w:p w:rsidR="00715E23" w:rsidRPr="00CE2797" w:rsidRDefault="00715E23" w:rsidP="00CE2797">
            <w:pPr>
              <w:pStyle w:val="aa"/>
              <w:jc w:val="center"/>
            </w:pPr>
            <w:r w:rsidRPr="00CE279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E2797" w:rsidRDefault="00BB34CC" w:rsidP="00CE2797">
            <w:pPr>
              <w:pStyle w:val="aa"/>
              <w:jc w:val="center"/>
            </w:pPr>
            <w:r w:rsidRPr="00CE2797">
              <w:t>19.03.2026</w:t>
            </w:r>
          </w:p>
        </w:tc>
        <w:tc>
          <w:tcPr>
            <w:tcW w:w="434" w:type="dxa"/>
            <w:vAlign w:val="bottom"/>
            <w:hideMark/>
          </w:tcPr>
          <w:p w:rsidR="00715E23" w:rsidRPr="00CE2797" w:rsidRDefault="00715E23" w:rsidP="00CE2797">
            <w:pPr>
              <w:pStyle w:val="aa"/>
              <w:jc w:val="center"/>
            </w:pPr>
            <w:r w:rsidRPr="00CE279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E2797" w:rsidRDefault="00BB34CC" w:rsidP="00CE2797">
            <w:pPr>
              <w:pStyle w:val="aa"/>
              <w:jc w:val="center"/>
            </w:pPr>
            <w:r w:rsidRPr="00CE2797">
              <w:t>36/635</w:t>
            </w:r>
          </w:p>
        </w:tc>
      </w:tr>
    </w:tbl>
    <w:p w:rsidR="004D75D6" w:rsidRPr="00CE2797" w:rsidRDefault="004D75D6" w:rsidP="00CE2797">
      <w:pPr>
        <w:rPr>
          <w:sz w:val="28"/>
          <w:szCs w:val="28"/>
        </w:rPr>
      </w:pPr>
    </w:p>
    <w:p w:rsidR="00C063BF" w:rsidRPr="00CE2797" w:rsidRDefault="00C063BF" w:rsidP="00CE2797">
      <w:pPr>
        <w:tabs>
          <w:tab w:val="left" w:pos="4820"/>
        </w:tabs>
        <w:ind w:right="4819"/>
        <w:jc w:val="both"/>
        <w:rPr>
          <w:sz w:val="28"/>
          <w:szCs w:val="28"/>
        </w:rPr>
      </w:pPr>
      <w:r w:rsidRPr="00CE2797">
        <w:rPr>
          <w:rFonts w:eastAsia="Calibri"/>
          <w:sz w:val="28"/>
          <w:szCs w:val="22"/>
          <w:lang w:eastAsia="en-US"/>
        </w:rPr>
        <w:t>О внесении изменений в решение Волгоградской городской Думы                от 16.08.2023 № 92/1276 «Об отдельных вопросах реализации инициативных проектов на территории Волгограда»</w:t>
      </w:r>
    </w:p>
    <w:p w:rsidR="00BB34CC" w:rsidRPr="00CE2797" w:rsidRDefault="00BB34CC" w:rsidP="00CE2797">
      <w:pPr>
        <w:autoSpaceDE w:val="0"/>
        <w:autoSpaceDN w:val="0"/>
        <w:rPr>
          <w:sz w:val="28"/>
          <w:szCs w:val="28"/>
        </w:rPr>
      </w:pPr>
    </w:p>
    <w:p w:rsidR="00BB34CC" w:rsidRPr="00CE2797" w:rsidRDefault="00BB34CC" w:rsidP="00CE27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2797">
        <w:rPr>
          <w:rFonts w:eastAsia="Calibri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CE2797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CE2797">
        <w:rPr>
          <w:rFonts w:eastAsia="Calibri"/>
          <w:sz w:val="28"/>
          <w:szCs w:val="28"/>
          <w:lang w:eastAsia="en-US"/>
        </w:rPr>
        <w:t xml:space="preserve"> от 20 марта 2025 г. № 33-ФЗ «Об общих принципах организации местного самоуправления в единой системе публичной власти», руководствуясь</w:t>
      </w:r>
      <w:hyperlink r:id="rId9" w:history="1">
        <w:r w:rsidRPr="00CE2797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 xml:space="preserve"> статьями 14</w:t>
        </w:r>
        <w:r w:rsidRPr="00CE2797">
          <w:rPr>
            <w:rStyle w:val="ae"/>
            <w:rFonts w:eastAsia="Calibri"/>
            <w:color w:val="auto"/>
            <w:sz w:val="28"/>
            <w:szCs w:val="28"/>
            <w:u w:val="none"/>
            <w:vertAlign w:val="superscript"/>
            <w:lang w:eastAsia="en-US"/>
          </w:rPr>
          <w:t>1</w:t>
        </w:r>
        <w:r w:rsidRPr="00CE2797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, 24, 26</w:t>
        </w:r>
      </w:hyperlink>
      <w:r w:rsidRPr="00CE2797">
        <w:rPr>
          <w:rFonts w:eastAsia="Calibri"/>
          <w:sz w:val="28"/>
          <w:szCs w:val="28"/>
          <w:lang w:eastAsia="en-US"/>
        </w:rPr>
        <w:t xml:space="preserve"> Устава города-героя Волгограда, Волгоградская городская Дума</w:t>
      </w:r>
    </w:p>
    <w:p w:rsidR="00BB34CC" w:rsidRPr="00CE2797" w:rsidRDefault="00BB34CC" w:rsidP="00CE2797">
      <w:pPr>
        <w:jc w:val="both"/>
        <w:rPr>
          <w:rFonts w:eastAsia="Calibri"/>
          <w:b/>
          <w:sz w:val="28"/>
          <w:szCs w:val="28"/>
          <w:lang w:eastAsia="en-US"/>
        </w:rPr>
      </w:pPr>
      <w:r w:rsidRPr="00CE2797">
        <w:rPr>
          <w:rFonts w:eastAsia="Calibri"/>
          <w:b/>
          <w:sz w:val="28"/>
          <w:szCs w:val="28"/>
          <w:lang w:eastAsia="en-US"/>
        </w:rPr>
        <w:t>РЕШИЛА: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 xml:space="preserve">1. Внести в решение Волгоградской городской Думы от 16.08.2023 </w:t>
      </w:r>
      <w:r w:rsidR="00C063BF" w:rsidRPr="00CE2797">
        <w:rPr>
          <w:sz w:val="28"/>
          <w:szCs w:val="28"/>
        </w:rPr>
        <w:t xml:space="preserve">           </w:t>
      </w:r>
      <w:r w:rsidRPr="00CE2797">
        <w:rPr>
          <w:sz w:val="28"/>
          <w:szCs w:val="28"/>
        </w:rPr>
        <w:t>№</w:t>
      </w:r>
      <w:r w:rsidR="00C063BF" w:rsidRPr="00CE2797">
        <w:rPr>
          <w:sz w:val="28"/>
          <w:szCs w:val="28"/>
        </w:rPr>
        <w:t xml:space="preserve"> </w:t>
      </w:r>
      <w:r w:rsidRPr="00CE2797">
        <w:rPr>
          <w:sz w:val="28"/>
          <w:szCs w:val="28"/>
        </w:rPr>
        <w:t>92/1276 «Об отдельных вопросах реализации инициативных проектов на территории Волгограда» следующие изменения: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sz w:val="28"/>
          <w:szCs w:val="28"/>
        </w:rPr>
        <w:t>1.1. В преамбуле слова «06 октября 2003 г. № 131-ФЗ «</w:t>
      </w:r>
      <w:r w:rsidRPr="00CE279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Федерации»» заменить словами «20 марта 2025 г. № 33-ФЗ «Об общих принципах организации местного самоуправления в единой системе публичной власти»».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 xml:space="preserve">1.2. Подпункт 2.4 пункта 2 признать утратившим силу. 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 В Порядке выдвижения, внесения, обсуждения, рассмотрения инициативных проектов, проведения их конкурсного отбора на территории Волгограда, утвержденном вышеуказанным решением: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1.3.1. В пункте 1 слова «местного значения» заменить словами «непосредственного обеспечения</w:t>
      </w:r>
      <w:r w:rsidR="00393298" w:rsidRPr="00CE2797">
        <w:rPr>
          <w:sz w:val="28"/>
          <w:szCs w:val="28"/>
        </w:rPr>
        <w:t xml:space="preserve"> жизнедеятельности населения».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sz w:val="28"/>
          <w:szCs w:val="28"/>
        </w:rPr>
        <w:t xml:space="preserve">1.3.2. В абзаце втором пункта 2 слово «шестнадцатилетнего» заменить </w:t>
      </w:r>
      <w:r w:rsidRPr="00CE2797">
        <w:rPr>
          <w:color w:val="000000"/>
          <w:sz w:val="28"/>
          <w:szCs w:val="28"/>
        </w:rPr>
        <w:t>словом «восемнадцатилетнего».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color w:val="000000"/>
          <w:sz w:val="28"/>
          <w:szCs w:val="28"/>
        </w:rPr>
        <w:t>1.3.3. В пункте 3 слово «законодательством» заменить словами «пунктами 1 – 8 части</w:t>
      </w:r>
      <w:r w:rsidRPr="00CE2797">
        <w:rPr>
          <w:sz w:val="28"/>
          <w:szCs w:val="28"/>
        </w:rPr>
        <w:t xml:space="preserve"> 4 статьи 49 Федерального закона </w:t>
      </w:r>
      <w:r w:rsidRPr="00CE2797">
        <w:rPr>
          <w:rFonts w:eastAsia="Calibri"/>
          <w:sz w:val="28"/>
          <w:szCs w:val="28"/>
          <w:lang w:eastAsia="en-US"/>
        </w:rPr>
        <w:t>от 20 марта 2025 г.                  № 33-ФЗ «Об общих принципах организации местного самоуправления в единой системе публичной власти»».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1.3.4. Пункт 4 изложить в следующей редакции: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«4. Инициативный проект дополнительно должен содержать следующие сведения: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 xml:space="preserve">указание на долю участия жителей Волгограда в выдвижении и обсуждении инициативного проекта, включая количество лиц, на которых </w:t>
      </w:r>
      <w:r w:rsidRPr="00CE2797">
        <w:rPr>
          <w:sz w:val="28"/>
          <w:szCs w:val="28"/>
        </w:rPr>
        <w:lastRenderedPageBreak/>
        <w:t>рассчитан (рассчитаны) результат (результаты) от реализации инициативного проекта;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направленность на интеграцию социально незащищенных групп населения в общество, повышение для них доступности городской среды.».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1.3.5. Пункт 6 изложить в следующей редакции: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«6. Инициативный проект до его внесения в администрацию Волгограда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Волгограда, в целях его обсуждения, определения соответствия интересам жителей Волгограда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Допускается рассмотрение нескольких инициативных проектов на одном сходе или на одном собрании граждан.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 xml:space="preserve">Рассмотрение инициативного проекта на сходе или собрании граждан, в том числе на собрании граждан по вопросам осуществления территориального общественного самоуправления </w:t>
      </w:r>
      <w:r w:rsidRPr="00CE2797">
        <w:rPr>
          <w:color w:val="000000"/>
          <w:sz w:val="28"/>
          <w:szCs w:val="28"/>
        </w:rPr>
        <w:t>на части территории Волгограда,</w:t>
      </w:r>
      <w:r w:rsidRPr="00CE2797">
        <w:rPr>
          <w:sz w:val="28"/>
          <w:szCs w:val="28"/>
        </w:rPr>
        <w:t xml:space="preserve"> осуществляется в порядке, установленном Волгоградской городской Думой.».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 xml:space="preserve">1.3.6. В пункте 8: 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sz w:val="28"/>
          <w:szCs w:val="28"/>
        </w:rPr>
        <w:t xml:space="preserve">1.3.6.1. Абзац первый после слова «Волгограда» дополнить словами </w:t>
      </w:r>
      <w:r w:rsidR="00C063BF" w:rsidRPr="00CE2797">
        <w:rPr>
          <w:sz w:val="28"/>
          <w:szCs w:val="28"/>
        </w:rPr>
        <w:t xml:space="preserve">          </w:t>
      </w:r>
      <w:r w:rsidRPr="00CE2797">
        <w:rPr>
          <w:color w:val="000000"/>
          <w:sz w:val="28"/>
          <w:szCs w:val="28"/>
        </w:rPr>
        <w:t>«, в том числе через территориальные структурные подразделения администрации Волгограда».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1.3.6.2. Абзац второй изложить в следующей редакции: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sz w:val="28"/>
          <w:szCs w:val="28"/>
        </w:rPr>
        <w:t xml:space="preserve">«При внесении инициативного проекта в администрацию Волгограда инициаторами проекта прилагаются к нему протокол схода или собрания граждан, результаты дополнительного выявления мнения граждан путем опроса граждан, подтверждающие поддержку инициативного проекта жителями </w:t>
      </w:r>
      <w:r w:rsidRPr="00CE2797">
        <w:rPr>
          <w:color w:val="000000"/>
          <w:sz w:val="28"/>
          <w:szCs w:val="28"/>
        </w:rPr>
        <w:t>Волгограда или его части, либо протокол собрания граждан по вопросам осуществления территориального общественного самоуправления на части территории Волгограда, оформленные в порядке, установленном Волгоградской городской Думой.».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1.3.7. Пункт 9 изложить в следующей редакции: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 xml:space="preserve">«9. Информация о внесении инициативного проекта в администрацию Волгограда подлежит обнародованию, в том числе посредством размещения на официальном сайте администрации Волгограда в информационно-телекоммуникационной сети «Интернет» </w:t>
      </w:r>
      <w:hyperlink r:id="rId10" w:history="1">
        <w:r w:rsidRPr="00CE2797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CE2797">
          <w:rPr>
            <w:rStyle w:val="ae"/>
            <w:color w:val="auto"/>
            <w:sz w:val="28"/>
            <w:szCs w:val="28"/>
            <w:u w:val="none"/>
          </w:rPr>
          <w:t>.</w:t>
        </w:r>
        <w:r w:rsidRPr="00CE2797">
          <w:rPr>
            <w:rStyle w:val="ae"/>
            <w:color w:val="auto"/>
            <w:sz w:val="28"/>
            <w:szCs w:val="28"/>
            <w:u w:val="none"/>
            <w:lang w:val="en-US"/>
          </w:rPr>
          <w:t>volgadmin</w:t>
        </w:r>
        <w:r w:rsidRPr="00CE2797">
          <w:rPr>
            <w:rStyle w:val="ae"/>
            <w:color w:val="auto"/>
            <w:sz w:val="28"/>
            <w:szCs w:val="28"/>
            <w:u w:val="none"/>
          </w:rPr>
          <w:t>.</w:t>
        </w:r>
        <w:r w:rsidRPr="00CE2797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CE2797">
        <w:rPr>
          <w:sz w:val="28"/>
          <w:szCs w:val="28"/>
        </w:rPr>
        <w:t xml:space="preserve"> (далее – официальный сайт администрации Волгограда), в течение 3 рабочих дней со дня внесения инициативного проекта в администрацию Волгограда и содержит сведения, предусмотренные пунктами 3, 4 настоящего Порядка, а также об инициаторах проекта. Одновременно жители Волгограда, достигшие восемнадцатилетнего возраста, информируются о возможности представления в администрацию Волгограда своих замечаний и предложений по инициативному проекту с указанием срока их представления, который не может составлять менее 5 рабочих дней.».</w:t>
      </w:r>
    </w:p>
    <w:p w:rsidR="00C063BF" w:rsidRPr="00CE2797" w:rsidRDefault="00C063BF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lastRenderedPageBreak/>
        <w:t>1.3.8. Пункт 10 дополнить абзацем вторым следующего содержания: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 xml:space="preserve">«Источником </w:t>
      </w:r>
      <w:hyperlink r:id="rId11" w:history="1">
        <w:r w:rsidRPr="00CE2797">
          <w:rPr>
            <w:rStyle w:val="ae"/>
            <w:color w:val="auto"/>
            <w:sz w:val="28"/>
            <w:szCs w:val="28"/>
            <w:u w:val="none"/>
          </w:rPr>
          <w:t>финансового обеспечения</w:t>
        </w:r>
      </w:hyperlink>
      <w:r w:rsidRPr="00CE2797">
        <w:rPr>
          <w:sz w:val="28"/>
          <w:szCs w:val="28"/>
        </w:rPr>
        <w:t xml:space="preserve"> реализации инициативных проектов являются предусмотренные в бюджете Волгограда бюджетные ассигнования на реализацию инициативных проектов, формируемые в порядке, установленном законодательством. Реализация инициативных проектов может обеспечиваться в форме добровольного имущественного и (или) трудового участия заинтересованных лиц.».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1.3.9. В пункте 11: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sz w:val="28"/>
          <w:szCs w:val="28"/>
        </w:rPr>
        <w:t xml:space="preserve">1.3.9.1. </w:t>
      </w:r>
      <w:r w:rsidRPr="00CE2797">
        <w:rPr>
          <w:color w:val="000000"/>
          <w:sz w:val="28"/>
          <w:szCs w:val="28"/>
        </w:rPr>
        <w:t>Подпункт 11.1 после слов «в бюджете Волгограда на соответствующие цели» дополнить словами «и (или) в соответствии с порядком составления и рассмотрения проекта бюджета Волгограда (внесения изменений в решение о бюджете Волгограда)».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>1.3.9.2. В абзаце втором подпункта 11.2 слова «в Волгоградской области» заменить словами «Волгоградской области».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1.3.10. В абзаце втором пункта 15 слово «шестнадцатилетнего» заменить словом «восемнадцатилетнего».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1.3.11. Пункт 16 изложить в следующей редакции: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«16. 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изложения своих позиций по ним.».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1.3.12. Пункт 19 изложить в следующей редакции: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«19. На основании решения Комиссии об итогах проведения конкурсного отбора администрация Волгограда принимает одно из решений, указанных в подпунктах 11.1, 11.2 пункта 11 настоящего Порядка.».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>1.3.13. В пункте 20 слова «опубликованию (обнародованию) и размещению на официальном сайте администрации Волгограда» заменить словами «обнародованию, в том числе посредством размещения на официальном сайте администрации Волгограда,».</w:t>
      </w:r>
      <w:r w:rsidRPr="00CE2797">
        <w:rPr>
          <w:color w:val="000000"/>
          <w:sz w:val="28"/>
          <w:szCs w:val="28"/>
          <w:highlight w:val="green"/>
        </w:rPr>
        <w:t xml:space="preserve"> 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>1.3.14. Дополнить пунктами 21, 22 следующего содержания: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 xml:space="preserve">«21. В случае если инициативный проект не был реализован или по итогам реализации инициативного проекта остались средства инициативных платежей, не использованных в целях реализации инициативного проекта, такие инициативные платежи подлежат возврату лицам (в том числе организациям), осуществившим их перечисление в бюджет Волгограда в порядке, установленном Волгоградской городской Думой. 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 xml:space="preserve">22. Отчет администрации Волгограда об итогах реализации инициативного проекта подлежит обнародованию, в том числе посредством размещения на официальном сайте администрации Волгограда, в течение </w:t>
      </w:r>
      <w:r w:rsidR="00C063BF" w:rsidRPr="00CE2797">
        <w:rPr>
          <w:color w:val="000000"/>
          <w:sz w:val="28"/>
          <w:szCs w:val="28"/>
        </w:rPr>
        <w:t xml:space="preserve">         </w:t>
      </w:r>
      <w:r w:rsidRPr="00CE2797">
        <w:rPr>
          <w:color w:val="000000"/>
          <w:sz w:val="28"/>
          <w:szCs w:val="28"/>
        </w:rPr>
        <w:t>30 календарных дней со дня завершения реализации инициативного проекта.».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>1.4. В пункте 2, подпункте 3.1 пункта 3 Порядка определения части территории Волгограда, на которой могут реализовываться инициативные проекты, утвержденного вышеуказанным решением, слова «местного значения» заменить словами «непосредственного обеспечения жизнедеятельности населения».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color w:val="000000"/>
          <w:sz w:val="28"/>
          <w:szCs w:val="28"/>
        </w:rPr>
        <w:lastRenderedPageBreak/>
        <w:t>1.5. В Порядке формирования и деятельности</w:t>
      </w:r>
      <w:r w:rsidRPr="00CE2797">
        <w:rPr>
          <w:sz w:val="28"/>
          <w:szCs w:val="28"/>
        </w:rPr>
        <w:t xml:space="preserve"> комиссии по проведению конкурсного отбора инициативных проектов, утвержденном вышеуказанным решением: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>1.5.1. В абзаце втором пункта 3, абзацах втором, третьем пункта 4 слово «курирующий» заменить словом «координирующий».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1.5.2. Абзац первый пункта 9 изложить в следующей редакции: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«9. После завершения онлайн-голосования Комиссия принимает решение об итогах проведения конкурсного отбора и утверждает рейтинговую таблицу инициативных проектов в порядке убывания суммы полученных голосов по итогам онлайн-голосования и присвоенных им баллов.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>Решение Комиссии об итогах проведения конкурсного отбора оформляется протоколом.».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1.6. В Порядке расчета и возврата сумм инициативных платежей, подлежащих возврату лицам и организациям, осуществившим их перечисление в бюджет Волгограда, утвержденном вышеуказанным решением: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1.6.1. В наименовании слова «и организациям» заменить словами «(в том числе организациям)».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97">
        <w:rPr>
          <w:sz w:val="28"/>
          <w:szCs w:val="28"/>
        </w:rPr>
        <w:t>1.6.2. Пункт 1 изложить в следующей редакции: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sz w:val="28"/>
          <w:szCs w:val="28"/>
        </w:rPr>
        <w:t xml:space="preserve">«1. Настоящий Порядок расчета и возврата сумм инициативных платежей, подлежащих возврату лицам (в том числе организациям), осуществившим их перечисление в бюджет Волгограда, определяет условия и процедуру возврата инициативных платежей, а также порядок расчета сумм инициативных платежей, подлежащих возврату лицам (в том числе организациям), </w:t>
      </w:r>
      <w:r w:rsidRPr="00CE2797">
        <w:rPr>
          <w:color w:val="000000"/>
          <w:sz w:val="28"/>
          <w:szCs w:val="28"/>
        </w:rPr>
        <w:t>осуществившим их перечисление в бюджет Волгограда на реализацию инициативного проекта, (далее – заинтересованные лица).».</w:t>
      </w:r>
    </w:p>
    <w:p w:rsidR="00BB34CC" w:rsidRPr="00CE2797" w:rsidRDefault="00BB34CC" w:rsidP="00CE27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2797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</w:t>
      </w:r>
      <w:r w:rsidRPr="00CE2797">
        <w:rPr>
          <w:color w:val="000000"/>
        </w:rPr>
        <w:t xml:space="preserve"> </w:t>
      </w:r>
      <w:r w:rsidRPr="00CE2797">
        <w:rPr>
          <w:color w:val="000000"/>
          <w:sz w:val="28"/>
          <w:szCs w:val="28"/>
        </w:rPr>
        <w:t>за исключением подпункта 1.3.1 подпункта 1.3, подпункта 1.4 пункта 1 настоящего решения, которые вступают в силу с 01.01.2027.</w:t>
      </w:r>
    </w:p>
    <w:p w:rsidR="00BB34CC" w:rsidRPr="00CE2797" w:rsidRDefault="00BB34CC" w:rsidP="00CE2797">
      <w:pPr>
        <w:tabs>
          <w:tab w:val="left" w:pos="19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B34CC" w:rsidRPr="00CE2797" w:rsidRDefault="00BB34CC" w:rsidP="00CE2797">
      <w:pPr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4CC" w:rsidRPr="00CE2797" w:rsidRDefault="00BB34CC" w:rsidP="00CE2797">
      <w:pPr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B34CC" w:rsidRPr="00CE2797" w:rsidTr="00BB34CC">
        <w:tc>
          <w:tcPr>
            <w:tcW w:w="5778" w:type="dxa"/>
          </w:tcPr>
          <w:p w:rsidR="00BB34CC" w:rsidRPr="00CE2797" w:rsidRDefault="00BB34CC" w:rsidP="00CE279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797">
              <w:rPr>
                <w:sz w:val="28"/>
                <w:szCs w:val="28"/>
              </w:rPr>
              <w:t xml:space="preserve">Председатель </w:t>
            </w:r>
          </w:p>
          <w:p w:rsidR="00BB34CC" w:rsidRPr="00CE2797" w:rsidRDefault="00BB34CC" w:rsidP="00CE27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797">
              <w:rPr>
                <w:sz w:val="28"/>
                <w:szCs w:val="28"/>
              </w:rPr>
              <w:t>Волгоградской городской Думы</w:t>
            </w:r>
          </w:p>
          <w:p w:rsidR="00BB34CC" w:rsidRPr="00CE2797" w:rsidRDefault="00BB34CC" w:rsidP="00CE27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B34CC" w:rsidRPr="00CE2797" w:rsidRDefault="00BB34CC" w:rsidP="00CE27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797">
              <w:rPr>
                <w:sz w:val="28"/>
                <w:szCs w:val="28"/>
              </w:rPr>
              <w:t xml:space="preserve">                                </w:t>
            </w:r>
            <w:r w:rsidR="00C063BF" w:rsidRPr="00CE2797">
              <w:rPr>
                <w:sz w:val="28"/>
                <w:szCs w:val="28"/>
              </w:rPr>
              <w:t xml:space="preserve">  </w:t>
            </w:r>
            <w:r w:rsidRPr="00CE2797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077" w:type="dxa"/>
          </w:tcPr>
          <w:p w:rsidR="00BB34CC" w:rsidRPr="00CE2797" w:rsidRDefault="00BB34CC" w:rsidP="00CE27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2797">
              <w:rPr>
                <w:sz w:val="28"/>
                <w:szCs w:val="28"/>
              </w:rPr>
              <w:t>Глава Волгограда</w:t>
            </w:r>
          </w:p>
          <w:p w:rsidR="00BB34CC" w:rsidRPr="00CE2797" w:rsidRDefault="00BB34CC" w:rsidP="00CE27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063BF" w:rsidRPr="00CE2797" w:rsidRDefault="00C063BF" w:rsidP="00CE27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B34CC" w:rsidRPr="00CE2797" w:rsidRDefault="00BB34CC" w:rsidP="00CE27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E2797">
              <w:rPr>
                <w:sz w:val="28"/>
                <w:szCs w:val="28"/>
              </w:rPr>
              <w:t>В.В.Марченко</w:t>
            </w:r>
          </w:p>
        </w:tc>
      </w:tr>
    </w:tbl>
    <w:p w:rsidR="00BB34CC" w:rsidRPr="00CE2797" w:rsidRDefault="00BB34CC" w:rsidP="00CE2797">
      <w:pPr>
        <w:pStyle w:val="af"/>
        <w:rPr>
          <w:sz w:val="28"/>
          <w:szCs w:val="28"/>
        </w:rPr>
      </w:pPr>
    </w:p>
    <w:p w:rsidR="00BB34CC" w:rsidRPr="00CE2797" w:rsidRDefault="00BB34CC" w:rsidP="00CE2797">
      <w:pPr>
        <w:pStyle w:val="af"/>
        <w:rPr>
          <w:sz w:val="28"/>
          <w:szCs w:val="28"/>
        </w:rPr>
      </w:pPr>
    </w:p>
    <w:p w:rsidR="00BB34CC" w:rsidRPr="00CE2797" w:rsidRDefault="00BB34CC" w:rsidP="00CE2797">
      <w:pPr>
        <w:pStyle w:val="af"/>
        <w:rPr>
          <w:sz w:val="28"/>
          <w:szCs w:val="28"/>
        </w:rPr>
      </w:pPr>
    </w:p>
    <w:p w:rsidR="00BB34CC" w:rsidRPr="00CE2797" w:rsidRDefault="00BB34CC" w:rsidP="00CE2797">
      <w:pPr>
        <w:pStyle w:val="af"/>
        <w:rPr>
          <w:sz w:val="28"/>
          <w:szCs w:val="28"/>
        </w:rPr>
      </w:pPr>
    </w:p>
    <w:p w:rsidR="00BB34CC" w:rsidRPr="00CE2797" w:rsidRDefault="00BB34CC" w:rsidP="00CE2797">
      <w:pPr>
        <w:pStyle w:val="af"/>
        <w:rPr>
          <w:sz w:val="28"/>
          <w:szCs w:val="28"/>
        </w:rPr>
      </w:pPr>
    </w:p>
    <w:p w:rsidR="00BB34CC" w:rsidRPr="00CE2797" w:rsidRDefault="00BB34CC" w:rsidP="00CE2797">
      <w:pPr>
        <w:pStyle w:val="af"/>
        <w:rPr>
          <w:sz w:val="28"/>
          <w:szCs w:val="28"/>
        </w:rPr>
      </w:pPr>
    </w:p>
    <w:p w:rsidR="00BB34CC" w:rsidRPr="00CE2797" w:rsidRDefault="00BB34CC" w:rsidP="00CE2797">
      <w:pPr>
        <w:pStyle w:val="af"/>
        <w:rPr>
          <w:sz w:val="28"/>
          <w:szCs w:val="28"/>
        </w:rPr>
      </w:pPr>
    </w:p>
    <w:p w:rsidR="00BB34CC" w:rsidRPr="00CE2797" w:rsidRDefault="00BB34CC" w:rsidP="00CE2797">
      <w:pPr>
        <w:pStyle w:val="af"/>
        <w:rPr>
          <w:sz w:val="28"/>
          <w:szCs w:val="28"/>
        </w:rPr>
      </w:pPr>
    </w:p>
    <w:p w:rsidR="00BB34CC" w:rsidRPr="00CE2797" w:rsidRDefault="00BB34CC" w:rsidP="00CE2797">
      <w:pPr>
        <w:pStyle w:val="af"/>
        <w:rPr>
          <w:sz w:val="28"/>
          <w:szCs w:val="28"/>
        </w:rPr>
      </w:pPr>
    </w:p>
    <w:p w:rsidR="00BB34CC" w:rsidRPr="00CE2797" w:rsidRDefault="00BB34CC" w:rsidP="00CE2797">
      <w:pPr>
        <w:pStyle w:val="af"/>
        <w:rPr>
          <w:sz w:val="28"/>
          <w:szCs w:val="28"/>
        </w:rPr>
      </w:pPr>
      <w:bookmarkStart w:id="0" w:name="_GoBack"/>
      <w:bookmarkEnd w:id="0"/>
    </w:p>
    <w:sectPr w:rsidR="00BB34CC" w:rsidRPr="00CE2797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69C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355054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329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369C"/>
    <w:rsid w:val="00964FF6"/>
    <w:rsid w:val="00971734"/>
    <w:rsid w:val="00A07440"/>
    <w:rsid w:val="00A25AC1"/>
    <w:rsid w:val="00AD47C9"/>
    <w:rsid w:val="00AE6D24"/>
    <w:rsid w:val="00B537FA"/>
    <w:rsid w:val="00B86D39"/>
    <w:rsid w:val="00BB34CC"/>
    <w:rsid w:val="00BB75F2"/>
    <w:rsid w:val="00C063BF"/>
    <w:rsid w:val="00C53FF7"/>
    <w:rsid w:val="00C7414B"/>
    <w:rsid w:val="00C85A85"/>
    <w:rsid w:val="00CD3203"/>
    <w:rsid w:val="00CE2797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8F8C8245-A028-4FD0-A6DA-1A304A80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BB34CC"/>
    <w:rPr>
      <w:color w:val="0000FF"/>
      <w:u w:val="single"/>
    </w:rPr>
  </w:style>
  <w:style w:type="paragraph" w:styleId="af">
    <w:name w:val="No Spacing"/>
    <w:uiPriority w:val="1"/>
    <w:qFormat/>
    <w:rsid w:val="00BB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8114E886EBF82706116DFAC18A7608A75402091BE351C60F00093960AB17932CD5896A987C4BADD31ACF4431666A64ABA85EF23k6S3O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793&amp;dst=1000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olgadmin.r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8114E886EBF82706108D2BA74F96A8F7E1B2591BD384B3AA306C4C95AB72C728D5ECBEEC6C2EF8C75FBFC44192CF70DF18AEE257FFC4074B822BBk5SB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7E82BE1-CF68-4763-8D5D-1ADD98E242FC}"/>
</file>

<file path=customXml/itemProps2.xml><?xml version="1.0" encoding="utf-8"?>
<ds:datastoreItem xmlns:ds="http://schemas.openxmlformats.org/officeDocument/2006/customXml" ds:itemID="{6623EC20-DBEB-48BD-AC31-10FB7F980CD7}"/>
</file>

<file path=customXml/itemProps3.xml><?xml version="1.0" encoding="utf-8"?>
<ds:datastoreItem xmlns:ds="http://schemas.openxmlformats.org/officeDocument/2006/customXml" ds:itemID="{5AF005F2-25F3-4614-8529-8F5E5446C25C}"/>
</file>

<file path=customXml/itemProps4.xml><?xml version="1.0" encoding="utf-8"?>
<ds:datastoreItem xmlns:ds="http://schemas.openxmlformats.org/officeDocument/2006/customXml" ds:itemID="{F6D81EE4-6E5E-4C19-BD2B-783973835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2026-03-20T06:52:00Z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