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1196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1196" w:rsidP="004B1F72">
            <w:pPr>
              <w:pStyle w:val="a9"/>
              <w:jc w:val="center"/>
            </w:pPr>
            <w:r>
              <w:t>28/878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D511E5" w:rsidP="003A6BE2">
      <w:pPr>
        <w:ind w:right="4819"/>
        <w:jc w:val="both"/>
        <w:rPr>
          <w:sz w:val="28"/>
          <w:szCs w:val="28"/>
        </w:rPr>
      </w:pPr>
      <w:r w:rsidRPr="00D511E5">
        <w:rPr>
          <w:sz w:val="28"/>
          <w:szCs w:val="28"/>
        </w:rPr>
        <w:t>О присвоении звания «Почетный гра</w:t>
      </w:r>
      <w:r w:rsidRPr="00D511E5">
        <w:rPr>
          <w:sz w:val="28"/>
          <w:szCs w:val="28"/>
        </w:rPr>
        <w:t>ж</w:t>
      </w:r>
      <w:r w:rsidRPr="00D511E5">
        <w:rPr>
          <w:sz w:val="28"/>
          <w:szCs w:val="28"/>
        </w:rPr>
        <w:t>данин города-героя Волгограда»</w:t>
      </w:r>
    </w:p>
    <w:p w:rsidR="004D75D6" w:rsidRDefault="004D75D6" w:rsidP="00B56231">
      <w:pPr>
        <w:tabs>
          <w:tab w:val="left" w:pos="9639"/>
        </w:tabs>
        <w:jc w:val="both"/>
        <w:rPr>
          <w:sz w:val="28"/>
          <w:szCs w:val="28"/>
        </w:rPr>
      </w:pP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B56231">
        <w:rPr>
          <w:sz w:val="28"/>
          <w:szCs w:val="28"/>
        </w:rPr>
        <w:t>Рассмотрев обращения администрации Волгограда и Волгоградской г</w:t>
      </w:r>
      <w:r w:rsidRPr="00B56231">
        <w:rPr>
          <w:sz w:val="28"/>
          <w:szCs w:val="28"/>
        </w:rPr>
        <w:t>о</w:t>
      </w:r>
      <w:r w:rsidRPr="00B56231">
        <w:rPr>
          <w:sz w:val="28"/>
          <w:szCs w:val="28"/>
        </w:rPr>
        <w:t>родской организации Волгоградского регионального отделения Всероссийской общественной организации ветеранов (пенсионеров) войны, труда, Вооруже</w:t>
      </w:r>
      <w:r w:rsidRPr="00B56231">
        <w:rPr>
          <w:sz w:val="28"/>
          <w:szCs w:val="28"/>
        </w:rPr>
        <w:t>н</w:t>
      </w:r>
      <w:r w:rsidRPr="00B56231">
        <w:rPr>
          <w:sz w:val="28"/>
          <w:szCs w:val="28"/>
        </w:rPr>
        <w:t>ных Сил и правоохранительных органов, на основании протокола № 1 засед</w:t>
      </w:r>
      <w:r w:rsidRPr="00B56231">
        <w:rPr>
          <w:sz w:val="28"/>
          <w:szCs w:val="28"/>
        </w:rPr>
        <w:t>а</w:t>
      </w:r>
      <w:r w:rsidRPr="00B56231">
        <w:rPr>
          <w:sz w:val="28"/>
          <w:szCs w:val="28"/>
        </w:rPr>
        <w:t>ния комиссии по рассмотрению предложений о присвоении звания «Почетный гражданин города-героя Волгограда» от 24.04.2015, в соответствии с Полож</w:t>
      </w:r>
      <w:r w:rsidRPr="00B56231">
        <w:rPr>
          <w:sz w:val="28"/>
          <w:szCs w:val="28"/>
        </w:rPr>
        <w:t>е</w:t>
      </w:r>
      <w:r w:rsidRPr="00B56231">
        <w:rPr>
          <w:sz w:val="28"/>
          <w:szCs w:val="28"/>
        </w:rPr>
        <w:t xml:space="preserve">нием о звании «Почетный гражданин города-героя Волгограда», утвержденным постановлением Волгоградского городского Совета народных депутатов </w:t>
      </w:r>
      <w:r w:rsidR="00B32257">
        <w:rPr>
          <w:sz w:val="28"/>
          <w:szCs w:val="28"/>
        </w:rPr>
        <w:t xml:space="preserve">          </w:t>
      </w:r>
      <w:r w:rsidRPr="00B56231">
        <w:rPr>
          <w:sz w:val="28"/>
          <w:szCs w:val="28"/>
        </w:rPr>
        <w:t>от 28.11.2001</w:t>
      </w:r>
      <w:proofErr w:type="gramEnd"/>
      <w:r w:rsidRPr="00B56231">
        <w:rPr>
          <w:sz w:val="28"/>
          <w:szCs w:val="28"/>
        </w:rPr>
        <w:t xml:space="preserve"> № 32/517 «Об утверждении Положения о звании «Почетный гражданин города-героя Волгограда» (в редакции </w:t>
      </w:r>
      <w:r w:rsidR="00B32257">
        <w:rPr>
          <w:sz w:val="28"/>
          <w:szCs w:val="28"/>
        </w:rPr>
        <w:t>на</w:t>
      </w:r>
      <w:r w:rsidRPr="00B56231">
        <w:rPr>
          <w:sz w:val="28"/>
          <w:szCs w:val="28"/>
        </w:rPr>
        <w:t xml:space="preserve"> 06.12.2013), руководств</w:t>
      </w:r>
      <w:r w:rsidRPr="00B56231">
        <w:rPr>
          <w:sz w:val="28"/>
          <w:szCs w:val="28"/>
        </w:rPr>
        <w:t>у</w:t>
      </w:r>
      <w:r w:rsidRPr="00B56231">
        <w:rPr>
          <w:sz w:val="28"/>
          <w:szCs w:val="28"/>
        </w:rPr>
        <w:t>ясь статьей 24 Устава города-героя Волгограда, Волгоградская городская Дума</w:t>
      </w:r>
    </w:p>
    <w:p w:rsidR="00B56231" w:rsidRPr="003A6BE2" w:rsidRDefault="00B56231" w:rsidP="00B56231">
      <w:pPr>
        <w:tabs>
          <w:tab w:val="left" w:pos="9639"/>
        </w:tabs>
        <w:jc w:val="both"/>
        <w:rPr>
          <w:b/>
          <w:sz w:val="28"/>
          <w:szCs w:val="28"/>
        </w:rPr>
      </w:pPr>
      <w:r w:rsidRPr="003A6BE2">
        <w:rPr>
          <w:b/>
          <w:sz w:val="28"/>
          <w:szCs w:val="28"/>
        </w:rPr>
        <w:t>РЕШИЛА: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6231">
        <w:rPr>
          <w:sz w:val="28"/>
          <w:szCs w:val="28"/>
        </w:rPr>
        <w:t>Присвоить звание «Почетный гражданин города-героя Волгограда»  участнику Великой Отечественной войны, участнику Сталинградской битвы Рогову Евгению Федоровичу за отличия в боевых действиях, мужество, проя</w:t>
      </w:r>
      <w:r w:rsidRPr="00B56231">
        <w:rPr>
          <w:sz w:val="28"/>
          <w:szCs w:val="28"/>
        </w:rPr>
        <w:t>в</w:t>
      </w:r>
      <w:r w:rsidRPr="00B56231">
        <w:rPr>
          <w:sz w:val="28"/>
          <w:szCs w:val="28"/>
        </w:rPr>
        <w:t>ленное при защите Сталинграда, многолетнюю общественную работу и бол</w:t>
      </w:r>
      <w:r w:rsidRPr="00B56231">
        <w:rPr>
          <w:sz w:val="28"/>
          <w:szCs w:val="28"/>
        </w:rPr>
        <w:t>ь</w:t>
      </w:r>
      <w:r w:rsidRPr="00B56231">
        <w:rPr>
          <w:sz w:val="28"/>
          <w:szCs w:val="28"/>
        </w:rPr>
        <w:t>шой вклад в военно-патриотическое воспитание подрастающего поколения Волгограда.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6231">
        <w:rPr>
          <w:sz w:val="28"/>
          <w:szCs w:val="28"/>
        </w:rPr>
        <w:t>Администрации Волгограда: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56231">
        <w:rPr>
          <w:sz w:val="28"/>
          <w:szCs w:val="28"/>
        </w:rPr>
        <w:t xml:space="preserve">Организовать торжественную церемонию </w:t>
      </w:r>
      <w:proofErr w:type="gramStart"/>
      <w:r w:rsidRPr="00B56231">
        <w:rPr>
          <w:sz w:val="28"/>
          <w:szCs w:val="28"/>
        </w:rPr>
        <w:t>вручения знаков отличия почетного гражданина города-героя Волгограда</w:t>
      </w:r>
      <w:proofErr w:type="gramEnd"/>
      <w:r w:rsidRPr="00B56231">
        <w:rPr>
          <w:sz w:val="28"/>
          <w:szCs w:val="28"/>
        </w:rPr>
        <w:t xml:space="preserve"> Рогову Евгению Федоровичу до 15 мая 2015</w:t>
      </w:r>
      <w:r w:rsidR="003A6BE2">
        <w:rPr>
          <w:sz w:val="28"/>
          <w:szCs w:val="28"/>
        </w:rPr>
        <w:t xml:space="preserve"> </w:t>
      </w:r>
      <w:r w:rsidRPr="00B56231">
        <w:rPr>
          <w:sz w:val="28"/>
          <w:szCs w:val="28"/>
        </w:rPr>
        <w:t>г.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56231">
        <w:rPr>
          <w:sz w:val="28"/>
          <w:szCs w:val="28"/>
        </w:rPr>
        <w:t>Опубликовать настоящее решение в официальных средствах масс</w:t>
      </w:r>
      <w:r w:rsidRPr="00B56231">
        <w:rPr>
          <w:sz w:val="28"/>
          <w:szCs w:val="28"/>
        </w:rPr>
        <w:t>о</w:t>
      </w:r>
      <w:r w:rsidRPr="00B56231">
        <w:rPr>
          <w:sz w:val="28"/>
          <w:szCs w:val="28"/>
        </w:rPr>
        <w:t>вой информации в установленном порядке.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6231">
        <w:rPr>
          <w:sz w:val="28"/>
          <w:szCs w:val="28"/>
        </w:rPr>
        <w:t>Настоящее решение вступает в силу со дня его официального опубл</w:t>
      </w:r>
      <w:r w:rsidRPr="00B56231">
        <w:rPr>
          <w:sz w:val="28"/>
          <w:szCs w:val="28"/>
        </w:rPr>
        <w:t>и</w:t>
      </w:r>
      <w:r w:rsidRPr="00B56231">
        <w:rPr>
          <w:sz w:val="28"/>
          <w:szCs w:val="28"/>
        </w:rPr>
        <w:t>кования.</w:t>
      </w:r>
    </w:p>
    <w:p w:rsidR="00B56231" w:rsidRPr="00B56231" w:rsidRDefault="00B56231" w:rsidP="003A6B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56231">
        <w:rPr>
          <w:sz w:val="28"/>
          <w:szCs w:val="28"/>
        </w:rPr>
        <w:t>Контроль за</w:t>
      </w:r>
      <w:proofErr w:type="gramEnd"/>
      <w:r w:rsidRPr="00B56231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B56231">
        <w:rPr>
          <w:sz w:val="28"/>
          <w:szCs w:val="28"/>
        </w:rPr>
        <w:t>А.А.Волоцкова</w:t>
      </w:r>
      <w:proofErr w:type="spellEnd"/>
      <w:r w:rsidRPr="00B56231">
        <w:rPr>
          <w:sz w:val="28"/>
          <w:szCs w:val="28"/>
        </w:rPr>
        <w:t xml:space="preserve"> – заместителя главы Волгограда.</w:t>
      </w:r>
    </w:p>
    <w:p w:rsidR="00B56231" w:rsidRPr="00B56231" w:rsidRDefault="00B56231" w:rsidP="00B56231">
      <w:pPr>
        <w:tabs>
          <w:tab w:val="left" w:pos="9639"/>
        </w:tabs>
        <w:jc w:val="both"/>
        <w:rPr>
          <w:sz w:val="28"/>
          <w:szCs w:val="28"/>
        </w:rPr>
      </w:pPr>
    </w:p>
    <w:p w:rsidR="00B56231" w:rsidRPr="00B56231" w:rsidRDefault="00B56231" w:rsidP="00B56231">
      <w:pPr>
        <w:tabs>
          <w:tab w:val="left" w:pos="9639"/>
        </w:tabs>
        <w:jc w:val="both"/>
        <w:rPr>
          <w:sz w:val="28"/>
          <w:szCs w:val="28"/>
        </w:rPr>
      </w:pPr>
    </w:p>
    <w:p w:rsidR="00B56231" w:rsidRPr="00B56231" w:rsidRDefault="00B56231" w:rsidP="00B56231">
      <w:pPr>
        <w:tabs>
          <w:tab w:val="left" w:pos="9639"/>
        </w:tabs>
        <w:jc w:val="both"/>
        <w:rPr>
          <w:sz w:val="28"/>
          <w:szCs w:val="28"/>
        </w:rPr>
      </w:pPr>
    </w:p>
    <w:p w:rsidR="00F34F1E" w:rsidRDefault="00F34F1E" w:rsidP="00B56231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56231" w:rsidRPr="00B56231" w:rsidRDefault="00F34F1E" w:rsidP="00B5623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62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6231">
        <w:rPr>
          <w:sz w:val="28"/>
          <w:szCs w:val="28"/>
        </w:rPr>
        <w:t xml:space="preserve"> Волгограда                                                                </w:t>
      </w:r>
      <w:r w:rsidR="00B56231" w:rsidRPr="00B562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56231" w:rsidRPr="00B5623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B56231" w:rsidRPr="00B56231" w:rsidSect="00C05745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14" w:rsidRDefault="00153D14">
      <w:r>
        <w:separator/>
      </w:r>
    </w:p>
  </w:endnote>
  <w:endnote w:type="continuationSeparator" w:id="0">
    <w:p w:rsidR="00153D14" w:rsidRDefault="001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14" w:rsidRDefault="00153D14">
      <w:r>
        <w:separator/>
      </w:r>
    </w:p>
  </w:footnote>
  <w:footnote w:type="continuationSeparator" w:id="0">
    <w:p w:rsidR="00153D14" w:rsidRDefault="0015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101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4918123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0AF"/>
    <w:rsid w:val="000D753F"/>
    <w:rsid w:val="00127F51"/>
    <w:rsid w:val="00153D14"/>
    <w:rsid w:val="001D7F9D"/>
    <w:rsid w:val="00200F1E"/>
    <w:rsid w:val="00221456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6BE2"/>
    <w:rsid w:val="0040530C"/>
    <w:rsid w:val="00421B61"/>
    <w:rsid w:val="00424233"/>
    <w:rsid w:val="00482CCD"/>
    <w:rsid w:val="004B0A36"/>
    <w:rsid w:val="004D75D6"/>
    <w:rsid w:val="004E1268"/>
    <w:rsid w:val="00514E4C"/>
    <w:rsid w:val="00563AFA"/>
    <w:rsid w:val="00564B0A"/>
    <w:rsid w:val="0056794E"/>
    <w:rsid w:val="005845CE"/>
    <w:rsid w:val="005B43EB"/>
    <w:rsid w:val="005B63CA"/>
    <w:rsid w:val="006539E0"/>
    <w:rsid w:val="00672559"/>
    <w:rsid w:val="006741DF"/>
    <w:rsid w:val="006A3C05"/>
    <w:rsid w:val="006C48ED"/>
    <w:rsid w:val="006C4AF4"/>
    <w:rsid w:val="006C584B"/>
    <w:rsid w:val="006E2AC3"/>
    <w:rsid w:val="006E60D2"/>
    <w:rsid w:val="00700515"/>
    <w:rsid w:val="00703359"/>
    <w:rsid w:val="00715E23"/>
    <w:rsid w:val="00733AD7"/>
    <w:rsid w:val="00746BE7"/>
    <w:rsid w:val="007740B9"/>
    <w:rsid w:val="007C5949"/>
    <w:rsid w:val="007D549F"/>
    <w:rsid w:val="007D6D72"/>
    <w:rsid w:val="007F5864"/>
    <w:rsid w:val="0082256F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398B"/>
    <w:rsid w:val="009078A8"/>
    <w:rsid w:val="00961196"/>
    <w:rsid w:val="00964FF6"/>
    <w:rsid w:val="00971734"/>
    <w:rsid w:val="009A1012"/>
    <w:rsid w:val="00A07440"/>
    <w:rsid w:val="00A25AC1"/>
    <w:rsid w:val="00AE6D24"/>
    <w:rsid w:val="00B32257"/>
    <w:rsid w:val="00B537FA"/>
    <w:rsid w:val="00B56231"/>
    <w:rsid w:val="00B86D39"/>
    <w:rsid w:val="00C05745"/>
    <w:rsid w:val="00C53FF7"/>
    <w:rsid w:val="00C7414B"/>
    <w:rsid w:val="00C75BF2"/>
    <w:rsid w:val="00C85A85"/>
    <w:rsid w:val="00D0358D"/>
    <w:rsid w:val="00D511E5"/>
    <w:rsid w:val="00D65A16"/>
    <w:rsid w:val="00DA37E2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4F1E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733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733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8202FE-2DB0-43D9-AA34-DF5ED6BE2886}"/>
</file>

<file path=customXml/itemProps2.xml><?xml version="1.0" encoding="utf-8"?>
<ds:datastoreItem xmlns:ds="http://schemas.openxmlformats.org/officeDocument/2006/customXml" ds:itemID="{47B3724C-C64B-4EEB-B948-E17F1B26417C}"/>
</file>

<file path=customXml/itemProps3.xml><?xml version="1.0" encoding="utf-8"?>
<ds:datastoreItem xmlns:ds="http://schemas.openxmlformats.org/officeDocument/2006/customXml" ds:itemID="{468C8BA0-BE38-458C-98A6-30767C8D3731}"/>
</file>

<file path=customXml/itemProps4.xml><?xml version="1.0" encoding="utf-8"?>
<ds:datastoreItem xmlns:ds="http://schemas.openxmlformats.org/officeDocument/2006/customXml" ds:itemID="{05AABE14-6C21-4019-A254-DAC49AB44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2015-04-27T09:00:00Z</cp:lastPrinted>
  <dcterms:created xsi:type="dcterms:W3CDTF">2014-11-14T06:41:00Z</dcterms:created>
  <dcterms:modified xsi:type="dcterms:W3CDTF">2015-04-29T08:30:00Z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